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01" w:hanging="0"/>
        <w:jc w:val="center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-711835</wp:posOffset>
            </wp:positionH>
            <wp:positionV relativeFrom="paragraph">
              <wp:posOffset>100330</wp:posOffset>
            </wp:positionV>
            <wp:extent cx="1138555" cy="1116330"/>
            <wp:effectExtent l="0" t="0" r="0" b="0"/>
            <wp:wrapNone/>
            <wp:docPr id="1" name="Picture 18" descr="SR NE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8" descr="SR NEW 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43180" distB="45720" distL="114300" distR="114300" simplePos="0" locked="0" layoutInCell="0" allowOverlap="1" relativeHeight="11" wp14:anchorId="4625199D">
                <wp:simplePos x="0" y="0"/>
                <wp:positionH relativeFrom="column">
                  <wp:posOffset>739775</wp:posOffset>
                </wp:positionH>
                <wp:positionV relativeFrom="paragraph">
                  <wp:posOffset>1905</wp:posOffset>
                </wp:positionV>
                <wp:extent cx="4277360" cy="1224915"/>
                <wp:effectExtent l="0" t="0" r="0" b="0"/>
                <wp:wrapSquare wrapText="bothSides"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7520" cy="1225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Title"/>
                              <w:rPr>
                                <w:szCs w:val="32"/>
                              </w:rPr>
                            </w:pPr>
                            <w:r>
                              <w:rPr>
                                <w:szCs w:val="32"/>
                              </w:rPr>
                              <w:t>St. Richard’s Canal Festival 2024</w:t>
                            </w:r>
                          </w:p>
                          <w:p>
                            <w:pPr>
                              <w:pStyle w:val="Title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Friday* 3</w:t>
                            </w:r>
                            <w:r>
                              <w:rPr>
                                <w:sz w:val="30"/>
                                <w:szCs w:val="30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May - Monday 6</w:t>
                            </w:r>
                            <w:r>
                              <w:rPr>
                                <w:sz w:val="30"/>
                                <w:szCs w:val="3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May</w:t>
                            </w:r>
                          </w:p>
                          <w:p>
                            <w:pPr>
                              <w:pStyle w:val="Title"/>
                              <w:rPr>
                                <w:rFonts w:eastAsia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Vines Park, Droitwich</w:t>
                            </w:r>
                          </w:p>
                          <w:p>
                            <w:pPr>
                              <w:pStyle w:val="Heading1"/>
                              <w:ind w:left="-1418" w:right="-849" w:hanging="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lbertus Extra Bold" w:hAnsi="Albertus Extra Bold"/>
                                <w:sz w:val="30"/>
                                <w:szCs w:val="30"/>
                                <w:u w:val="none"/>
                              </w:rPr>
                              <w:t>TRADERS BOOKING FORM</w:t>
                            </w:r>
                          </w:p>
                          <w:p>
                            <w:pPr>
                              <w:pStyle w:val="FrameContents"/>
                              <w:ind w:left="-1418" w:right="-849" w:hanging="141"/>
                              <w:jc w:val="center"/>
                              <w:rPr>
                                <w:rFonts w:ascii="Albertus Extra Bold" w:hAnsi="Albertus Extra Bold" w:cs="Arial"/>
                                <w:b/>
                                <w:color w:val="33996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lbertus Extra Bold" w:hAnsi="Albertus Extra Bold"/>
                                <w:b/>
                                <w:color w:val="339966"/>
                                <w:sz w:val="24"/>
                                <w:szCs w:val="24"/>
                              </w:rPr>
                              <w:t>*Traders required: Sat, Sun &amp; Mon only (10am-5pm)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stroked="f" o:allowincell="f" style="position:absolute;margin-left:58.25pt;margin-top:0.15pt;width:336.75pt;height:96.4pt;mso-wrap-style:square;v-text-anchor:top" wp14:anchorId="4625199D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Title"/>
                        <w:rPr>
                          <w:szCs w:val="32"/>
                        </w:rPr>
                      </w:pPr>
                      <w:r>
                        <w:rPr>
                          <w:szCs w:val="32"/>
                        </w:rPr>
                        <w:t>St. Richard’s Canal Festival 2024</w:t>
                      </w:r>
                    </w:p>
                    <w:p>
                      <w:pPr>
                        <w:pStyle w:val="Title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Friday* 3</w:t>
                      </w:r>
                      <w:r>
                        <w:rPr>
                          <w:sz w:val="30"/>
                          <w:szCs w:val="30"/>
                          <w:vertAlign w:val="superscript"/>
                        </w:rPr>
                        <w:t>rd</w:t>
                      </w:r>
                      <w:r>
                        <w:rPr>
                          <w:sz w:val="30"/>
                          <w:szCs w:val="30"/>
                        </w:rPr>
                        <w:t xml:space="preserve"> May - Monday 6</w:t>
                      </w:r>
                      <w:r>
                        <w:rPr>
                          <w:sz w:val="30"/>
                          <w:szCs w:val="30"/>
                          <w:vertAlign w:val="superscript"/>
                        </w:rPr>
                        <w:t>th</w:t>
                      </w:r>
                      <w:r>
                        <w:rPr>
                          <w:sz w:val="30"/>
                          <w:szCs w:val="30"/>
                        </w:rPr>
                        <w:t xml:space="preserve"> May</w:t>
                      </w:r>
                    </w:p>
                    <w:p>
                      <w:pPr>
                        <w:pStyle w:val="Title"/>
                        <w:rPr>
                          <w:rFonts w:eastAsia="Arial"/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Vines Park, Droitwich</w:t>
                      </w:r>
                    </w:p>
                    <w:p>
                      <w:pPr>
                        <w:pStyle w:val="Heading1"/>
                        <w:ind w:left="-1418" w:right="-849" w:hanging="0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ascii="Albertus Extra Bold" w:hAnsi="Albertus Extra Bold"/>
                          <w:sz w:val="30"/>
                          <w:szCs w:val="30"/>
                          <w:u w:val="none"/>
                        </w:rPr>
                        <w:t>TRADERS BOOKING FORM</w:t>
                      </w:r>
                    </w:p>
                    <w:p>
                      <w:pPr>
                        <w:pStyle w:val="FrameContents"/>
                        <w:ind w:left="-1418" w:right="-849" w:hanging="141"/>
                        <w:jc w:val="center"/>
                        <w:rPr>
                          <w:rFonts w:ascii="Albertus Extra Bold" w:hAnsi="Albertus Extra Bold" w:cs="Arial"/>
                          <w:b/>
                          <w:color w:val="339966"/>
                          <w:sz w:val="24"/>
                          <w:szCs w:val="24"/>
                        </w:rPr>
                      </w:pPr>
                      <w:r>
                        <w:rPr>
                          <w:rFonts w:cs="Arial" w:ascii="Albertus Extra Bold" w:hAnsi="Albertus Extra Bold"/>
                          <w:b/>
                          <w:color w:val="339966"/>
                          <w:sz w:val="24"/>
                          <w:szCs w:val="24"/>
                        </w:rPr>
                        <w:t>*Traders required: Sat, Sun &amp; Mon only (10am-5pm)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ind w:left="601" w:hanging="0"/>
        <w:jc w:val="center"/>
        <w:rPr>
          <w:sz w:val="16"/>
        </w:rPr>
      </w:pPr>
      <w:r>
        <w:rPr>
          <w:sz w:val="16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4941570</wp:posOffset>
            </wp:positionH>
            <wp:positionV relativeFrom="paragraph">
              <wp:posOffset>60325</wp:posOffset>
            </wp:positionV>
            <wp:extent cx="1705610" cy="924560"/>
            <wp:effectExtent l="0" t="0" r="0" b="0"/>
            <wp:wrapNone/>
            <wp:docPr id="4" name="Picture 19" descr="New WBDCS Logo (White BG)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9" descr="New WBDCS Logo (White BG) SMALL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-709" w:firstLine="142"/>
        <w:rPr>
          <w:rFonts w:ascii="Arial" w:hAnsi="Arial" w:cs="Arial"/>
          <w:b/>
          <w:sz w:val="2"/>
          <w:szCs w:val="22"/>
          <w:lang w:eastAsia="en-GB"/>
        </w:rPr>
      </w:pPr>
      <w:r>
        <w:rPr>
          <w:rFonts w:cs="Arial" w:ascii="Arial" w:hAnsi="Arial"/>
          <w:b/>
          <w:sz w:val="2"/>
          <w:szCs w:val="22"/>
          <w:lang w:eastAsia="en-GB"/>
        </w:rPr>
      </w:r>
    </w:p>
    <w:tbl>
      <w:tblPr>
        <w:tblW w:w="10920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69"/>
        <w:gridCol w:w="1279"/>
        <w:gridCol w:w="1985"/>
        <w:gridCol w:w="1982"/>
        <w:gridCol w:w="1389"/>
        <w:gridCol w:w="2416"/>
      </w:tblGrid>
      <w:tr>
        <w:trPr/>
        <w:tc>
          <w:tcPr>
            <w:tcW w:w="85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Heading2"/>
              <w:widowControl w:val="false"/>
              <w:rPr/>
            </w:pPr>
            <w:r>
              <w:rPr/>
              <w:t>YOUR DETAILS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cs="Arial" w:ascii="Arial" w:hAnsi="Arial"/>
                <w:b/>
                <w:szCs w:val="22"/>
              </w:rPr>
              <w:t>Details for the event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website (</w:t>
            </w:r>
            <w:r>
              <w:rPr>
                <w:rFonts w:cs="Arial" w:ascii="Arial" w:hAnsi="Arial"/>
                <w:b/>
                <w:i/>
                <w:iCs/>
                <w:szCs w:val="22"/>
              </w:rPr>
              <w:t>if different)</w:t>
            </w:r>
          </w:p>
        </w:tc>
      </w:tr>
      <w:tr>
        <w:trPr>
          <w:trHeight w:val="454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Heading6"/>
              <w:widowControl w:val="false"/>
              <w:rPr/>
            </w:pPr>
            <w:r>
              <w:rPr/>
              <w:t>Name of Business</w:t>
            </w:r>
          </w:p>
        </w:tc>
        <w:tc>
          <w:tcPr>
            <w:tcW w:w="7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Index"/>
              <w:widowControl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34" w:hanging="0"/>
              <w:rPr/>
            </w:pPr>
            <w:r>
              <w:rPr>
                <w:rFonts w:cs="Arial" w:ascii="Arial" w:hAnsi="Arial"/>
                <w:b/>
              </w:rPr>
              <w:t>Contact</w:t>
            </w:r>
          </w:p>
        </w:tc>
        <w:tc>
          <w:tcPr>
            <w:tcW w:w="5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Index"/>
              <w:widowControl w:val="false"/>
              <w:rPr/>
            </w:pPr>
            <w:r>
              <w:rPr/>
              <w:t xml:space="preserve">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Index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46" w:hRule="atLeast"/>
          <w:cantSplit w:val="true"/>
        </w:trPr>
        <w:tc>
          <w:tcPr>
            <w:tcW w:w="3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34" w:hanging="0"/>
              <w:rPr/>
            </w:pPr>
            <w:r>
              <w:rPr>
                <w:rFonts w:cs="Arial" w:ascii="Arial" w:hAnsi="Arial"/>
                <w:b/>
              </w:rPr>
              <w:t>Address and Postcode</w:t>
            </w:r>
          </w:p>
        </w:tc>
        <w:tc>
          <w:tcPr>
            <w:tcW w:w="7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26" w:hRule="atLeast"/>
          <w:cantSplit w:val="true"/>
        </w:trPr>
        <w:tc>
          <w:tcPr>
            <w:tcW w:w="314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34" w:hanging="0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Index"/>
              <w:widowControl w:val="false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Postcode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54" w:hRule="atLeast"/>
          <w:cantSplit w:val="true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34" w:hanging="0"/>
              <w:rPr>
                <w:i/>
                <w:i/>
                <w:iCs/>
              </w:rPr>
            </w:pPr>
            <w:r>
              <w:rPr>
                <w:rFonts w:cs="Arial" w:ascii="Arial" w:hAnsi="Arial"/>
                <w:b/>
                <w:i/>
                <w:iCs/>
              </w:rPr>
              <w:t>Telephone No: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Home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snapToGrid w:val="false"/>
              <w:jc w:val="right"/>
              <w:rPr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Mobile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34" w:hanging="0"/>
              <w:rPr/>
            </w:pPr>
            <w:r>
              <w:rPr>
                <w:rFonts w:cs="Arial" w:ascii="Arial" w:hAnsi="Arial"/>
                <w:b/>
              </w:rPr>
              <w:t>Email</w:t>
            </w:r>
          </w:p>
        </w:tc>
        <w:tc>
          <w:tcPr>
            <w:tcW w:w="5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34" w:hanging="0"/>
              <w:rPr/>
            </w:pPr>
            <w:r>
              <w:rPr>
                <w:rFonts w:cs="Arial" w:ascii="Arial" w:hAnsi="Arial"/>
                <w:b/>
              </w:rPr>
              <w:t>Products</w:t>
            </w:r>
          </w:p>
        </w:tc>
        <w:tc>
          <w:tcPr>
            <w:tcW w:w="7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5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Food/Drink Stalls: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State which local authority you are registered with</w:t>
            </w:r>
          </w:p>
        </w:tc>
        <w:tc>
          <w:tcPr>
            <w:tcW w:w="5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739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14"/>
                <w:szCs w:val="22"/>
              </w:rPr>
            </w:pPr>
            <w:r>
              <w:rPr>
                <w:rFonts w:cs="Arial" w:ascii="Arial" w:hAnsi="Arial"/>
                <w:b/>
                <w:sz w:val="14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i/>
                <w:i/>
              </w:rPr>
            </w:pPr>
            <w:r>
              <w:rPr>
                <w:rFonts w:cs="Arial" w:ascii="Arial" w:hAnsi="Arial"/>
                <w:b/>
              </w:rPr>
              <w:t>Public Liability Insurance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b/>
                <w:i/>
              </w:rPr>
              <w:t>(Please enclose a copy)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Index"/>
              <w:widowControl w:val="false"/>
              <w:rPr>
                <w:rFonts w:ascii="Arial" w:hAnsi="Arial" w:cs="Arial"/>
                <w:sz w:val="19"/>
              </w:rPr>
            </w:pPr>
            <w:r>
              <w:rPr>
                <w:rFonts w:cs="Arial" w:ascii="Arial" w:hAnsi="Arial"/>
                <w:sz w:val="19"/>
              </w:rPr>
              <w:t>I hold my own Public Liability Insurance, which is valid during the date of the event.</w:t>
            </w:r>
          </w:p>
          <w:p>
            <w:pPr>
              <w:pStyle w:val="Index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8" wp14:anchorId="20FA24C6">
                      <wp:simplePos x="0" y="0"/>
                      <wp:positionH relativeFrom="column">
                        <wp:posOffset>605790</wp:posOffset>
                      </wp:positionH>
                      <wp:positionV relativeFrom="paragraph">
                        <wp:posOffset>27305</wp:posOffset>
                      </wp:positionV>
                      <wp:extent cx="323850" cy="304800"/>
                      <wp:effectExtent l="5080" t="5080" r="5080" b="5080"/>
                      <wp:wrapNone/>
                      <wp:docPr id="5" name="Rectangle 1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000" cy="304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6" path="m0,0l-2147483645,0l-2147483645,-2147483646l0,-2147483646xe" fillcolor="white" stroked="t" o:allowincell="f" style="position:absolute;margin-left:47.7pt;margin-top:2.15pt;width:25.45pt;height:23.95pt;mso-wrap-style:none;v-text-anchor:middle" wp14:anchorId="20FA24C6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</w:r>
          </w:p>
          <w:p>
            <w:pPr>
              <w:pStyle w:val="Index"/>
              <w:widowControl w:val="false"/>
              <w:rPr/>
            </w:pPr>
            <w:r>
              <w:rPr>
                <w:rFonts w:cs="Arial" w:ascii="Arial" w:hAnsi="Arial"/>
              </w:rPr>
              <w:t>Tick Box               Any Comments:</w:t>
            </w:r>
          </w:p>
        </w:tc>
      </w:tr>
      <w:tr>
        <w:trPr>
          <w:trHeight w:val="1424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</w:tcPr>
          <w:p>
            <w:pPr>
              <w:pStyle w:val="BodyText2"/>
              <w:widowControl w:val="false"/>
              <w:rPr>
                <w:bCs w:val="false"/>
              </w:rPr>
            </w:pPr>
            <w:r>
              <w:rPr>
                <w:bCs w:val="false"/>
              </w:rPr>
              <w:t>Health and Safety:</w:t>
            </w:r>
          </w:p>
          <w:p>
            <w:pPr>
              <w:pStyle w:val="BodyText2"/>
              <w:widowControl w:val="false"/>
              <w:rPr>
                <w:bCs w:val="false"/>
              </w:rPr>
            </w:pPr>
            <w:r>
              <w:rPr>
                <w:bCs w:val="false"/>
              </w:rPr>
              <w:t>1. Will you be doing any cooking on the stall/selling temperature controlled food and/or drink?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b/>
              </w:rPr>
            </w:pPr>
            <w:r>
              <w:rPr>
                <w:rFonts w:cs="Arial" w:ascii="Arial" w:hAnsi="Arial"/>
                <w:b/>
              </w:rPr>
              <w:t xml:space="preserve">2. Do you perceive any 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b/>
              </w:rPr>
              <w:t xml:space="preserve">H&amp;S risks? </w:t>
            </w:r>
          </w:p>
        </w:tc>
        <w:tc>
          <w:tcPr>
            <w:tcW w:w="7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i/>
              </w:rPr>
              <w:t>If YES, please submit a risk assessment</w:t>
            </w:r>
          </w:p>
          <w:p>
            <w:pPr>
              <w:pStyle w:val="Index"/>
              <w:widowControl w:val="false"/>
              <w:rPr>
                <w:rFonts w:ascii="Arial" w:hAnsi="Arial" w:cs="Arial"/>
                <w:sz w:val="16"/>
                <w:lang w:eastAsia="en-GB"/>
              </w:rPr>
            </w:pPr>
            <w:r>
              <w:rPr>
                <w:rFonts w:cs="Arial" w:ascii="Arial" w:hAnsi="Arial"/>
                <w:sz w:val="16"/>
                <w:lang w:eastAsia="en-GB"/>
              </w:rPr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" wp14:anchorId="376174E8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92710</wp:posOffset>
                      </wp:positionV>
                      <wp:extent cx="228600" cy="228600"/>
                      <wp:effectExtent l="5080" t="5080" r="5080" b="5080"/>
                      <wp:wrapNone/>
                      <wp:docPr id="6" name="Rectangl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4" path="m0,0l-2147483645,0l-2147483645,-2147483646l0,-2147483646xe" fillcolor="white" stroked="t" o:allowincell="f" style="position:absolute;margin-left:95.1pt;margin-top:7.3pt;width:17.95pt;height:17.95pt;mso-wrap-style:none;v-text-anchor:middle" wp14:anchorId="376174E8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" wp14:anchorId="30CEABDE">
                      <wp:simplePos x="0" y="0"/>
                      <wp:positionH relativeFrom="column">
                        <wp:posOffset>2576195</wp:posOffset>
                      </wp:positionH>
                      <wp:positionV relativeFrom="paragraph">
                        <wp:posOffset>90170</wp:posOffset>
                      </wp:positionV>
                      <wp:extent cx="228600" cy="228600"/>
                      <wp:effectExtent l="5080" t="5080" r="5080" b="5080"/>
                      <wp:wrapNone/>
                      <wp:docPr id="7" name="Rectangle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o:allowincell="f" style="position:absolute;margin-left:202.85pt;margin-top:7.1pt;width:17.95pt;height:17.95pt;mso-wrap-style:none;v-text-anchor:middle" wp14:anchorId="30CEABDE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   </w:t>
            </w:r>
            <w:r>
              <w:rPr>
                <w:rFonts w:cs="Arial" w:ascii="Arial" w:hAnsi="Arial"/>
              </w:rPr>
              <w:t>Yes                                No</w:t>
            </w:r>
          </w:p>
          <w:p>
            <w:pPr>
              <w:pStyle w:val="Normal"/>
              <w:widowControl w:val="false"/>
              <w:rPr>
                <w:rFonts w:ascii="Arial" w:hAnsi="Arial" w:eastAsia="Arial" w:cs="Arial"/>
                <w:sz w:val="28"/>
              </w:rPr>
            </w:pPr>
            <w:r>
              <w:rPr>
                <w:rFonts w:eastAsia="Arial" w:cs="Arial" w:ascii="Arial" w:hAnsi="Arial"/>
                <w:sz w:val="28"/>
              </w:rPr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" wp14:anchorId="03A43759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121285</wp:posOffset>
                      </wp:positionV>
                      <wp:extent cx="228600" cy="228600"/>
                      <wp:effectExtent l="5080" t="5080" r="5080" b="5080"/>
                      <wp:wrapNone/>
                      <wp:docPr id="8" name="Rectangl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o:allowincell="f" style="position:absolute;margin-left:95.1pt;margin-top:9.55pt;width:17.95pt;height:17.95pt;mso-wrap-style:none;v-text-anchor:middle" wp14:anchorId="03A43759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" wp14:anchorId="4DEC00B0">
                      <wp:simplePos x="0" y="0"/>
                      <wp:positionH relativeFrom="column">
                        <wp:posOffset>2576195</wp:posOffset>
                      </wp:positionH>
                      <wp:positionV relativeFrom="paragraph">
                        <wp:posOffset>118745</wp:posOffset>
                      </wp:positionV>
                      <wp:extent cx="228600" cy="228600"/>
                      <wp:effectExtent l="5080" t="5080" r="5080" b="5080"/>
                      <wp:wrapNone/>
                      <wp:docPr id="9" name="Rectangl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" path="m0,0l-2147483645,0l-2147483645,-2147483646l0,-2147483646xe" fillcolor="white" stroked="t" o:allowincell="f" style="position:absolute;margin-left:202.85pt;margin-top:9.35pt;width:17.95pt;height:17.95pt;mso-wrap-style:none;v-text-anchor:middle" wp14:anchorId="4DEC00B0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   </w:t>
            </w:r>
            <w:r>
              <w:rPr>
                <w:rFonts w:cs="Arial" w:ascii="Arial" w:hAnsi="Arial"/>
              </w:rPr>
              <w:t>Yes                                No</w:t>
            </w:r>
          </w:p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851" w:hRule="atLeast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b/>
              </w:rPr>
              <w:t xml:space="preserve">Do you have any specific access needs to set up your stand e.g. size of vehicle, trailer? </w:t>
            </w:r>
          </w:p>
        </w:tc>
        <w:tc>
          <w:tcPr>
            <w:tcW w:w="7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lang w:eastAsia="en-GB"/>
              </w:rPr>
            </w:pPr>
            <w:r>
              <w:rPr>
                <w:rFonts w:cs="Arial" w:ascii="Arial" w:hAnsi="Arial"/>
                <w:b/>
                <w:lang w:eastAsia="en-GB"/>
              </w:rPr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" wp14:anchorId="71E331FB">
                      <wp:simplePos x="0" y="0"/>
                      <wp:positionH relativeFrom="column">
                        <wp:posOffset>2601595</wp:posOffset>
                      </wp:positionH>
                      <wp:positionV relativeFrom="paragraph">
                        <wp:posOffset>88900</wp:posOffset>
                      </wp:positionV>
                      <wp:extent cx="228600" cy="228600"/>
                      <wp:effectExtent l="5080" t="5080" r="5080" b="5080"/>
                      <wp:wrapNone/>
                      <wp:docPr id="10" name="Rectangl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" path="m0,0l-2147483645,0l-2147483645,-2147483646l0,-2147483646xe" fillcolor="white" stroked="t" o:allowincell="f" style="position:absolute;margin-left:204.85pt;margin-top:7pt;width:17.95pt;height:17.95pt;mso-wrap-style:none;v-text-anchor:middle" wp14:anchorId="71E331FB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7" wp14:anchorId="3401666A">
                      <wp:simplePos x="0" y="0"/>
                      <wp:positionH relativeFrom="column">
                        <wp:posOffset>1213485</wp:posOffset>
                      </wp:positionH>
                      <wp:positionV relativeFrom="paragraph">
                        <wp:posOffset>82550</wp:posOffset>
                      </wp:positionV>
                      <wp:extent cx="228600" cy="228600"/>
                      <wp:effectExtent l="5080" t="5080" r="5080" b="5080"/>
                      <wp:wrapNone/>
                      <wp:docPr id="11" name="Rectangl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sq"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" path="m0,0l-2147483645,0l-2147483645,-2147483646l0,-2147483646xe" fillcolor="white" stroked="t" o:allowincell="f" style="position:absolute;margin-left:95.55pt;margin-top:6.5pt;width:17.95pt;height:17.95pt;mso-wrap-style:none;v-text-anchor:middle" wp14:anchorId="3401666A">
                      <v:fill o:detectmouseclick="t" type="solid" color2="black"/>
                      <v:stroke color="black" weight="9360" joinstyle="miter" endcap="square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</w:t>
            </w:r>
            <w:r>
              <w:rPr>
                <w:rFonts w:cs="Arial" w:ascii="Arial" w:hAnsi="Arial"/>
              </w:rPr>
              <w:t>Yes                                 No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i/>
                <w:i/>
                <w:sz w:val="8"/>
              </w:rPr>
            </w:pPr>
            <w:r>
              <w:rPr>
                <w:rFonts w:cs="Arial" w:ascii="Arial" w:hAnsi="Arial"/>
                <w:b/>
                <w:i/>
                <w:sz w:val="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b/>
                <w:i/>
              </w:rPr>
              <w:t>If YES, please submit details</w:t>
            </w:r>
          </w:p>
        </w:tc>
      </w:tr>
    </w:tbl>
    <w:p>
      <w:pPr>
        <w:pStyle w:val="Normal"/>
        <w:tabs>
          <w:tab w:val="clear" w:pos="720"/>
          <w:tab w:val="left" w:pos="3900" w:leader="none"/>
        </w:tabs>
        <w:rPr>
          <w:rFonts w:ascii="Arial" w:hAnsi="Arial" w:cs="Arial"/>
          <w:b/>
          <w:sz w:val="10"/>
          <w:szCs w:val="22"/>
        </w:rPr>
      </w:pPr>
      <w:r>
        <w:rPr>
          <w:rFonts w:cs="Arial" w:ascii="Arial" w:hAnsi="Arial"/>
          <w:b/>
          <w:sz w:val="16"/>
          <w:szCs w:val="22"/>
        </w:rPr>
        <w:tab/>
      </w:r>
    </w:p>
    <w:tbl>
      <w:tblPr>
        <w:tblW w:w="10916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85"/>
        <w:gridCol w:w="1272"/>
        <w:gridCol w:w="995"/>
        <w:gridCol w:w="994"/>
        <w:gridCol w:w="992"/>
        <w:gridCol w:w="991"/>
        <w:gridCol w:w="997"/>
        <w:gridCol w:w="847"/>
        <w:gridCol w:w="1842"/>
      </w:tblGrid>
      <w:tr>
        <w:trPr>
          <w:trHeight w:val="397" w:hRule="atLeast"/>
        </w:trPr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Heading2"/>
              <w:widowControl w:val="false"/>
              <w:rPr/>
            </w:pPr>
            <w:r>
              <w:rPr/>
              <w:t>BOOKINGS FOR PITCHES IN VINES PARK</w:t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TableHeading"/>
              <w:widowControl w:val="false"/>
              <w:rPr>
                <w:rFonts w:ascii="Arial" w:hAnsi="Arial" w:cs="Arial"/>
                <w:bCs w:val="false"/>
                <w:szCs w:val="22"/>
              </w:rPr>
            </w:pPr>
            <w:r>
              <w:rPr>
                <w:rFonts w:cs="Arial" w:ascii="Arial" w:hAnsi="Arial"/>
                <w:bCs w:val="false"/>
                <w:szCs w:val="22"/>
              </w:rPr>
              <w:t>Item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Day</w:t>
            </w:r>
          </w:p>
        </w:tc>
        <w:tc>
          <w:tcPr>
            <w:tcW w:w="39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Location - number required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Electricity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Total</w:t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Premium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TableHeading"/>
              <w:widowControl w:val="false"/>
              <w:rPr>
                <w:rFonts w:ascii="Arial" w:hAnsi="Arial" w:cs="Arial"/>
                <w:bCs w:val="false"/>
                <w:szCs w:val="22"/>
              </w:rPr>
            </w:pPr>
            <w:r>
              <w:rPr>
                <w:rFonts w:cs="Arial" w:ascii="Arial" w:hAnsi="Arial"/>
                <w:bCs w:val="false"/>
                <w:szCs w:val="22"/>
              </w:rPr>
              <w:t>Other</w:t>
            </w:r>
          </w:p>
        </w:tc>
        <w:tc>
          <w:tcPr>
            <w:tcW w:w="184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TableHeading"/>
              <w:widowControl w:val="false"/>
              <w:ind w:left="-106" w:right="-108" w:hanging="0"/>
              <w:rPr>
                <w:rFonts w:ascii="Arial" w:hAnsi="Arial" w:cs="Arial"/>
                <w:bCs w:val="false"/>
                <w:szCs w:val="22"/>
              </w:rPr>
            </w:pPr>
            <w:r>
              <w:rPr>
                <w:rFonts w:cs="Arial" w:ascii="Arial" w:hAnsi="Arial"/>
                <w:bCs w:val="false"/>
                <w:szCs w:val="22"/>
              </w:rPr>
              <w:t>Cost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No.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Cost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No.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Cost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/>
            </w:pPr>
            <w:r>
              <w:rPr>
                <w:rFonts w:cs="Arial" w:ascii="Arial" w:hAnsi="Arial"/>
                <w:b/>
                <w:szCs w:val="22"/>
              </w:rPr>
              <w:t>Tick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Pitch Only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Cs w:val="16"/>
              </w:rPr>
            </w:pPr>
            <w:r>
              <w:rPr>
                <w:rFonts w:cs="Arial" w:ascii="Arial" w:hAnsi="Arial"/>
                <w:szCs w:val="16"/>
              </w:rPr>
              <w:t>Prices are based on a 3x3m pitch (larger pitches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i/>
                <w:i/>
                <w:szCs w:val="16"/>
              </w:rPr>
            </w:pPr>
            <w:r>
              <w:rPr>
                <w:rFonts w:cs="Arial" w:ascii="Arial" w:hAnsi="Arial"/>
                <w:szCs w:val="16"/>
              </w:rPr>
              <w:t>are available)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i/>
                <w:i/>
                <w:szCs w:val="16"/>
              </w:rPr>
            </w:pPr>
            <w:r>
              <w:rPr>
                <w:rFonts w:cs="Arial" w:ascii="Arial" w:hAnsi="Arial"/>
                <w:i/>
                <w:szCs w:val="16"/>
              </w:rPr>
              <w:t>Please indicate</w:t>
            </w:r>
          </w:p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  <w:i/>
                <w:szCs w:val="16"/>
              </w:rPr>
              <w:t>pitch size*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Index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All 3 Days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£45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Saturday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Sunday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Monday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£25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38" w:hRule="atLeast"/>
          <w:cantSplit w:val="true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Table in marquee (per day)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Sat/Sun/Mon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cs="Arial" w:ascii="Arial" w:hAnsi="Arial"/>
                <w:sz w:val="16"/>
              </w:rPr>
              <w:t>State days below: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£10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6" w:right="-108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TableHeading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TableHeading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>*If you require a larger pitch then a higher charge will apply e.g.</w:t>
      </w:r>
    </w:p>
    <w:p>
      <w:pPr>
        <w:pStyle w:val="Normal"/>
        <w:jc w:val="center"/>
        <w:rPr>
          <w:rFonts w:ascii="Arial" w:hAnsi="Arial" w:cs="Arial"/>
          <w:b/>
          <w:bCs/>
          <w:sz w:val="18"/>
          <w:u w:val="single"/>
        </w:rPr>
      </w:pPr>
      <w:r>
        <w:rPr>
          <w:rFonts w:cs="Arial" w:ascii="Arial" w:hAnsi="Arial"/>
          <w:b/>
          <w:bCs/>
          <w:sz w:val="18"/>
        </w:rPr>
        <w:t>a 4.5m frontage increases charge by 50%; 6m frontage will be charged as 2 pitches.</w:t>
      </w:r>
    </w:p>
    <w:p>
      <w:pPr>
        <w:pStyle w:val="Normal"/>
        <w:jc w:val="center"/>
        <w:rPr>
          <w:rFonts w:ascii="Arial" w:hAnsi="Arial" w:cs="Arial"/>
          <w:b/>
          <w:bCs/>
          <w:sz w:val="18"/>
        </w:rPr>
      </w:pPr>
      <w:r>
        <w:rPr>
          <w:rFonts w:cs="Arial" w:ascii="Arial" w:hAnsi="Arial"/>
          <w:b/>
          <w:bCs/>
          <w:sz w:val="18"/>
        </w:rPr>
        <w:t>There is a discount on Stall Charges of 10% for 2 days. There is no discount on electricity.</w:t>
      </w:r>
    </w:p>
    <w:p>
      <w:pPr>
        <w:pStyle w:val="TableHeading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  <w:t>You must supply your own gazebo/stall/equipment. Tables can be made available for marquee bookings.</w:t>
      </w:r>
    </w:p>
    <w:p>
      <w:pPr>
        <w:pStyle w:val="TableHeading"/>
        <w:jc w:val="left"/>
        <w:rPr>
          <w:rFonts w:ascii="Arial" w:hAnsi="Arial" w:cs="Arial"/>
          <w:sz w:val="18"/>
        </w:rPr>
      </w:pPr>
      <w:r>
        <w:rPr>
          <w:rFonts w:cs="Arial" w:ascii="Arial" w:hAnsi="Arial"/>
          <w:sz w:val="18"/>
        </w:rPr>
      </w:r>
    </w:p>
    <w:tbl>
      <w:tblPr>
        <w:tblW w:w="10856" w:type="dxa"/>
        <w:jc w:val="left"/>
        <w:tblInd w:w="-8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00"/>
        <w:gridCol w:w="992"/>
        <w:gridCol w:w="1132"/>
        <w:gridCol w:w="995"/>
        <w:gridCol w:w="1275"/>
        <w:gridCol w:w="994"/>
        <w:gridCol w:w="1174"/>
        <w:gridCol w:w="809"/>
        <w:gridCol w:w="965"/>
        <w:gridCol w:w="1019"/>
      </w:tblGrid>
      <w:tr>
        <w:trPr>
          <w:trHeight w:val="332" w:hRule="atLeast"/>
          <w:cantSplit w:val="true"/>
        </w:trPr>
        <w:tc>
          <w:tcPr>
            <w:tcW w:w="108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BodyText2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Would you like to advertise in the programme (DL size 100mmx210mm) and/or website?</w:t>
            </w:r>
          </w:p>
          <w:p>
            <w:pPr>
              <w:pStyle w:val="BodyText2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Tick all boxes which apply.</w:t>
            </w:r>
          </w:p>
        </w:tc>
      </w:tr>
      <w:tr>
        <w:trPr>
          <w:trHeight w:val="388" w:hRule="atLeast"/>
          <w:cantSplit w:val="true"/>
        </w:trPr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ind w:left="208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Full Page</w:t>
            </w:r>
          </w:p>
          <w:p>
            <w:pPr>
              <w:pStyle w:val="TextBody"/>
              <w:widowControl w:val="false"/>
              <w:ind w:left="208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(89mm W x 200mm H)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Page</w:t>
            </w:r>
          </w:p>
          <w:p>
            <w:pPr>
              <w:pStyle w:val="TextBody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(89mm W x 97.5mm H)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vertAlign w:val="subscript"/>
              </w:rPr>
              <w:t>3</w:t>
            </w:r>
            <w:r>
              <w:rPr>
                <w:sz w:val="20"/>
                <w:szCs w:val="20"/>
              </w:rPr>
              <w:t xml:space="preserve"> Page</w:t>
            </w:r>
          </w:p>
          <w:p>
            <w:pPr>
              <w:pStyle w:val="TextBody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(89mm W x 63.5mm H)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  <w:t>Website Advert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  <w:t>Website Listing</w:t>
            </w:r>
          </w:p>
        </w:tc>
      </w:tr>
      <w:tr>
        <w:trPr>
          <w:trHeight w:val="388" w:hRule="atLeast"/>
          <w:cantSplit w:val="true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ind w:left="208" w:hanging="0"/>
              <w:jc w:val="center"/>
              <w:rPr/>
            </w:pPr>
            <w:r>
              <w:rPr/>
              <w:t>£100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208" w:hanging="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  <w:t>£50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  <w:t>£25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  <w:t>£20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  <w:t>£10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rFonts w:ascii="Arial" w:hAnsi="Arial" w:cs="Arial"/>
          <w:sz w:val="36"/>
          <w:szCs w:val="16"/>
        </w:rPr>
      </w:pPr>
      <w:r>
        <w:rPr>
          <w:rFonts w:cs="Arial" w:ascii="Arial" w:hAnsi="Arial"/>
          <w:sz w:val="36"/>
          <w:szCs w:val="16"/>
        </w:rPr>
      </w:r>
    </w:p>
    <w:tbl>
      <w:tblPr>
        <w:tblW w:w="1050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08"/>
        <w:gridCol w:w="1991"/>
      </w:tblGrid>
      <w:tr>
        <w:trPr/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i/>
                <w:i/>
                <w:sz w:val="22"/>
                <w:szCs w:val="16"/>
              </w:rPr>
            </w:pPr>
            <w:r>
              <w:rPr>
                <w:rFonts w:cs="Arial" w:ascii="Arial" w:hAnsi="Arial"/>
                <w:b/>
                <w:sz w:val="22"/>
                <w:szCs w:val="16"/>
              </w:rPr>
              <w:t>ELECTRICITY REQUIREMENTS (if applicable)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i/>
                <w:sz w:val="22"/>
                <w:szCs w:val="16"/>
              </w:rPr>
              <w:t>See Exhibitor General Terms and Condition of Booking note 14</w:t>
            </w:r>
          </w:p>
        </w:tc>
      </w:tr>
      <w:tr>
        <w:trPr/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</w:tcPr>
          <w:p>
            <w:pPr>
              <w:pStyle w:val="TableHeading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All electrical items you wish to use on your stand must be listed below</w:t>
            </w:r>
          </w:p>
        </w:tc>
      </w:tr>
      <w:tr>
        <w:trPr/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16"/>
              </w:rPr>
              <w:t>Item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16"/>
              </w:rPr>
              <w:t>Wattage</w:t>
            </w:r>
          </w:p>
        </w:tc>
      </w:tr>
      <w:tr>
        <w:trPr/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rPr/>
            </w:pPr>
            <w:r>
              <w:rPr/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rPr/>
            </w:pPr>
            <w:r>
              <w:rPr/>
            </w:r>
          </w:p>
        </w:tc>
      </w:tr>
      <w:tr>
        <w:trPr/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rPr/>
            </w:pPr>
            <w:r>
              <w:rPr/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rPr/>
            </w:pPr>
            <w:r>
              <w:rPr/>
            </w:r>
          </w:p>
        </w:tc>
      </w:tr>
      <w:tr>
        <w:trPr/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rPr/>
            </w:pPr>
            <w:r>
              <w:rPr/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 w:cs="Arial"/>
          <w:b/>
          <w:i/>
          <w:i/>
          <w:szCs w:val="16"/>
          <w:u w:val="single"/>
        </w:rPr>
      </w:pPr>
      <w:r>
        <w:rPr>
          <w:rFonts w:cs="Arial" w:ascii="Arial" w:hAnsi="Arial"/>
          <w:b/>
          <w:i/>
          <w:szCs w:val="16"/>
          <w:u w:val="single"/>
        </w:rPr>
      </w:r>
    </w:p>
    <w:tbl>
      <w:tblPr>
        <w:tblW w:w="1050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865"/>
        <w:gridCol w:w="3681"/>
        <w:gridCol w:w="3954"/>
      </w:tblGrid>
      <w:tr>
        <w:trPr>
          <w:trHeight w:val="510" w:hRule="atLeast"/>
        </w:trPr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BodyText2"/>
              <w:widowControl w:val="false"/>
              <w:jc w:val="center"/>
              <w:rPr>
                <w:sz w:val="24"/>
              </w:rPr>
            </w:pPr>
            <w:r>
              <w:rPr>
                <w:sz w:val="24"/>
              </w:rPr>
              <w:t>PAYMENT</w:t>
            </w:r>
          </w:p>
        </w:tc>
      </w:tr>
      <w:tr>
        <w:trPr/>
        <w:tc>
          <w:tcPr>
            <w:tcW w:w="10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Payment is due in full as soon as possible to secure your stall/space/advertising.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bCs/>
                <w:sz w:val="22"/>
                <w:szCs w:val="16"/>
              </w:rPr>
              <w:t xml:space="preserve">All payments must reach us by </w:t>
            </w:r>
            <w:r>
              <w:rPr>
                <w:rFonts w:cs="Arial" w:ascii="Arial" w:hAnsi="Arial"/>
                <w:b/>
                <w:sz w:val="22"/>
                <w:szCs w:val="16"/>
              </w:rPr>
              <w:t>31</w:t>
            </w:r>
            <w:r>
              <w:rPr>
                <w:rFonts w:cs="Arial" w:ascii="Arial" w:hAnsi="Arial"/>
                <w:b/>
                <w:sz w:val="22"/>
                <w:szCs w:val="16"/>
                <w:vertAlign w:val="superscript"/>
              </w:rPr>
              <w:t>st</w:t>
            </w:r>
            <w:r>
              <w:rPr>
                <w:rFonts w:cs="Arial" w:ascii="Arial" w:hAnsi="Arial"/>
                <w:b/>
                <w:sz w:val="22"/>
                <w:szCs w:val="16"/>
              </w:rPr>
              <w:t xml:space="preserve"> March 2024.</w:t>
            </w:r>
          </w:p>
        </w:tc>
      </w:tr>
      <w:tr>
        <w:trPr/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16"/>
              </w:rPr>
              <w:t>Payment by Cheque</w:t>
            </w:r>
          </w:p>
        </w:tc>
        <w:tc>
          <w:tcPr>
            <w:tcW w:w="7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Arial" w:hAnsi="Arial" w:eastAsia="Arial" w:cs="Arial"/>
              </w:rPr>
            </w:pPr>
            <w:r>
              <w:rPr>
                <w:rFonts w:cs="Arial" w:ascii="Arial" w:hAnsi="Arial"/>
                <w:sz w:val="22"/>
              </w:rPr>
              <w:t>Please make cheques payable to:</w:t>
            </w:r>
          </w:p>
          <w:p>
            <w:pPr>
              <w:pStyle w:val="Heading2"/>
              <w:widowControl w:val="false"/>
              <w:spacing w:lineRule="auto" w:line="360"/>
              <w:rPr>
                <w:rFonts w:eastAsia="Arial"/>
              </w:rPr>
            </w:pPr>
            <w:r>
              <w:rPr>
                <w:rFonts w:eastAsia="Arial"/>
              </w:rPr>
              <w:t>Worcester-Birmingham &amp; Droitwich Canals Society</w:t>
            </w:r>
          </w:p>
        </w:tc>
      </w:tr>
      <w:tr>
        <w:trPr>
          <w:trHeight w:val="510" w:hRule="atLeast"/>
        </w:trPr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/>
                <w:sz w:val="22"/>
                <w:szCs w:val="16"/>
              </w:rPr>
              <w:t>Payment By BACS</w:t>
            </w:r>
          </w:p>
        </w:tc>
        <w:tc>
          <w:tcPr>
            <w:tcW w:w="7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right="-381" w:hanging="0"/>
              <w:jc w:val="center"/>
              <w:rPr/>
            </w:pPr>
            <w:r>
              <w:rPr/>
              <w:t xml:space="preserve">Pay To: </w:t>
            </w:r>
            <w:r>
              <w:rPr>
                <w:rFonts w:eastAsia="Arial"/>
              </w:rPr>
              <w:t>Worcester Birmingham &amp; Droitwich Canals Society</w:t>
            </w:r>
          </w:p>
        </w:tc>
      </w:tr>
      <w:tr>
        <w:trPr>
          <w:trHeight w:val="213" w:hRule="atLeast"/>
        </w:trPr>
        <w:tc>
          <w:tcPr>
            <w:tcW w:w="2865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2"/>
                <w:szCs w:val="16"/>
              </w:rPr>
            </w:pPr>
            <w:r>
              <w:rPr>
                <w:rFonts w:cs="Arial" w:ascii="Arial" w:hAnsi="Arial"/>
                <w:b/>
                <w:sz w:val="22"/>
                <w:szCs w:val="16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64" w:right="-110" w:hanging="0"/>
              <w:rPr>
                <w:szCs w:val="16"/>
              </w:rPr>
            </w:pPr>
            <w:r>
              <w:rPr/>
              <w:t>Bank: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40" w:right="-110" w:hanging="0"/>
              <w:rPr>
                <w:szCs w:val="16"/>
              </w:rPr>
            </w:pPr>
            <w:r>
              <w:rPr/>
              <w:t>Lloyds Bank PLC</w:t>
            </w:r>
          </w:p>
        </w:tc>
      </w:tr>
      <w:tr>
        <w:trPr>
          <w:trHeight w:val="213" w:hRule="atLeast"/>
        </w:trPr>
        <w:tc>
          <w:tcPr>
            <w:tcW w:w="2865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2"/>
                <w:szCs w:val="16"/>
              </w:rPr>
            </w:pPr>
            <w:r>
              <w:rPr>
                <w:rFonts w:cs="Arial" w:ascii="Arial" w:hAnsi="Arial"/>
                <w:b/>
                <w:sz w:val="22"/>
                <w:szCs w:val="16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64" w:right="-110" w:hanging="0"/>
              <w:rPr/>
            </w:pPr>
            <w:r>
              <w:rPr/>
              <w:t>Account No: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40" w:right="-110" w:hanging="0"/>
              <w:rPr/>
            </w:pPr>
            <w:r>
              <w:rPr/>
              <w:t>00061476</w:t>
            </w:r>
          </w:p>
        </w:tc>
      </w:tr>
      <w:tr>
        <w:trPr>
          <w:trHeight w:val="213" w:hRule="atLeast"/>
        </w:trPr>
        <w:tc>
          <w:tcPr>
            <w:tcW w:w="2865" w:type="dxa"/>
            <w:vMerge w:val="continue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2"/>
                <w:szCs w:val="16"/>
              </w:rPr>
            </w:pPr>
            <w:r>
              <w:rPr>
                <w:rFonts w:cs="Arial" w:ascii="Arial" w:hAnsi="Arial"/>
                <w:b/>
                <w:sz w:val="22"/>
                <w:szCs w:val="16"/>
              </w:rPr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64" w:right="-110" w:hanging="0"/>
              <w:rPr/>
            </w:pPr>
            <w:r>
              <w:rPr/>
              <w:t>Sort Code: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ind w:left="40" w:right="-110" w:hanging="0"/>
              <w:rPr/>
            </w:pPr>
            <w:r>
              <w:rPr/>
              <w:t>30-96-97</w:t>
            </w:r>
          </w:p>
        </w:tc>
      </w:tr>
      <w:tr>
        <w:trPr>
          <w:trHeight w:val="419" w:hRule="atLeast"/>
        </w:trPr>
        <w:tc>
          <w:tcPr>
            <w:tcW w:w="286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sz w:val="22"/>
                <w:szCs w:val="16"/>
              </w:rPr>
            </w:pPr>
            <w:r>
              <w:rPr>
                <w:rFonts w:cs="Arial" w:ascii="Arial" w:hAnsi="Arial"/>
                <w:b/>
                <w:sz w:val="22"/>
                <w:szCs w:val="16"/>
              </w:rPr>
            </w:r>
          </w:p>
        </w:tc>
        <w:tc>
          <w:tcPr>
            <w:tcW w:w="7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1478" w:leader="none"/>
              </w:tabs>
              <w:ind w:left="-257" w:right="-381" w:hanging="0"/>
              <w:jc w:val="center"/>
              <w:rPr/>
            </w:pPr>
            <w:r>
              <w:rPr>
                <w:i/>
                <w:szCs w:val="16"/>
              </w:rPr>
              <w:t xml:space="preserve">Please use the reference </w:t>
            </w:r>
            <w:r>
              <w:rPr>
                <w:b/>
                <w:bCs/>
                <w:i/>
                <w:szCs w:val="16"/>
              </w:rPr>
              <w:t>‘SRCF2024’</w:t>
            </w:r>
            <w:r>
              <w:rPr>
                <w:i/>
                <w:szCs w:val="16"/>
              </w:rPr>
              <w:t xml:space="preserve"> along with your full trading name</w:t>
            </w:r>
          </w:p>
        </w:tc>
      </w:tr>
    </w:tbl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1050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85"/>
        <w:gridCol w:w="6814"/>
      </w:tblGrid>
      <w:tr>
        <w:trPr>
          <w:trHeight w:val="397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AGREEMENT</w:t>
            </w:r>
          </w:p>
        </w:tc>
      </w:tr>
      <w:tr>
        <w:trPr>
          <w:trHeight w:val="567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center"/>
              <w:rPr>
                <w:i/>
                <w:i/>
                <w:iCs/>
                <w:szCs w:val="22"/>
              </w:rPr>
            </w:pPr>
            <w:r>
              <w:rPr>
                <w:i/>
                <w:iCs/>
                <w:szCs w:val="22"/>
              </w:rPr>
              <w:t>GDPR policy statement details are in the terms &amp; conditions.</w:t>
            </w:r>
          </w:p>
          <w:p>
            <w:pPr>
              <w:pStyle w:val="TextBody"/>
              <w:widowControl w:val="false"/>
              <w:jc w:val="center"/>
              <w:rPr>
                <w:i/>
                <w:i/>
                <w:iCs/>
                <w:szCs w:val="22"/>
              </w:rPr>
            </w:pPr>
            <w:r>
              <w:rPr>
                <w:i/>
                <w:iCs/>
                <w:szCs w:val="22"/>
              </w:rPr>
              <w:t>I have read and understood the St. Richard’s Canal Festival 2024 general terms &amp; conditions</w:t>
            </w:r>
          </w:p>
          <w:p>
            <w:pPr>
              <w:pStyle w:val="TextBody"/>
              <w:widowControl w:val="false"/>
              <w:jc w:val="center"/>
              <w:rPr>
                <w:i/>
                <w:i/>
                <w:iCs/>
                <w:szCs w:val="22"/>
              </w:rPr>
            </w:pPr>
            <w:r>
              <w:rPr>
                <w:i/>
                <w:iCs/>
                <w:szCs w:val="22"/>
              </w:rPr>
              <w:t>and agree to be bound by them.</w:t>
            </w:r>
          </w:p>
        </w:tc>
      </w:tr>
      <w:tr>
        <w:trPr>
          <w:trHeight w:val="454" w:hRule="exact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1169"/>
              <w:rPr/>
            </w:pPr>
            <w:r>
              <w:rPr>
                <w:rFonts w:cs="Arial" w:ascii="Arial" w:hAnsi="Arial"/>
                <w:b/>
                <w:sz w:val="22"/>
                <w:szCs w:val="16"/>
              </w:rPr>
              <w:t>SIGNATURE: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Index"/>
              <w:widowControl w:val="false"/>
              <w:rPr/>
            </w:pPr>
            <w:r>
              <w:rPr/>
            </w:r>
          </w:p>
        </w:tc>
      </w:tr>
      <w:tr>
        <w:trPr>
          <w:trHeight w:val="454" w:hRule="exact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1169"/>
              <w:rPr/>
            </w:pPr>
            <w:r>
              <w:rPr>
                <w:rFonts w:cs="Arial" w:ascii="Arial" w:hAnsi="Arial"/>
                <w:b/>
                <w:sz w:val="22"/>
                <w:szCs w:val="16"/>
              </w:rPr>
              <w:t>PRINT NAME: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54" w:hRule="exact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1169"/>
              <w:rPr>
                <w:rFonts w:ascii="Arial" w:hAnsi="Arial" w:cs="Arial"/>
                <w:b/>
                <w:sz w:val="22"/>
                <w:szCs w:val="16"/>
              </w:rPr>
            </w:pPr>
            <w:r>
              <w:rPr>
                <w:rFonts w:cs="Arial" w:ascii="Arial" w:hAnsi="Arial"/>
                <w:b/>
                <w:sz w:val="22"/>
                <w:szCs w:val="16"/>
              </w:rPr>
              <w:t>DATE: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10500" w:type="dxa"/>
        <w:jc w:val="left"/>
        <w:tblInd w:w="-7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62"/>
        <w:gridCol w:w="2413"/>
        <w:gridCol w:w="2125"/>
        <w:gridCol w:w="999"/>
      </w:tblGrid>
      <w:tr>
        <w:trPr>
          <w:trHeight w:val="454" w:hRule="atLeast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FINAL CHECKLIST &amp; BOOKING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E599" w:themeFill="accent4" w:themeFillTint="66" w:val="clear"/>
            <w:vAlign w:val="center"/>
          </w:tcPr>
          <w:p>
            <w:pPr>
              <w:pStyle w:val="TextBody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Tick Boxes</w:t>
            </w:r>
          </w:p>
        </w:tc>
      </w:tr>
      <w:tr>
        <w:trPr>
          <w:trHeight w:val="454" w:hRule="atLeast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Booking Form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Public Liability Insurance Certificate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510" w:hRule="atLeast"/>
          <w:cantSplit w:val="true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Payment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right"/>
              <w:rPr/>
            </w:pPr>
            <w:r>
              <w:rPr/>
              <w:t>Cheque Enclosed:</w:t>
            </w:r>
          </w:p>
          <w:p>
            <w:pPr>
              <w:pStyle w:val="TextBody"/>
              <w:widowControl w:val="false"/>
              <w:jc w:val="right"/>
              <w:rPr/>
            </w:pPr>
            <w:r>
              <w:rPr/>
              <w:t>State Amount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£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510" w:hRule="atLeast"/>
          <w:cantSplit w:val="true"/>
        </w:trPr>
        <w:tc>
          <w:tcPr>
            <w:tcW w:w="49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jc w:val="right"/>
              <w:rPr/>
            </w:pPr>
            <w:r>
              <w:rPr/>
              <w:t>BACS:</w:t>
            </w:r>
          </w:p>
          <w:p>
            <w:pPr>
              <w:pStyle w:val="TextBody"/>
              <w:widowControl w:val="false"/>
              <w:jc w:val="right"/>
              <w:rPr/>
            </w:pPr>
            <w:r>
              <w:rPr/>
              <w:t>State Amount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£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Risk Assessment (if applicable)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Advert: Please send in pdf or high-resolution jpg format to: steve.knight@wychavon.gov.uk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624" w:hRule="atLeast"/>
        </w:trPr>
        <w:tc>
          <w:tcPr>
            <w:tcW w:w="9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  <w:t>Website: Please send in pdf or high-resolution jpg format to the email address above</w:t>
            </w:r>
          </w:p>
          <w:p>
            <w:pPr>
              <w:pStyle w:val="TextBody"/>
              <w:widowControl w:val="false"/>
              <w:rPr/>
            </w:pPr>
            <w:r>
              <w:rPr/>
              <w:t>(contact details, product description, logo, image and address of your own website)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rPr/>
            </w:pPr>
            <w:r>
              <w:rPr/>
            </w:r>
          </w:p>
        </w:tc>
      </w:tr>
      <w:tr>
        <w:trPr>
          <w:trHeight w:val="2007" w:hRule="atLeast"/>
        </w:trPr>
        <w:tc>
          <w:tcPr>
            <w:tcW w:w="10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Please send your application by </w:t>
            </w:r>
            <w:r>
              <w:rPr>
                <w:rFonts w:cs="Arial" w:ascii="Arial" w:hAnsi="Arial"/>
                <w:b/>
                <w:bCs/>
                <w:sz w:val="22"/>
                <w:szCs w:val="16"/>
              </w:rPr>
              <w:t>31</w:t>
            </w:r>
            <w:r>
              <w:rPr>
                <w:rFonts w:cs="Arial" w:ascii="Arial" w:hAnsi="Arial"/>
                <w:b/>
                <w:bCs/>
                <w:sz w:val="22"/>
                <w:szCs w:val="16"/>
                <w:vertAlign w:val="superscript"/>
              </w:rPr>
              <w:t>st</w:t>
            </w:r>
            <w:r>
              <w:rPr>
                <w:rFonts w:cs="Arial" w:ascii="Arial" w:hAnsi="Arial"/>
                <w:b/>
                <w:bCs/>
                <w:sz w:val="22"/>
                <w:szCs w:val="16"/>
              </w:rPr>
              <w:t xml:space="preserve"> March 2024</w:t>
            </w:r>
            <w:r>
              <w:rPr>
                <w:rFonts w:cs="Arial" w:ascii="Arial" w:hAnsi="Arial"/>
                <w:sz w:val="22"/>
                <w:szCs w:val="16"/>
              </w:rPr>
              <w:t xml:space="preserve"> to: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Trade Bookings (2024)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13 Harvington Road,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>Broom Park, Bromsgrove, B60 2BA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For any further information please email: </w:t>
            </w:r>
            <w:hyperlink r:id="rId4">
              <w:r>
                <w:rPr>
                  <w:rStyle w:val="InternetLink"/>
                  <w:rFonts w:cs="Arial" w:ascii="Arial" w:hAnsi="Arial"/>
                  <w:sz w:val="22"/>
                </w:rPr>
                <w:t>strichardsinfo@wbdcs.org.uk</w:t>
              </w:r>
            </w:hyperlink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  <w:szCs w:val="16"/>
              </w:rPr>
              <w:t xml:space="preserve">Or visit </w:t>
            </w:r>
            <w:hyperlink r:id="rId5">
              <w:r>
                <w:rPr>
                  <w:rStyle w:val="InternetLink"/>
                  <w:rFonts w:cs="Arial" w:ascii="Arial" w:hAnsi="Arial"/>
                  <w:sz w:val="22"/>
                </w:rPr>
                <w:t>www.strichardsfestival.co.uk</w:t>
              </w:r>
            </w:hyperlink>
          </w:p>
        </w:tc>
      </w:tr>
    </w:tbl>
    <w:p>
      <w:pPr>
        <w:pStyle w:val="Normal"/>
        <w:jc w:val="center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</w:r>
    </w:p>
    <w:p>
      <w:pPr>
        <w:pStyle w:val="Normal"/>
        <w:jc w:val="center"/>
        <w:rPr>
          <w:b/>
          <w:bCs/>
          <w:color w:val="224B12"/>
        </w:rPr>
      </w:pPr>
      <w:r>
        <w:rPr>
          <w:rFonts w:ascii="Verdana" w:hAnsi="Verdana"/>
          <w:b/>
          <w:bCs/>
          <w:color w:val="224B12"/>
          <w:sz w:val="26"/>
          <w:szCs w:val="26"/>
        </w:rPr>
        <w:t>www.strichardsfestival.co.uk     www.wbdcs.org.uk</w:t>
      </w:r>
    </w:p>
    <w:p>
      <w:pPr>
        <w:pStyle w:val="Normal"/>
        <w:jc w:val="center"/>
        <w:rPr>
          <w:rFonts w:ascii="Verdana" w:hAnsi="Verdana"/>
          <w:b/>
          <w:bCs/>
          <w:color w:val="224B12"/>
          <w:sz w:val="26"/>
          <w:szCs w:val="26"/>
        </w:rPr>
      </w:pPr>
      <w:r>
        <w:rPr>
          <w:rFonts w:ascii="Verdana" w:hAnsi="Verdana"/>
          <w:b/>
          <w:bCs/>
          <w:color w:val="224B12"/>
          <w:sz w:val="26"/>
          <w:szCs w:val="26"/>
        </w:rPr>
        <w:t>Facebook: @srcfdroitwich</w:t>
      </w:r>
    </w:p>
    <w:sectPr>
      <w:type w:val="nextPage"/>
      <w:pgSz w:w="11906" w:h="16838"/>
      <w:pgMar w:left="1418" w:right="849" w:gutter="0" w:header="0" w:top="227" w:footer="0" w:bottom="22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Symbo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Myriad Pro">
    <w:charset w:val="01"/>
    <w:family w:val="auto"/>
    <w:pitch w:val="default"/>
  </w:font>
  <w:font w:name="Albertus Extra Bold">
    <w:charset w:val="01"/>
    <w:family w:val="auto"/>
    <w:pitch w:val="default"/>
  </w:font>
  <w:font w:name="Verdana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53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zh-CN" w:bidi="ar-SA"/>
    </w:rPr>
  </w:style>
  <w:style w:type="paragraph" w:styleId="Heading1">
    <w:name w:val="Heading 1"/>
    <w:basedOn w:val="Normal"/>
    <w:next w:val="Normal"/>
    <w:qFormat/>
    <w:rsid w:val="00e6530b"/>
    <w:pPr>
      <w:keepNext w:val="true"/>
      <w:ind w:right="-1044" w:hanging="0"/>
      <w:jc w:val="center"/>
      <w:outlineLvl w:val="0"/>
    </w:pPr>
    <w:rPr>
      <w:rFonts w:ascii="Arial" w:hAnsi="Arial" w:cs="Arial"/>
      <w:b/>
      <w:color w:val="339966"/>
      <w:sz w:val="32"/>
      <w:szCs w:val="28"/>
      <w:u w:val="single"/>
    </w:rPr>
  </w:style>
  <w:style w:type="paragraph" w:styleId="Heading2">
    <w:name w:val="Heading 2"/>
    <w:basedOn w:val="Normal"/>
    <w:next w:val="Normal"/>
    <w:qFormat/>
    <w:rsid w:val="00e6530b"/>
    <w:pPr>
      <w:keepNext w:val="true"/>
      <w:jc w:val="center"/>
      <w:outlineLvl w:val="1"/>
    </w:pPr>
    <w:rPr>
      <w:rFonts w:ascii="Arial" w:hAnsi="Arial" w:cs="Arial"/>
      <w:b/>
      <w:sz w:val="22"/>
      <w:szCs w:val="22"/>
    </w:rPr>
  </w:style>
  <w:style w:type="paragraph" w:styleId="Heading3">
    <w:name w:val="Heading 3"/>
    <w:basedOn w:val="Normal"/>
    <w:next w:val="Normal"/>
    <w:qFormat/>
    <w:rsid w:val="00e6530b"/>
    <w:pPr>
      <w:keepNext w:val="true"/>
      <w:jc w:val="center"/>
      <w:outlineLvl w:val="2"/>
    </w:pPr>
    <w:rPr>
      <w:rFonts w:ascii="Arial" w:hAnsi="Arial" w:cs="Arial"/>
      <w:b/>
      <w:i/>
      <w:szCs w:val="16"/>
      <w:u w:val="single"/>
    </w:rPr>
  </w:style>
  <w:style w:type="paragraph" w:styleId="Heading4">
    <w:name w:val="Heading 4"/>
    <w:basedOn w:val="Normal"/>
    <w:next w:val="Normal"/>
    <w:qFormat/>
    <w:rsid w:val="00e6530b"/>
    <w:pPr>
      <w:keepNext w:val="true"/>
      <w:jc w:val="center"/>
      <w:outlineLvl w:val="3"/>
    </w:pPr>
    <w:rPr>
      <w:rFonts w:ascii="Arial" w:hAnsi="Arial" w:cs="Arial"/>
      <w:i/>
      <w:iCs/>
      <w:sz w:val="22"/>
      <w:szCs w:val="16"/>
    </w:rPr>
  </w:style>
  <w:style w:type="paragraph" w:styleId="Heading5">
    <w:name w:val="Heading 5"/>
    <w:basedOn w:val="Normal"/>
    <w:next w:val="Normal"/>
    <w:qFormat/>
    <w:rsid w:val="00e6530b"/>
    <w:pPr>
      <w:keepNext w:val="true"/>
      <w:jc w:val="center"/>
      <w:outlineLvl w:val="4"/>
    </w:pPr>
    <w:rPr>
      <w:rFonts w:ascii="Arial" w:hAnsi="Arial" w:cs="Arial"/>
      <w:b/>
      <w:bCs/>
      <w:i/>
      <w:iCs/>
      <w:sz w:val="22"/>
      <w:szCs w:val="16"/>
    </w:rPr>
  </w:style>
  <w:style w:type="paragraph" w:styleId="Heading6">
    <w:name w:val="Heading 6"/>
    <w:basedOn w:val="Normal"/>
    <w:next w:val="Normal"/>
    <w:qFormat/>
    <w:rsid w:val="00e6530b"/>
    <w:pPr>
      <w:keepNext w:val="true"/>
      <w:ind w:left="34" w:hanging="0"/>
      <w:outlineLvl w:val="5"/>
    </w:pPr>
    <w:rPr>
      <w:rFonts w:ascii="Arial" w:hAnsi="Arial" w:cs="Arial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6530b"/>
    <w:rPr>
      <w:rFonts w:ascii="Symbol" w:hAnsi="Symbol" w:eastAsia="Times New Roman" w:cs="Arial"/>
    </w:rPr>
  </w:style>
  <w:style w:type="character" w:styleId="WW8Num1z1" w:customStyle="1">
    <w:name w:val="WW8Num1z1"/>
    <w:qFormat/>
    <w:rsid w:val="00e6530b"/>
    <w:rPr>
      <w:rFonts w:ascii="Courier New" w:hAnsi="Courier New" w:cs="Courier New"/>
    </w:rPr>
  </w:style>
  <w:style w:type="character" w:styleId="WW8Num1z2" w:customStyle="1">
    <w:name w:val="WW8Num1z2"/>
    <w:qFormat/>
    <w:rsid w:val="00e6530b"/>
    <w:rPr>
      <w:rFonts w:ascii="Wingdings" w:hAnsi="Wingdings" w:cs="Wingdings"/>
    </w:rPr>
  </w:style>
  <w:style w:type="character" w:styleId="WW8Num1z3" w:customStyle="1">
    <w:name w:val="WW8Num1z3"/>
    <w:qFormat/>
    <w:rsid w:val="00e6530b"/>
    <w:rPr>
      <w:rFonts w:ascii="Symbol" w:hAnsi="Symbol" w:cs="Symbol"/>
    </w:rPr>
  </w:style>
  <w:style w:type="character" w:styleId="WW8Num2z0" w:customStyle="1">
    <w:name w:val="WW8Num2z0"/>
    <w:qFormat/>
    <w:rsid w:val="00e6530b"/>
    <w:rPr/>
  </w:style>
  <w:style w:type="character" w:styleId="WW8Num2z1" w:customStyle="1">
    <w:name w:val="WW8Num2z1"/>
    <w:qFormat/>
    <w:rsid w:val="00e6530b"/>
    <w:rPr/>
  </w:style>
  <w:style w:type="character" w:styleId="WW8Num2z2" w:customStyle="1">
    <w:name w:val="WW8Num2z2"/>
    <w:qFormat/>
    <w:rsid w:val="00e6530b"/>
    <w:rPr/>
  </w:style>
  <w:style w:type="character" w:styleId="WW8Num2z3" w:customStyle="1">
    <w:name w:val="WW8Num2z3"/>
    <w:qFormat/>
    <w:rsid w:val="00e6530b"/>
    <w:rPr/>
  </w:style>
  <w:style w:type="character" w:styleId="WW8Num2z4" w:customStyle="1">
    <w:name w:val="WW8Num2z4"/>
    <w:qFormat/>
    <w:rsid w:val="00e6530b"/>
    <w:rPr/>
  </w:style>
  <w:style w:type="character" w:styleId="WW8Num2z5" w:customStyle="1">
    <w:name w:val="WW8Num2z5"/>
    <w:qFormat/>
    <w:rsid w:val="00e6530b"/>
    <w:rPr/>
  </w:style>
  <w:style w:type="character" w:styleId="WW8Num2z6" w:customStyle="1">
    <w:name w:val="WW8Num2z6"/>
    <w:qFormat/>
    <w:rsid w:val="00e6530b"/>
    <w:rPr/>
  </w:style>
  <w:style w:type="character" w:styleId="WW8Num2z7" w:customStyle="1">
    <w:name w:val="WW8Num2z7"/>
    <w:qFormat/>
    <w:rsid w:val="00e6530b"/>
    <w:rPr/>
  </w:style>
  <w:style w:type="character" w:styleId="WW8Num2z8" w:customStyle="1">
    <w:name w:val="WW8Num2z8"/>
    <w:qFormat/>
    <w:rsid w:val="00e6530b"/>
    <w:rPr/>
  </w:style>
  <w:style w:type="character" w:styleId="InternetLink">
    <w:name w:val="Hyperlink"/>
    <w:semiHidden/>
    <w:rsid w:val="00e6530b"/>
    <w:rPr>
      <w:color w:val="0000FF"/>
      <w:u w:val="single"/>
    </w:rPr>
  </w:style>
  <w:style w:type="character" w:styleId="VisitedInternetLink">
    <w:name w:val="FollowedHyperlink"/>
    <w:basedOn w:val="DefaultParagraphFont"/>
    <w:uiPriority w:val="99"/>
    <w:semiHidden/>
    <w:unhideWhenUsed/>
    <w:rsid w:val="003c5507"/>
    <w:rPr>
      <w:color w:val="954F72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512a8b"/>
    <w:rPr>
      <w:color w:val="808080"/>
      <w:shd w:fill="E6E6E6" w:val="clea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f82206"/>
    <w:rPr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f82206"/>
    <w:rPr>
      <w:lang w:eastAsia="zh-CN"/>
    </w:rPr>
  </w:style>
  <w:style w:type="paragraph" w:styleId="Heading" w:customStyle="1">
    <w:name w:val="Heading"/>
    <w:basedOn w:val="Normal"/>
    <w:next w:val="TextBody"/>
    <w:qFormat/>
    <w:rsid w:val="00e6530b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semiHidden/>
    <w:rsid w:val="00e6530b"/>
    <w:pPr/>
    <w:rPr>
      <w:rFonts w:ascii="Arial" w:hAnsi="Arial" w:cs="Arial"/>
      <w:sz w:val="22"/>
      <w:szCs w:val="24"/>
    </w:rPr>
  </w:style>
  <w:style w:type="paragraph" w:styleId="List">
    <w:name w:val="List"/>
    <w:basedOn w:val="TextBody"/>
    <w:semiHidden/>
    <w:rsid w:val="00e6530b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yriad Pro" w:hAnsi="Myriad Pro" w:cs="Mangal"/>
      <w:i/>
      <w:iCs/>
      <w:sz w:val="24"/>
      <w:szCs w:val="24"/>
    </w:rPr>
  </w:style>
  <w:style w:type="paragraph" w:styleId="Index" w:customStyle="1">
    <w:name w:val="Index"/>
    <w:basedOn w:val="Normal"/>
    <w:qFormat/>
    <w:rsid w:val="00e6530b"/>
    <w:pPr>
      <w:suppressLineNumbers/>
    </w:pPr>
    <w:rPr>
      <w:rFonts w:cs="Mangal"/>
    </w:rPr>
  </w:style>
  <w:style w:type="paragraph" w:styleId="Caption1">
    <w:name w:val="caption"/>
    <w:basedOn w:val="Normal"/>
    <w:qFormat/>
    <w:rsid w:val="00e653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ableContents" w:customStyle="1">
    <w:name w:val="Table Contents"/>
    <w:basedOn w:val="Normal"/>
    <w:qFormat/>
    <w:rsid w:val="00e6530b"/>
    <w:pPr>
      <w:suppressLineNumbers/>
    </w:pPr>
    <w:rPr/>
  </w:style>
  <w:style w:type="paragraph" w:styleId="TableHeading" w:customStyle="1">
    <w:name w:val="Table Heading"/>
    <w:basedOn w:val="TableContents"/>
    <w:qFormat/>
    <w:rsid w:val="00e6530b"/>
    <w:pPr>
      <w:jc w:val="center"/>
    </w:pPr>
    <w:rPr>
      <w:b/>
      <w:bCs/>
    </w:rPr>
  </w:style>
  <w:style w:type="paragraph" w:styleId="BodyText2">
    <w:name w:val="Body Text 2"/>
    <w:basedOn w:val="Normal"/>
    <w:semiHidden/>
    <w:qFormat/>
    <w:rsid w:val="00e6530b"/>
    <w:pPr/>
    <w:rPr>
      <w:rFonts w:ascii="Arial" w:hAnsi="Arial" w:cs="Arial"/>
      <w:b/>
      <w:bCs/>
    </w:rPr>
  </w:style>
  <w:style w:type="paragraph" w:styleId="Title">
    <w:name w:val="Title"/>
    <w:basedOn w:val="Normal"/>
    <w:qFormat/>
    <w:rsid w:val="00e6530b"/>
    <w:pPr>
      <w:ind w:left="-1418" w:right="-849" w:hanging="0"/>
      <w:jc w:val="center"/>
    </w:pPr>
    <w:rPr>
      <w:rFonts w:ascii="Albertus Extra Bold" w:hAnsi="Albertus Extra Bold" w:cs="Arial"/>
      <w:b/>
      <w:color w:val="339966"/>
      <w:sz w:val="32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f8220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f8220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mailto:strichardsinfo@wbdcs.org.uk" TargetMode="External"/><Relationship Id="rId5" Type="http://schemas.openxmlformats.org/officeDocument/2006/relationships/hyperlink" Target="http://www.strichardsfestival.co.uk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AAC6C-3A8F-40F5-87B9-9776996C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LibreOffice/7.5.2.2$Windows_X86_64 LibreOffice_project/53bb9681a964705cf672590721dbc85eb4d0c3a2</Application>
  <AppVersion>15.0000</AppVersion>
  <Pages>3</Pages>
  <Words>554</Words>
  <Characters>2892</Characters>
  <CharactersWithSpaces>3481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2021-11-30T18:11:00Z</dcterms:created>
  <dc:creator>Patrick</dc:creator>
  <dc:description/>
  <dc:language>en-GB</dc:language>
  <cp:lastModifiedBy/>
  <cp:lastPrinted>2022-08-07T17:32:00Z</cp:lastPrinted>
  <dcterms:modified xsi:type="dcterms:W3CDTF">2023-05-10T12:43:47Z</dcterms:modified>
  <cp:revision>27</cp:revision>
  <dc:subject/>
  <dc:title>Town Centre Events – Summer 2009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