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ascii="微软雅黑" w:hAnsi="微软雅黑" w:cs="微软雅黑" w:eastAsia="微软雅黑"/>
          <w:b w:val="true"/>
          <w:color w:val="333333"/>
          <w:sz w:val="40"/>
        </w:rPr>
        <w:t>pet_battle数据库设计文档</w:t>
      </w:r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表:shop_goods: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goods_id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goods_type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varchar(10)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currency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varchar(8)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price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single_buy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max_buy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表:fc_flow_record:收支记录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businessType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业务类型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businessId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业务ID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categoryId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类别ID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表:fc_receivable:应收账款记录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customerId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客户ID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businessType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varchar(32)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业务类型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businessId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业务ID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increasedAmount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增加应收款金额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paidAmount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支付应收款金额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表:user_embattle: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user_id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user_pet_id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sequence_id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表:fc_collection:收款单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customerId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销货单位ID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collectAmount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收款金额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discountAmount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整单折扣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已核销金额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unverifiedAmount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未核销金额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currentVerifiedAmount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本次核销金额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advanceCollectAmount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预收款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listerId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制单人ID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表:rc_log:系统日志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smallint(6)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userId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操作用户ID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username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操作用户名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操作用户姓名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content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text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操作内容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表:fc_payable:应付账款记录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supplierId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供应商ID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businessType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varchar(32)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业务类型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businessId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业务ID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increasedAmount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增加应付款金额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paidAmount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支付应付款金额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表:fc_collection_issue:收款单据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collectionId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收款ID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sourceCode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源单编码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smallint(6)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类别：10、销货 20、退货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已核销金额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unverifiedAmount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未核销金额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currentVerifiedAmount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本次核销金额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表:fc_income:收入单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customerId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销货单位ID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collectAmount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收款金额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listerId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制单人ID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表:friend_mapper: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inviter_id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invitee_id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表:user_pet: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user_id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pet_id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pet_level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blood_level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break_level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pet_exp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blood_exp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fragment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表:bc_purchase:购货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supplierId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供应商ID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类型：buy、采购 refund、采购退货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status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smallint(6)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付/退款状态：10、未付/退款 20、已付/退部分金额 30、全部付/退款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quantity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数量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discountAmount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折扣额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购货金额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preferentialRate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优惠率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preferentialAmount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优惠金额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preferredAmount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优惠后金额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currentAmount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本次付/退款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contracts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text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采购合同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debtAmount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本次欠款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listerId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制单人ID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auditorId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审核人ID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checked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bit(1)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是否已审核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表:uc_customer:客户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名称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categoryId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客户类别ID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level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客户等级ID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balanceTime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余额日期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beginReceivableAmount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bigint(20)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期初应收款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beginPrepaidAmount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bigint(20)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期初预收款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active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bit(1)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是否启用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表:user_equipment: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user_id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equipment_id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main_status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vice_status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strength_level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star_level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user_pet_id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表:user_prop: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user_id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prop_id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表:fc_account_record:单据账户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类型：in 收入 out 支出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businessType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varchar(32)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业务类型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businessId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业务ID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accountId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账户ID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结算金额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settlementType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结算方式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settlementCode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结算号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currentAmount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当前余额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表:uc_product:商品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名称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barcode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条码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spec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规格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categoryId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类别ID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primaryWarehouseId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首选仓库ID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unitId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计量单位ID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retailPrice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零售价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wholesalePrice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批发价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vipPrice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VIP价格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discountRate1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折扣率1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discountRate2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折扣率2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estimatedPurchasePrice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预计采购价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minimumStock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最低库存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maximumStock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最高库存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active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bit(1)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是否启用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表:user_login: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username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varchar(16)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password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varchar(24)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表:bc_order:客户订单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deliveryDate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交货日期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businessType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smallint(6)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业务类型：10、订货 20、退货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customerId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客户ID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totalAmount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总金额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discountedAmount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优惠后金额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quantity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数量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discountRate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优惠率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listerId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制单人ID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auditorId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审核人ID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checked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bit(1)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是否已审核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表:fc_expense:支出单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supplierId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供应商ID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paidAmount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付款金额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listerId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制单人ID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表:fc_payment:付款单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supplierId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购货单位ID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paidAmount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付款金额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discountAmount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整单折扣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已核销金额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unverifiedAmount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未核销金额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currentVerifiedAmount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本次核销金额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advancePaidAmount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预付款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listerId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制单人ID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表:uc_employee:职员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bigint(20)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名称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active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bit(1)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是否启用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表:user_info: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nickname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varchar(10)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gender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avatarUrl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varchar(64)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coin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diamond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strength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integral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/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表:rc_dict_item:字典项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dictCode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字典编码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名称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sortNumber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排序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表:bc_sale:销售单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类型：buy、refund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单据编号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customerId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客户ID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sellerId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销售人ID：职员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contactName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联系人姓名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address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varchar(512)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地址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phone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varchar(64)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电话号码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quantity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数量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discountAmount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折扣额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preferentialRate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优惠率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preferentialAmount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优惠金额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preferredAmount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优惠后金额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customerFee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客户费用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currentAmount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本次收/退款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debtAmount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本次欠款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status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smallint(6)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收款状态：10、未收/退款 20、部分收/退款 30、全部收/退款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attachments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text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销售附件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listerId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制单人ID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auditorId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审核人ID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checked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bit(1)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是否已审核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remark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备注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表:rc_category:类别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smallint(6)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parentId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父ID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名称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sortNumber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排序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表:uc_customer_contact:客户联系人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customerId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客户ID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联系人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mobile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varchar(64)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手机号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phone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varchar(64)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座机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position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职位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qq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QQ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address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text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地址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primary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bit(1)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是否首要联系人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表:rc_dict:字典表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name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名称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编码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表:fc_payment_issue:付款单据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paymentId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付款ID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sourceCode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源单编码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type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smallint(6)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类别：10、购货 20、购货退货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issueDate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单据日期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issueAmount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单据金额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已核销金额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unverifiedAmount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未核销金额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currentVerifiedAmount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double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本次核销金额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表:rc_menu:菜单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parentId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父ID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icon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图标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title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标题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path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varchar(255)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路径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sortNumber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排序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  <w:p>
      <w:pPr>
        <w:jc w:val="left"/>
      </w:pPr>
      <w:r>
        <w:rPr>
          <w:rFonts w:ascii="微软雅黑" w:hAnsi="微软雅黑" w:cs="微软雅黑" w:eastAsia="微软雅黑"/>
          <w:color w:val="a6a6a6"/>
          <w:sz w:val="28"/>
        </w:rPr>
        <w:t>表:rc_key_value:键值对</w:t>
      </w:r>
    </w:p>
    <w:tbl>
      <w:tblPr>
        <w:tblW w:w="8600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字段名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说明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ID主键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key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varchar(250)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键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value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longtext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值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code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varchar(50)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类型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reservedInt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int(11)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保留的int字段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createdTime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创建时间</w:t>
            </w:r>
          </w:p>
        </w:tc>
      </w:tr>
      <w:tr>
        <w:trPr>
          <w:trHeight w:val="100"/>
        </w:trPr>
        <w:tc>
          <w:tcPr>
            <w:tcW w:w="10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updatedTime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timestamp</w:t>
            </w:r>
          </w:p>
        </w:tc>
        <w:tc>
          <w:tcPr>
            <w:tcW w:w="3800"/>
          </w:tcPr>
          <w:p>
            <w:r>
              <w:rPr>
                <w:rFonts w:ascii="微软雅黑" w:hAnsi="微软雅黑" w:cs="微软雅黑" w:eastAsia="微软雅黑"/>
                <w:color w:val="000000"/>
                <w:sz w:val="24"/>
              </w:rPr>
              <w:t>更新时间</w:t>
            </w:r>
          </w:p>
        </w:tc>
      </w:tr>
    </w:tbl>
    <w:p>
      <w:pPr>
        <w:jc w:val="center"/>
        <w:textAlignment w:val="center"/>
      </w:pPr>
      <w:r/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2022-09-13T09:29:49Z</dcterms:created>
  <dc:creator>Apache POI</dc:creator>
</cp:coreProperties>
</file>