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451B41A" Type="http://schemas.openxmlformats.org/officeDocument/2006/relationships/officeDocument" Target="/word/document.xml" /><Relationship Id="coreR1451B41A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mc:Ignorable="wp14">
  <w:body>
    <w:tbl>
      <w:tblPr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hRule="atLeast" w:val="334"/>
        </w:trPr>
        <w:tc>
          <w:tcPr>
            <w:tcW w:w="597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1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2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5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2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1406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7178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1491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597" w:type="dxa"/>
            <w:shd w:val="clear" w:color="auto" w:fill="auto"/>
          </w:tcPr>
          <w:p>
            <w:pPr>
              <w:pStyle w:val="P1"/>
            </w:pPr>
          </w:p>
        </w:tc>
      </w:tr>
      <w:tr>
        <w:tblPrEx>
          <w:tblLayout w:type="autofit"/>
        </w:tblPrEx>
        <w:trPr>
          <w:trHeight w:hRule="atLeast" w:val="350"/>
        </w:trPr>
        <w:tc>
          <w:tcPr>
            <w:tcW w:w="597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1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10084" w:type="dxa"/>
            <w:gridSpan w:val="6"/>
            <w:shd w:val="clear" w:color="auto" w:fill="auto"/>
          </w:tcPr>
          <w:tbl>
            <w:tblPr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/>
            <w:tr>
              <w:trPr>
                <w:trHeight w:hRule="atLeast" w:val="270"/>
              </w:trPr>
              <w:tc>
                <w:tcPr>
                  <w:tcW w:w="10088" w:type="dxa"/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Fonts w:ascii="Times New Roman" w:hAnsi="Times New Roman"/>
                      <w:b w:val="1"/>
                      <w:i w:val="0"/>
                      <w:color w:val="000000"/>
                      <w:sz w:val="24"/>
                    </w:rPr>
                    <w:t>Шановні партнери, звертайте увагу на реквізити для оплати.</w:t>
                  </w:r>
                </w:p>
              </w:tc>
            </w:tr>
          </w:tbl>
          <w:p/>
        </w:tc>
        <w:tc>
          <w:tcPr>
            <w:tcW w:w="597" w:type="dxa"/>
            <w:shd w:val="clear" w:color="auto" w:fill="auto"/>
          </w:tcPr>
          <w:p>
            <w:pPr>
              <w:pStyle w:val="P1"/>
            </w:pPr>
          </w:p>
        </w:tc>
      </w:tr>
      <w:tr>
        <w:tblPrEx>
          <w:tblLayout w:type="autofit"/>
        </w:tblPrEx>
        <w:trPr>
          <w:trHeight w:hRule="atLeast" w:val="79"/>
        </w:trPr>
        <w:tc>
          <w:tcPr>
            <w:tcW w:w="597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1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2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5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2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1406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7178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1491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597" w:type="dxa"/>
            <w:shd w:val="clear" w:color="auto" w:fill="auto"/>
          </w:tcPr>
          <w:p>
            <w:pPr>
              <w:pStyle w:val="P1"/>
            </w:pPr>
          </w:p>
        </w:tc>
      </w:tr>
      <w:tr>
        <w:tblPrEx>
          <w:tblLayout w:type="autofit"/>
        </w:tblPrEx>
        <w:trPr>
          <w:trHeight w:hRule="atLeast" w:val="283"/>
        </w:trPr>
        <w:tc>
          <w:tcPr>
            <w:tcW w:w="597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1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1415" w:type="dxa"/>
            <w:gridSpan w:val="4"/>
            <w:shd w:val="clear" w:color="auto" w:fill="auto"/>
          </w:tcPr>
          <w:tbl>
            <w:tblPr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/>
            <w:tr>
              <w:trPr>
                <w:trHeight w:hRule="atLeast" w:val="203"/>
              </w:trPr>
              <w:tc>
                <w:tcPr>
                  <w:tcW w:w="1417" w:type="dxa"/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/>
              </w:tc>
            </w:tr>
          </w:tbl>
          <w:p/>
        </w:tc>
        <w:tc>
          <w:tcPr>
            <w:tcW w:w="7178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1491" w:type="dxa"/>
            <w:shd w:val="clear" w:color="auto" w:fill="auto"/>
          </w:tcPr>
          <w:tbl>
            <w:tblPr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/>
            <w:tr>
              <w:trPr>
                <w:trHeight w:hRule="atLeast" w:val="203"/>
              </w:trPr>
              <w:tc>
                <w:tcPr>
                  <w:tcW w:w="1492" w:type="dxa"/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Fonts w:ascii="Times New Roman" w:hAnsi="Times New Roman"/>
                      <w:b w:val="1"/>
                      <w:i w:val="0"/>
                      <w:color w:val="000000"/>
                      <w:sz w:val="14"/>
                    </w:rPr>
                    <w:t>2021-12-21</w:t>
                  </w:r>
                </w:p>
              </w:tc>
            </w:tr>
          </w:tbl>
          <w:p/>
        </w:tc>
        <w:tc>
          <w:tcPr>
            <w:tcW w:w="597" w:type="dxa"/>
            <w:shd w:val="clear" w:color="auto" w:fill="auto"/>
          </w:tcPr>
          <w:p>
            <w:pPr>
              <w:pStyle w:val="P1"/>
            </w:pPr>
          </w:p>
        </w:tc>
      </w:tr>
      <w:tr>
        <w:tblPrEx>
          <w:tblLayout w:type="autofit"/>
        </w:tblPrEx>
        <w:trPr>
          <w:trHeight w:hRule="atLeast" w:val="62"/>
        </w:trPr>
        <w:tc>
          <w:tcPr>
            <w:tcW w:w="597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1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2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5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2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1406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7178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1491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597" w:type="dxa"/>
            <w:shd w:val="clear" w:color="auto" w:fill="auto"/>
          </w:tcPr>
          <w:p>
            <w:pPr>
              <w:pStyle w:val="P1"/>
            </w:pPr>
          </w:p>
        </w:tc>
      </w:tr>
      <w:tr>
        <w:tblPrEx>
          <w:tblLayout w:type="autofit"/>
        </w:tblPrEx>
        <w:tc>
          <w:tcPr>
            <w:tcW w:w="597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1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10084" w:type="dxa"/>
            <w:gridSpan w:val="6"/>
            <w:shd w:val="clear" w:color="auto" w:fill="auto"/>
          </w:tcPr>
          <w:tbl>
            <w:tblPr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/>
            <w:tr>
              <w:trPr>
                <w:trHeight w:hRule="atLeast" w:val="203"/>
              </w:trPr>
              <w:tc>
                <w:tcPr>
                  <w:tcW w:w="3362" w:type="dxa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  <w:right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/>
              </w:tc>
              <w:tc>
                <w:tcPr>
                  <w:tcW w:w="3362" w:type="dxa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  <w:right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Fonts w:ascii="Times New Roman" w:hAnsi="Times New Roman"/>
                      <w:b w:val="1"/>
                      <w:i w:val="0"/>
                      <w:color w:val="000000"/>
                      <w:sz w:val="14"/>
                    </w:rPr>
                    <w:t>Постачальник:</w:t>
                  </w:r>
                </w:p>
              </w:tc>
              <w:tc>
                <w:tcPr>
                  <w:tcW w:w="3362" w:type="dxa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  <w:right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Fonts w:ascii="Times New Roman" w:hAnsi="Times New Roman"/>
                      <w:b w:val="1"/>
                      <w:i w:val="0"/>
                      <w:color w:val="000000"/>
                      <w:sz w:val="14"/>
                    </w:rPr>
                    <w:t>Отримувач/Платник:</w:t>
                  </w:r>
                </w:p>
              </w:tc>
            </w:tr>
            <w:tr>
              <w:tblPrEx>
                <w:tblLayout w:type="autofit"/>
              </w:tblPrEx>
              <w:trPr>
                <w:trHeight w:hRule="atLeast" w:val="203"/>
              </w:trPr>
              <w:tc>
                <w:tcPr>
                  <w:tcW w:w="3362" w:type="dxa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  <w:right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Fonts w:ascii="Times New Roman" w:hAnsi="Times New Roman"/>
                      <w:b w:val="0"/>
                      <w:i w:val="0"/>
                      <w:color w:val="000000"/>
                      <w:sz w:val="14"/>
                    </w:rPr>
                    <w:t>Найменування</w:t>
                  </w:r>
                </w:p>
              </w:tc>
              <w:tc>
                <w:tcPr>
                  <w:tcW w:w="3362" w:type="dxa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  <w:right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Fonts w:ascii="Arial" w:hAnsi="Arial"/>
                      <w:b w:val="0"/>
                      <w:i w:val="0"/>
                      <w:color w:val="000000"/>
                      <w:sz w:val="14"/>
                    </w:rPr>
                    <w:t>ФОП Бурдух Юлія Борисівна</w:t>
                  </w:r>
                </w:p>
              </w:tc>
              <w:tc>
                <w:tcPr>
                  <w:tcW w:w="3362" w:type="dxa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  <w:right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Fonts w:ascii="Arial" w:hAnsi="Arial"/>
                      <w:b w:val="0"/>
                      <w:i w:val="0"/>
                      <w:color w:val="000000"/>
                      <w:sz w:val="14"/>
                    </w:rPr>
                    <w:t>ФОП Безобразова Катерина Олегівна</w:t>
                  </w:r>
                </w:p>
              </w:tc>
            </w:tr>
            <w:tr>
              <w:tblPrEx>
                <w:tblLayout w:type="autofit"/>
              </w:tblPrEx>
              <w:trPr>
                <w:trHeight w:hRule="atLeast" w:val="215"/>
              </w:trPr>
              <w:tc>
                <w:tcPr>
                  <w:tcW w:w="3362" w:type="dxa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  <w:right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Fonts w:ascii="Times New Roman" w:hAnsi="Times New Roman"/>
                      <w:b w:val="0"/>
                      <w:i w:val="0"/>
                      <w:color w:val="000000"/>
                      <w:sz w:val="14"/>
                    </w:rPr>
                    <w:t>Юридична адреса</w:t>
                  </w:r>
                </w:p>
              </w:tc>
              <w:tc>
                <w:tcPr>
                  <w:tcW w:w="3362" w:type="dxa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  <w:right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/>
              </w:tc>
              <w:tc>
                <w:tcPr>
                  <w:tcW w:w="3362" w:type="dxa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  <w:right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Fonts w:ascii="Arial" w:hAnsi="Arial"/>
                      <w:b w:val="0"/>
                      <w:i w:val="0"/>
                      <w:color w:val="000000"/>
                      <w:sz w:val="14"/>
                    </w:rPr>
                    <w:t>65009, Одеська обл., м. Одеса, б.Французький, 60-А, 117</w:t>
                  </w:r>
                </w:p>
              </w:tc>
            </w:tr>
            <w:tr>
              <w:tblPrEx>
                <w:tblLayout w:type="autofit"/>
              </w:tblPrEx>
              <w:trPr>
                <w:trHeight w:hRule="atLeast" w:val="170"/>
              </w:trPr>
              <w:tc>
                <w:tcPr>
                  <w:tcW w:w="3362" w:type="dxa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  <w:right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Fonts w:ascii="Times New Roman" w:hAnsi="Times New Roman"/>
                      <w:b w:val="0"/>
                      <w:i w:val="0"/>
                      <w:color w:val="000000"/>
                      <w:sz w:val="14"/>
                    </w:rPr>
                    <w:t>Фактична адреса</w:t>
                  </w:r>
                </w:p>
              </w:tc>
              <w:tc>
                <w:tcPr>
                  <w:tcW w:w="3362" w:type="dxa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  <w:right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/>
              </w:tc>
              <w:tc>
                <w:tcPr>
                  <w:tcW w:w="3362" w:type="dxa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  <w:right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/>
              </w:tc>
            </w:tr>
            <w:tr>
              <w:tblPrEx>
                <w:tblLayout w:type="autofit"/>
              </w:tblPrEx>
              <w:trPr>
                <w:trHeight w:hRule="atLeast" w:val="200"/>
              </w:trPr>
              <w:tc>
                <w:tcPr>
                  <w:tcW w:w="3362" w:type="dxa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  <w:right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Fonts w:ascii="Times New Roman" w:hAnsi="Times New Roman"/>
                      <w:b w:val="0"/>
                      <w:i w:val="0"/>
                      <w:color w:val="000000"/>
                      <w:sz w:val="14"/>
                    </w:rPr>
                    <w:t>Номер поточного рахунку</w:t>
                  </w:r>
                </w:p>
              </w:tc>
              <w:tc>
                <w:tcPr>
                  <w:tcW w:w="3362" w:type="dxa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  <w:right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/>
              </w:tc>
              <w:tc>
                <w:tcPr>
                  <w:tcW w:w="3362" w:type="dxa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  <w:right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/>
              </w:tc>
            </w:tr>
            <w:tr>
              <w:tblPrEx>
                <w:tblLayout w:type="autofit"/>
              </w:tblPrEx>
              <w:trPr>
                <w:trHeight w:hRule="atLeast" w:val="200"/>
              </w:trPr>
              <w:tc>
                <w:tcPr>
                  <w:tcW w:w="3362" w:type="dxa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  <w:right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Fonts w:ascii="Times New Roman" w:hAnsi="Times New Roman"/>
                      <w:b w:val="0"/>
                      <w:i w:val="0"/>
                      <w:color w:val="000000"/>
                      <w:sz w:val="14"/>
                    </w:rPr>
                    <w:t>Назва банку</w:t>
                  </w:r>
                </w:p>
              </w:tc>
              <w:tc>
                <w:tcPr>
                  <w:tcW w:w="3362" w:type="dxa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  <w:right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/>
              </w:tc>
              <w:tc>
                <w:tcPr>
                  <w:tcW w:w="3362" w:type="dxa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  <w:right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/>
              </w:tc>
            </w:tr>
            <w:tr>
              <w:tblPrEx>
                <w:tblLayout w:type="autofit"/>
              </w:tblPrEx>
              <w:trPr>
                <w:trHeight w:hRule="atLeast" w:val="215"/>
              </w:trPr>
              <w:tc>
                <w:tcPr>
                  <w:tcW w:w="3362" w:type="dxa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  <w:right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Fonts w:ascii="Times New Roman" w:hAnsi="Times New Roman"/>
                      <w:b w:val="0"/>
                      <w:i w:val="0"/>
                      <w:color w:val="000000"/>
                      <w:sz w:val="14"/>
                    </w:rPr>
                    <w:t>МФО банку</w:t>
                  </w:r>
                </w:p>
              </w:tc>
              <w:tc>
                <w:tcPr>
                  <w:tcW w:w="3362" w:type="dxa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  <w:right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/>
              </w:tc>
              <w:tc>
                <w:tcPr>
                  <w:tcW w:w="3362" w:type="dxa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  <w:right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/>
              </w:tc>
            </w:tr>
            <w:tr>
              <w:tblPrEx>
                <w:tblLayout w:type="autofit"/>
              </w:tblPrEx>
              <w:trPr>
                <w:trHeight w:hRule="atLeast" w:val="230"/>
              </w:trPr>
              <w:tc>
                <w:tcPr>
                  <w:tcW w:w="3362" w:type="dxa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  <w:right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Fonts w:ascii="Times New Roman" w:hAnsi="Times New Roman"/>
                      <w:b w:val="0"/>
                      <w:i w:val="0"/>
                      <w:color w:val="000000"/>
                      <w:sz w:val="14"/>
                    </w:rPr>
                    <w:t>Код ЄДРПОУ/ДРФО</w:t>
                  </w:r>
                </w:p>
              </w:tc>
              <w:tc>
                <w:tcPr>
                  <w:tcW w:w="3362" w:type="dxa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  <w:right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Fonts w:ascii="Arial" w:hAnsi="Arial"/>
                      <w:b w:val="0"/>
                      <w:i w:val="0"/>
                      <w:color w:val="000000"/>
                      <w:sz w:val="14"/>
                    </w:rPr>
                    <w:t>2685906941</w:t>
                  </w:r>
                </w:p>
              </w:tc>
              <w:tc>
                <w:tcPr>
                  <w:tcW w:w="3362" w:type="dxa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  <w:right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Fonts w:ascii="Arial" w:hAnsi="Arial"/>
                      <w:b w:val="0"/>
                      <w:i w:val="0"/>
                      <w:color w:val="000000"/>
                      <w:sz w:val="14"/>
                    </w:rPr>
                    <w:t>3489006426</w:t>
                  </w:r>
                </w:p>
              </w:tc>
            </w:tr>
            <w:tr>
              <w:tblPrEx>
                <w:tblLayout w:type="autofit"/>
              </w:tblPrEx>
              <w:trPr>
                <w:trHeight w:hRule="atLeast" w:val="185"/>
              </w:trPr>
              <w:tc>
                <w:tcPr>
                  <w:tcW w:w="3362" w:type="dxa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  <w:right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Fonts w:ascii="Times New Roman" w:hAnsi="Times New Roman"/>
                      <w:b w:val="0"/>
                      <w:i w:val="0"/>
                      <w:color w:val="000000"/>
                      <w:sz w:val="14"/>
                    </w:rPr>
                    <w:t>Індивідуальний податковий номер</w:t>
                  </w:r>
                </w:p>
              </w:tc>
              <w:tc>
                <w:tcPr>
                  <w:tcW w:w="3362" w:type="dxa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  <w:right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/>
              </w:tc>
              <w:tc>
                <w:tcPr>
                  <w:tcW w:w="3362" w:type="dxa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  <w:right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/>
              </w:tc>
            </w:tr>
            <w:tr>
              <w:tblPrEx>
                <w:tblLayout w:type="autofit"/>
              </w:tblPrEx>
              <w:trPr>
                <w:trHeight w:hRule="atLeast" w:val="560"/>
              </w:trPr>
              <w:tc>
                <w:tcPr>
                  <w:tcW w:w="3362" w:type="dxa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  <w:right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Fonts w:ascii="Times New Roman" w:hAnsi="Times New Roman"/>
                      <w:b w:val="0"/>
                      <w:i w:val="0"/>
                      <w:color w:val="000000"/>
                      <w:sz w:val="14"/>
                    </w:rPr>
                    <w:t>Тип оподаткування (платник податку на загальних підставах, платник єдиного податку, не платник податку, інше)</w:t>
                  </w:r>
                </w:p>
              </w:tc>
              <w:tc>
                <w:tcPr>
                  <w:tcW w:w="3362" w:type="dxa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  <w:right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/>
              </w:tc>
              <w:tc>
                <w:tcPr>
                  <w:tcW w:w="3362" w:type="dxa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  <w:right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Fonts w:ascii="Arial" w:hAnsi="Arial"/>
                      <w:b w:val="0"/>
                      <w:i w:val="0"/>
                      <w:color w:val="000000"/>
                      <w:sz w:val="14"/>
                    </w:rPr>
                    <w:t>Фізична особа-підприємець на ЄП, неплатники ПДВ</w:t>
                  </w:r>
                </w:p>
              </w:tc>
            </w:tr>
            <w:tr>
              <w:tblPrEx>
                <w:tblLayout w:type="autofit"/>
              </w:tblPrEx>
              <w:trPr>
                <w:trHeight w:hRule="atLeast" w:val="215"/>
              </w:trPr>
              <w:tc>
                <w:tcPr>
                  <w:tcW w:w="3362" w:type="dxa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  <w:right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Fonts w:ascii="Times New Roman" w:hAnsi="Times New Roman"/>
                      <w:b w:val="0"/>
                      <w:i w:val="0"/>
                      <w:color w:val="000000"/>
                      <w:sz w:val="14"/>
                    </w:rPr>
                    <w:t>Телефон з кодом міста/селища</w:t>
                  </w:r>
                </w:p>
              </w:tc>
              <w:tc>
                <w:tcPr>
                  <w:tcW w:w="3362" w:type="dxa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  <w:right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/>
              </w:tc>
              <w:tc>
                <w:tcPr>
                  <w:tcW w:w="3362" w:type="dxa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  <w:right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Fonts w:ascii="Arial" w:hAnsi="Arial"/>
                      <w:b w:val="0"/>
                      <w:i w:val="0"/>
                      <w:color w:val="000000"/>
                      <w:sz w:val="14"/>
                    </w:rPr>
                    <w:t>0487289601</w:t>
                  </w:r>
                </w:p>
              </w:tc>
            </w:tr>
            <w:tr>
              <w:tblPrEx>
                <w:tblLayout w:type="autofit"/>
              </w:tblPrEx>
              <w:trPr>
                <w:trHeight w:hRule="atLeast" w:val="215"/>
              </w:trPr>
              <w:tc>
                <w:tcPr>
                  <w:tcW w:w="3362" w:type="dxa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  <w:right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Fonts w:ascii="Times New Roman" w:hAnsi="Times New Roman"/>
                      <w:b w:val="0"/>
                      <w:i w:val="0"/>
                      <w:color w:val="000000"/>
                      <w:sz w:val="14"/>
                    </w:rPr>
                    <w:t>Адреса електронної пошти</w:t>
                  </w:r>
                </w:p>
              </w:tc>
              <w:tc>
                <w:tcPr>
                  <w:tcW w:w="3362" w:type="dxa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  <w:right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Fonts w:ascii="Arial" w:hAnsi="Arial"/>
                      <w:b w:val="0"/>
                      <w:i w:val="0"/>
                      <w:color w:val="000000"/>
                      <w:sz w:val="14"/>
                    </w:rPr>
                    <w:t>bc-standart@standarts.com.ua</w:t>
                  </w:r>
                </w:p>
              </w:tc>
              <w:tc>
                <w:tcPr>
                  <w:tcW w:w="3362" w:type="dxa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  <w:right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Fonts w:ascii="Arial" w:hAnsi="Arial"/>
                      <w:b w:val="0"/>
                      <w:i w:val="0"/>
                      <w:color w:val="000000"/>
                      <w:sz w:val="14"/>
                    </w:rPr>
                    <w:t>bc-standart@standarts.com.ua</w:t>
                  </w:r>
                </w:p>
              </w:tc>
            </w:tr>
          </w:tbl>
          <w:p/>
        </w:tc>
        <w:tc>
          <w:tcPr>
            <w:tcW w:w="597" w:type="dxa"/>
            <w:shd w:val="clear" w:color="auto" w:fill="auto"/>
          </w:tcPr>
          <w:p>
            <w:pPr>
              <w:pStyle w:val="P1"/>
            </w:pPr>
          </w:p>
        </w:tc>
      </w:tr>
      <w:tr>
        <w:tblPrEx>
          <w:tblLayout w:type="autofit"/>
        </w:tblPrEx>
        <w:trPr>
          <w:trHeight w:hRule="atLeast" w:val="138"/>
        </w:trPr>
        <w:tc>
          <w:tcPr>
            <w:tcW w:w="597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1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2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5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2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1406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7178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1491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597" w:type="dxa"/>
            <w:shd w:val="clear" w:color="auto" w:fill="auto"/>
          </w:tcPr>
          <w:p>
            <w:pPr>
              <w:pStyle w:val="P1"/>
            </w:pPr>
          </w:p>
        </w:tc>
      </w:tr>
      <w:tr>
        <w:tblPrEx>
          <w:tblLayout w:type="autofit"/>
        </w:tblPrEx>
        <w:trPr>
          <w:trHeight w:hRule="atLeast" w:val="283"/>
        </w:trPr>
        <w:tc>
          <w:tcPr>
            <w:tcW w:w="597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1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2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10082" w:type="dxa"/>
            <w:gridSpan w:val="5"/>
            <w:shd w:val="clear" w:color="auto" w:fill="auto"/>
          </w:tcPr>
          <w:tbl>
            <w:tblPr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/>
            <w:tr>
              <w:trPr>
                <w:trHeight w:hRule="atLeast" w:val="203"/>
              </w:trPr>
              <w:tc>
                <w:tcPr>
                  <w:tcW w:w="10088" w:type="dxa"/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>
                  <w:pPr>
                    <w:bidi w:val="0"/>
                    <w:jc w:val="center"/>
                  </w:pPr>
                  <w:r>
                    <w:rPr>
                      <w:rFonts w:ascii="Times New Roman" w:hAnsi="Times New Roman"/>
                      <w:b w:val="1"/>
                      <w:i w:val="0"/>
                      <w:color w:val="000000"/>
                      <w:sz w:val="14"/>
                    </w:rPr>
                    <w:t xml:space="preserve">Рахунок-фактура  № ОЦСК/3/21.12.21</w:t>
                    <w:br w:type="textWrapping"/>
                    <w:t>від 2021-12-21</w:t>
                  </w:r>
                </w:p>
              </w:tc>
            </w:tr>
          </w:tbl>
          <w:p/>
        </w:tc>
        <w:tc>
          <w:tcPr>
            <w:tcW w:w="597" w:type="dxa"/>
            <w:shd w:val="clear" w:color="auto" w:fill="auto"/>
          </w:tcPr>
          <w:p>
            <w:pPr>
              <w:pStyle w:val="P1"/>
            </w:pPr>
          </w:p>
        </w:tc>
      </w:tr>
      <w:tr>
        <w:tblPrEx>
          <w:tblLayout w:type="autofit"/>
        </w:tblPrEx>
        <w:trPr>
          <w:trHeight w:hRule="atLeast" w:val="192"/>
        </w:trPr>
        <w:tc>
          <w:tcPr>
            <w:tcW w:w="597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1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2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5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2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1406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7178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1491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597" w:type="dxa"/>
            <w:shd w:val="clear" w:color="auto" w:fill="auto"/>
          </w:tcPr>
          <w:p>
            <w:pPr>
              <w:pStyle w:val="P1"/>
            </w:pPr>
          </w:p>
        </w:tc>
      </w:tr>
      <w:tr>
        <w:tblPrEx>
          <w:tblLayout w:type="autofit"/>
        </w:tblPrEx>
        <w:tc>
          <w:tcPr>
            <w:tcW w:w="597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1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2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5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10077" w:type="dxa"/>
            <w:gridSpan w:val="4"/>
            <w:shd w:val="clear" w:color="auto" w:fill="auto"/>
          </w:tcPr>
          <w:tbl>
            <w:tblPr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/>
            <w:tr>
              <w:trPr>
                <w:trHeight w:hRule="atLeast" w:val="383"/>
              </w:trPr>
              <w:tc>
                <w:tcPr>
                  <w:tcW w:w="3001" w:type="dxa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  <w:right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>
                  <w:pPr>
                    <w:bidi w:val="0"/>
                    <w:jc w:val="center"/>
                  </w:pPr>
                  <w:r>
                    <w:rPr>
                      <w:rFonts w:ascii="Times New Roman" w:hAnsi="Times New Roman"/>
                      <w:b w:val="1"/>
                      <w:i w:val="0"/>
                      <w:color w:val="000000"/>
                      <w:sz w:val="14"/>
                    </w:rPr>
                    <w:t>Номенклатура</w:t>
                  </w:r>
                </w:p>
              </w:tc>
              <w:tc>
                <w:tcPr>
                  <w:tcW w:w="1417" w:type="dxa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  <w:right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>
                  <w:pPr>
                    <w:bidi w:val="0"/>
                    <w:jc w:val="center"/>
                  </w:pPr>
                  <w:r>
                    <w:rPr>
                      <w:rFonts w:ascii="Times New Roman" w:hAnsi="Times New Roman"/>
                      <w:b w:val="1"/>
                      <w:i w:val="0"/>
                      <w:color w:val="000000"/>
                      <w:sz w:val="14"/>
                    </w:rPr>
                    <w:t>Одиниці виміру</w:t>
                  </w:r>
                </w:p>
              </w:tc>
              <w:tc>
                <w:tcPr>
                  <w:tcW w:w="1417" w:type="dxa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  <w:right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>
                  <w:pPr>
                    <w:bidi w:val="0"/>
                    <w:jc w:val="center"/>
                  </w:pPr>
                  <w:r>
                    <w:rPr>
                      <w:rFonts w:ascii="Times New Roman" w:hAnsi="Times New Roman"/>
                      <w:b w:val="1"/>
                      <w:i w:val="0"/>
                      <w:color w:val="000000"/>
                      <w:sz w:val="14"/>
                    </w:rPr>
                    <w:t>Кількість</w:t>
                  </w:r>
                </w:p>
              </w:tc>
              <w:tc>
                <w:tcPr>
                  <w:tcW w:w="1207" w:type="dxa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  <w:right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>
                  <w:pPr>
                    <w:bidi w:val="0"/>
                    <w:jc w:val="center"/>
                  </w:pPr>
                  <w:r>
                    <w:rPr>
                      <w:rFonts w:ascii="Times New Roman" w:hAnsi="Times New Roman"/>
                      <w:b w:val="1"/>
                      <w:i w:val="0"/>
                      <w:color w:val="000000"/>
                      <w:sz w:val="14"/>
                    </w:rPr>
                    <w:t>Ціна</w:t>
                  </w:r>
                </w:p>
              </w:tc>
              <w:tc>
                <w:tcPr>
                  <w:tcW w:w="1417" w:type="dxa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  <w:right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>
                  <w:pPr>
                    <w:bidi w:val="0"/>
                    <w:jc w:val="center"/>
                  </w:pPr>
                  <w:r>
                    <w:rPr>
                      <w:rFonts w:ascii="Times New Roman" w:hAnsi="Times New Roman"/>
                      <w:b w:val="1"/>
                      <w:i w:val="0"/>
                      <w:color w:val="000000"/>
                      <w:sz w:val="14"/>
                    </w:rPr>
                    <w:t>Ставка ПДВ</w:t>
                  </w:r>
                </w:p>
              </w:tc>
              <w:tc>
                <w:tcPr>
                  <w:tcW w:w="1627" w:type="dxa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  <w:right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>
                  <w:pPr>
                    <w:bidi w:val="0"/>
                    <w:jc w:val="center"/>
                  </w:pPr>
                  <w:r>
                    <w:rPr>
                      <w:rFonts w:ascii="Times New Roman" w:hAnsi="Times New Roman"/>
                      <w:b w:val="1"/>
                      <w:i w:val="0"/>
                      <w:color w:val="000000"/>
                      <w:sz w:val="14"/>
                    </w:rPr>
                    <w:t>Сума</w:t>
                  </w:r>
                </w:p>
              </w:tc>
            </w:tr>
            <w:tr>
              <w:tblPrEx>
                <w:tblLayout w:type="autofit"/>
              </w:tblPrEx>
              <w:trPr>
                <w:trHeight w:hRule="atLeast" w:val="203"/>
              </w:trPr>
              <w:tc>
                <w:tcPr>
                  <w:tcW w:w="3001" w:type="dxa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  <w:right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Fonts w:ascii="Arial" w:hAnsi="Arial"/>
                      <w:b w:val="0"/>
                      <w:i w:val="0"/>
                      <w:color w:val="000000"/>
                      <w:sz w:val="14"/>
                    </w:rPr>
                    <w:t>Програмний засіб "КЕП MASTERKEY" строком дії 1 рік (базовий)</w:t>
                  </w:r>
                </w:p>
              </w:tc>
              <w:tc>
                <w:tcPr>
                  <w:tcW w:w="1417" w:type="dxa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  <w:right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Fonts w:ascii="Arial" w:hAnsi="Arial"/>
                      <w:b w:val="0"/>
                      <w:i w:val="0"/>
                      <w:color w:val="000000"/>
                      <w:sz w:val="14"/>
                    </w:rPr>
                    <w:t>шт.</w:t>
                  </w:r>
                </w:p>
              </w:tc>
              <w:tc>
                <w:tcPr>
                  <w:tcW w:w="1417" w:type="dxa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  <w:right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>
                  <w:pPr>
                    <w:bidi w:val="0"/>
                    <w:jc w:val="right"/>
                  </w:pPr>
                  <w:r>
                    <w:rPr>
                      <w:rFonts w:ascii="Arial" w:hAnsi="Arial"/>
                      <w:b w:val="0"/>
                      <w:i w:val="0"/>
                      <w:color w:val="000000"/>
                      <w:sz w:val="14"/>
                    </w:rPr>
                    <w:t>1</w:t>
                  </w:r>
                </w:p>
              </w:tc>
              <w:tc>
                <w:tcPr>
                  <w:tcW w:w="1207" w:type="dxa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  <w:right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>
                  <w:pPr>
                    <w:bidi w:val="0"/>
                    <w:jc w:val="right"/>
                  </w:pPr>
                  <w:r>
                    <w:rPr>
                      <w:rFonts w:ascii="Arial" w:hAnsi="Arial"/>
                      <w:b w:val="0"/>
                      <w:i w:val="0"/>
                      <w:color w:val="000000"/>
                      <w:sz w:val="14"/>
                    </w:rPr>
                    <w:t>178.0000</w:t>
                  </w:r>
                </w:p>
              </w:tc>
              <w:tc>
                <w:tcPr>
                  <w:tcW w:w="1417" w:type="dxa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  <w:right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>
                  <w:pPr>
                    <w:bidi w:val="0"/>
                    <w:jc w:val="center"/>
                  </w:pPr>
                  <w:r>
                    <w:rPr>
                      <w:rFonts w:ascii="Arial" w:hAnsi="Arial"/>
                      <w:b w:val="0"/>
                      <w:i w:val="0"/>
                      <w:color w:val="000000"/>
                      <w:sz w:val="14"/>
                    </w:rPr>
                    <w:t>без ПДВ *</w:t>
                  </w:r>
                </w:p>
              </w:tc>
              <w:tc>
                <w:tcPr>
                  <w:tcW w:w="1627" w:type="dxa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  <w:right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>
                  <w:pPr>
                    <w:bidi w:val="0"/>
                    <w:jc w:val="right"/>
                  </w:pPr>
                  <w:r>
                    <w:rPr>
                      <w:rFonts w:ascii="Arial" w:hAnsi="Arial"/>
                      <w:b w:val="0"/>
                      <w:i w:val="0"/>
                      <w:color w:val="000000"/>
                      <w:sz w:val="14"/>
                    </w:rPr>
                    <w:t>178.00</w:t>
                  </w:r>
                </w:p>
              </w:tc>
            </w:tr>
            <w:tr>
              <w:tblPrEx>
                <w:tblLayout w:type="autofit"/>
              </w:tblPrEx>
              <w:trPr>
                <w:trHeight w:hRule="atLeast" w:val="203"/>
              </w:trPr>
              <w:tc>
                <w:tcPr>
                  <w:tcW w:w="7042" w:type="dxa"/>
                  <w:gridSpan w:val="4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Fonts w:ascii="Times New Roman" w:hAnsi="Times New Roman"/>
                      <w:b w:val="1"/>
                      <w:i w:val="0"/>
                      <w:color w:val="000000"/>
                      <w:sz w:val="14"/>
                    </w:rPr>
                    <w:t>Всього до оплати:</w:t>
                  </w:r>
                </w:p>
              </w:tc>
              <w:tc>
                <w:tcPr>
                  <w:tcW w:w="1417" w:type="dxa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  <w:right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/>
              </w:tc>
              <w:tc>
                <w:tcPr>
                  <w:tcW w:w="1627" w:type="dxa"/>
                  <w:tcBorders>
                    <w:top w:val="single" w:sz="3" w:space="0" w:shadow="0" w:frame="0"/>
                    <w:left w:val="single" w:sz="3" w:space="0" w:shadow="0" w:frame="0"/>
                    <w:bottom w:val="single" w:sz="3" w:space="0" w:shadow="0" w:frame="0"/>
                    <w:right w:val="single" w:sz="3" w:space="0" w:shadow="0" w:frame="0"/>
                  </w:tcBorders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>
                  <w:pPr>
                    <w:bidi w:val="0"/>
                    <w:jc w:val="right"/>
                  </w:pPr>
                  <w:r>
                    <w:rPr>
                      <w:rFonts w:ascii="Arial" w:hAnsi="Arial"/>
                      <w:b w:val="0"/>
                      <w:i w:val="0"/>
                      <w:color w:val="000000"/>
                      <w:sz w:val="14"/>
                    </w:rPr>
                    <w:t>178.00</w:t>
                  </w:r>
                </w:p>
              </w:tc>
            </w:tr>
          </w:tbl>
          <w:p/>
        </w:tc>
        <w:tc>
          <w:tcPr>
            <w:tcW w:w="597" w:type="dxa"/>
            <w:shd w:val="clear" w:color="auto" w:fill="auto"/>
          </w:tcPr>
          <w:p>
            <w:pPr>
              <w:pStyle w:val="P1"/>
            </w:pPr>
          </w:p>
        </w:tc>
      </w:tr>
      <w:tr>
        <w:tblPrEx>
          <w:tblLayout w:type="autofit"/>
        </w:tblPrEx>
        <w:trPr>
          <w:trHeight w:hRule="atLeast" w:val="79"/>
        </w:trPr>
        <w:tc>
          <w:tcPr>
            <w:tcW w:w="597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1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2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5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2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1406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7178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1491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597" w:type="dxa"/>
            <w:shd w:val="clear" w:color="auto" w:fill="auto"/>
          </w:tcPr>
          <w:p>
            <w:pPr>
              <w:pStyle w:val="P1"/>
            </w:pPr>
          </w:p>
        </w:tc>
      </w:tr>
      <w:tr>
        <w:tblPrEx>
          <w:tblLayout w:type="autofit"/>
        </w:tblPrEx>
        <w:trPr>
          <w:trHeight w:hRule="atLeast" w:val="283"/>
        </w:trPr>
        <w:tc>
          <w:tcPr>
            <w:tcW w:w="597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10085" w:type="dxa"/>
            <w:gridSpan w:val="7"/>
            <w:shd w:val="clear" w:color="auto" w:fill="auto"/>
          </w:tcPr>
          <w:tbl>
            <w:tblPr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/>
            <w:tr>
              <w:trPr>
                <w:trHeight w:hRule="atLeast" w:val="203"/>
              </w:trPr>
              <w:tc>
                <w:tcPr>
                  <w:tcW w:w="10088" w:type="dxa"/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Fonts w:ascii="Times New Roman" w:hAnsi="Times New Roman"/>
                      <w:b w:val="0"/>
                      <w:i w:val="0"/>
                      <w:color w:val="000000"/>
                      <w:sz w:val="14"/>
                    </w:rPr>
                    <w:t>*Згідно підпункту 196.1.6. статті 196 Податкового кодексу України, операції пов'язані з виплатою роялті не є об'єктом оподаткування податком на додану вартість.</w:t>
                  </w:r>
                </w:p>
              </w:tc>
            </w:tr>
          </w:tbl>
          <w:p/>
        </w:tc>
        <w:tc>
          <w:tcPr>
            <w:tcW w:w="597" w:type="dxa"/>
            <w:shd w:val="clear" w:color="auto" w:fill="auto"/>
          </w:tcPr>
          <w:p>
            <w:pPr>
              <w:pStyle w:val="P1"/>
            </w:pPr>
          </w:p>
        </w:tc>
      </w:tr>
      <w:tr>
        <w:tblPrEx>
          <w:tblLayout w:type="autofit"/>
        </w:tblPrEx>
        <w:trPr>
          <w:trHeight w:hRule="atLeast" w:val="165"/>
        </w:trPr>
        <w:tc>
          <w:tcPr>
            <w:tcW w:w="597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1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2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5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2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1406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7178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1491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597" w:type="dxa"/>
            <w:shd w:val="clear" w:color="auto" w:fill="auto"/>
          </w:tcPr>
          <w:p>
            <w:pPr>
              <w:pStyle w:val="P1"/>
            </w:pPr>
          </w:p>
        </w:tc>
      </w:tr>
      <w:tr>
        <w:tblPrEx>
          <w:tblLayout w:type="autofit"/>
        </w:tblPrEx>
        <w:trPr>
          <w:trHeight w:hRule="atLeast" w:val="283"/>
        </w:trPr>
        <w:tc>
          <w:tcPr>
            <w:tcW w:w="597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10085" w:type="dxa"/>
            <w:gridSpan w:val="7"/>
            <w:shd w:val="clear" w:color="auto" w:fill="auto"/>
          </w:tcPr>
          <w:tbl>
            <w:tblPr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/>
            <w:tr>
              <w:trPr>
                <w:trHeight w:hRule="atLeast" w:val="203"/>
              </w:trPr>
              <w:tc>
                <w:tcPr>
                  <w:tcW w:w="10088" w:type="dxa"/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Fonts w:ascii="Times New Roman" w:hAnsi="Times New Roman"/>
                      <w:b w:val="1"/>
                      <w:i w:val="0"/>
                      <w:color w:val="000000"/>
                      <w:sz w:val="14"/>
                    </w:rPr>
                    <w:t>Рахунок дійсний до сплати протягом 3-х банківських днів</w:t>
                  </w:r>
                </w:p>
              </w:tc>
            </w:tr>
          </w:tbl>
          <w:p/>
        </w:tc>
        <w:tc>
          <w:tcPr>
            <w:tcW w:w="597" w:type="dxa"/>
            <w:shd w:val="clear" w:color="auto" w:fill="auto"/>
          </w:tcPr>
          <w:p>
            <w:pPr>
              <w:pStyle w:val="P1"/>
            </w:pPr>
          </w:p>
        </w:tc>
      </w:tr>
      <w:tr>
        <w:tblPrEx>
          <w:tblLayout w:type="autofit"/>
        </w:tblPrEx>
        <w:trPr>
          <w:trHeight w:hRule="atLeast" w:val="79"/>
        </w:trPr>
        <w:tc>
          <w:tcPr>
            <w:tcW w:w="597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1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2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5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2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1406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7178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1491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597" w:type="dxa"/>
            <w:shd w:val="clear" w:color="auto" w:fill="auto"/>
          </w:tcPr>
          <w:p>
            <w:pPr>
              <w:pStyle w:val="P1"/>
            </w:pPr>
          </w:p>
        </w:tc>
      </w:tr>
      <w:tr>
        <w:tblPrEx>
          <w:tblLayout w:type="autofit"/>
        </w:tblPrEx>
        <w:trPr>
          <w:trHeight w:hRule="atLeast" w:val="283"/>
        </w:trPr>
        <w:tc>
          <w:tcPr>
            <w:tcW w:w="597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1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2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5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2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10075" w:type="dxa"/>
            <w:gridSpan w:val="3"/>
            <w:shd w:val="clear" w:color="auto" w:fill="auto"/>
          </w:tcPr>
          <w:tbl>
            <w:tblPr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/>
            <w:tr>
              <w:trPr>
                <w:trHeight w:hRule="atLeast" w:val="203"/>
              </w:trPr>
              <w:tc>
                <w:tcPr>
                  <w:tcW w:w="10088" w:type="dxa"/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>
                  <w:pPr>
                    <w:bidi w:val="0"/>
                    <w:jc w:val="center"/>
                  </w:pPr>
                  <w:r>
                    <w:rPr>
                      <w:rFonts w:ascii="Times New Roman" w:hAnsi="Times New Roman"/>
                      <w:b w:val="1"/>
                      <w:i w:val="0"/>
                      <w:color w:val="000000"/>
                      <w:sz w:val="14"/>
                    </w:rPr>
                    <w:t>УВАГА!</w:t>
                  </w:r>
                </w:p>
              </w:tc>
            </w:tr>
          </w:tbl>
          <w:p/>
        </w:tc>
        <w:tc>
          <w:tcPr>
            <w:tcW w:w="597" w:type="dxa"/>
            <w:shd w:val="clear" w:color="auto" w:fill="auto"/>
          </w:tcPr>
          <w:p>
            <w:pPr>
              <w:pStyle w:val="P1"/>
            </w:pPr>
          </w:p>
        </w:tc>
      </w:tr>
      <w:tr>
        <w:tblPrEx>
          <w:tblLayout w:type="autofit"/>
        </w:tblPrEx>
        <w:trPr>
          <w:trHeight w:hRule="atLeast" w:val="100"/>
        </w:trPr>
        <w:tc>
          <w:tcPr>
            <w:tcW w:w="597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1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2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5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2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1406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7178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1491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597" w:type="dxa"/>
            <w:shd w:val="clear" w:color="auto" w:fill="auto"/>
          </w:tcPr>
          <w:p>
            <w:pPr>
              <w:pStyle w:val="P1"/>
            </w:pPr>
          </w:p>
        </w:tc>
      </w:tr>
      <w:tr>
        <w:tblPrEx>
          <w:tblLayout w:type="autofit"/>
        </w:tblPrEx>
        <w:trPr>
          <w:trHeight w:hRule="atLeast" w:val="853"/>
        </w:trPr>
        <w:tc>
          <w:tcPr>
            <w:tcW w:w="597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10085" w:type="dxa"/>
            <w:gridSpan w:val="7"/>
            <w:shd w:val="clear" w:color="auto" w:fill="auto"/>
          </w:tcPr>
          <w:tbl>
            <w:tblPr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/>
            <w:tr>
              <w:trPr>
                <w:trHeight w:hRule="atLeast" w:val="773"/>
              </w:trPr>
              <w:tc>
                <w:tcPr>
                  <w:tcW w:w="10088" w:type="dxa"/>
                  <w:shd w:val="clear" w:color="auto" w:fill="auto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Fonts w:ascii="Times New Roman" w:hAnsi="Times New Roman"/>
                      <w:b w:val="0"/>
                      <w:i w:val="0"/>
                      <w:color w:val="000000"/>
                      <w:sz w:val="14"/>
                    </w:rPr>
                    <w:t>Платником по даному рахунку має бути юридична особа чи фізично особа підприємець (ФОП ), що вказана в графі "Отримувач".</w:t>
                  </w:r>
                </w:p>
                <w:p>
                  <w:pPr>
                    <w:ind w:right="0"/>
                    <w:bidi w:val="0"/>
                    <w:jc w:val="left"/>
                  </w:pPr>
                  <w:r>
                    <w:rPr>
                      <w:rFonts w:ascii="Times New Roman" w:hAnsi="Times New Roman"/>
                      <w:b w:val="0"/>
                      <w:i w:val="0"/>
                      <w:color w:val="000000"/>
                      <w:sz w:val="14"/>
                    </w:rPr>
                    <w:t>Якщо оплата відбувається через касу банку, в призначенні платежу, обов'язково, потрібно вказувати реквізити платника : для юридичних осіб - найменування організації , її код ЄДРПОУ , для ФОП - ПІБ та ідентифікаційний код особи.</w:t>
                  </w:r>
                </w:p>
                <w:p>
                  <w:pPr>
                    <w:ind w:right="0"/>
                    <w:bidi w:val="0"/>
                    <w:jc w:val="left"/>
                  </w:pPr>
                  <w:r>
                    <w:rPr>
                      <w:rFonts w:ascii="Times New Roman" w:hAnsi="Times New Roman"/>
                      <w:b w:val="0"/>
                      <w:i w:val="0"/>
                      <w:color w:val="000000"/>
                      <w:sz w:val="14"/>
                    </w:rPr>
                    <w:t>Зазначення вищевказаних реквізитів платника прискорить проведення Вашого платежу.</w:t>
                  </w:r>
                </w:p>
              </w:tc>
            </w:tr>
          </w:tbl>
          <w:p/>
        </w:tc>
        <w:tc>
          <w:tcPr>
            <w:tcW w:w="597" w:type="dxa"/>
            <w:shd w:val="clear" w:color="auto" w:fill="auto"/>
          </w:tcPr>
          <w:p>
            <w:pPr>
              <w:pStyle w:val="P1"/>
            </w:pPr>
          </w:p>
        </w:tc>
      </w:tr>
      <w:tr>
        <w:tblPrEx>
          <w:tblLayout w:type="autofit"/>
        </w:tblPrEx>
        <w:trPr>
          <w:trHeight w:hRule="atLeast" w:val="106"/>
        </w:trPr>
        <w:tc>
          <w:tcPr>
            <w:tcW w:w="597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1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2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5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2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1406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7178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1491" w:type="dxa"/>
            <w:shd w:val="clear" w:color="auto" w:fill="auto"/>
          </w:tcPr>
          <w:p>
            <w:pPr>
              <w:pStyle w:val="P1"/>
            </w:pPr>
          </w:p>
        </w:tc>
        <w:tc>
          <w:tcPr>
            <w:tcW w:w="597" w:type="dxa"/>
            <w:shd w:val="clear" w:color="auto" w:fill="auto"/>
          </w:tcPr>
          <w:p>
            <w:pPr>
              <w:pStyle w:val="P1"/>
            </w:pPr>
          </w:p>
        </w:tc>
      </w:tr>
    </w:tbl>
    <w:p/>
    <w:sectPr>
      <w:type w:val="nextPage"/>
      <w:pgSz w:w="11905" w:h="16837" w:code="0"/>
      <w:pgMar w:left="283" w:right="283" w:top="566" w:bottom="566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pageBreakBefore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bidi w:val="0"/>
        <w:jc w:val="left"/>
      </w:pPr>
    </w:pPrDefault>
  </w:docDefaults>
  <w:style w:type="paragraph" w:styleId="P0" w:default="1">
    <w:name w:val="Normal"/>
    <w:next w:val="P0"/>
    <w:pPr/>
    <w:rPr>
      <w:sz w:val="20"/>
      <w:lang w:val="en-US"/>
    </w:rPr>
  </w:style>
  <w:style w:type="paragraph" w:styleId="P1">
    <w:name w:val="EmptyLayoutCell"/>
    <w:basedOn w:val="P0"/>
    <w:next w:val="P1"/>
    <w:pPr/>
    <w:rPr>
      <w:sz w:val="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2007-01-02T16:05:00Z</dcterms:created>
  <cp:lastModifiedBy>IIS APPPOOL\ols_site</cp:lastModifiedBy>
  <dcterms:modified xsi:type="dcterms:W3CDTF">2021-12-21T11:38:18Z</dcterms:modified>
  <cp:revision>2</cp:revision>
  <dc:title>ols_dealer_rahunok_ecp</dc:title>
</cp:coreProperties>
</file>