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42D7" w:rsidRDefault="000F42D7">
      <w:pPr>
        <w:pStyle w:val="XFVTSTitelGlobal"/>
        <w:framePr w:hSpace="142" w:wrap="around" w:vAnchor="page" w:hAnchor="margin" w:y="2269"/>
      </w:pPr>
      <w:r>
        <w:fldChar w:fldCharType="begin"/>
      </w:r>
      <w:r>
        <w:instrText xml:space="preserve"> </w:instrText>
      </w:r>
      <w:r w:rsidR="001D7732">
        <w:instrText>DOCPROPERTY</w:instrText>
      </w:r>
      <w:r>
        <w:instrText xml:space="preserve"> "XDE_TS_TitelGlobal"  \* MERGEFORMAT </w:instrText>
      </w:r>
      <w:r>
        <w:fldChar w:fldCharType="separate"/>
      </w:r>
      <w:r w:rsidR="00FE24F5">
        <w:t>AK VRZ</w:t>
      </w:r>
      <w:r>
        <w:fldChar w:fldCharType="end"/>
      </w:r>
    </w:p>
    <w:p w:rsidR="000F42D7" w:rsidRDefault="000F42D7">
      <w:pPr>
        <w:pStyle w:val="XFVTSTitelLos"/>
        <w:framePr w:wrap="around"/>
      </w:pPr>
      <w:r>
        <w:rPr>
          <w:sz w:val="28"/>
        </w:rPr>
        <w:fldChar w:fldCharType="begin"/>
      </w:r>
      <w:r>
        <w:rPr>
          <w:sz w:val="28"/>
        </w:rPr>
        <w:instrText xml:space="preserve"> </w:instrText>
      </w:r>
      <w:r w:rsidR="001D7732">
        <w:rPr>
          <w:sz w:val="28"/>
        </w:rPr>
        <w:instrText>DOCPROPERTY</w:instrText>
      </w:r>
      <w:r>
        <w:rPr>
          <w:sz w:val="28"/>
        </w:rPr>
        <w:instrText xml:space="preserve"> "XDE_TS_TitelLos"  \* MERGEFORMAT </w:instrText>
      </w:r>
      <w:r>
        <w:rPr>
          <w:sz w:val="28"/>
        </w:rPr>
        <w:fldChar w:fldCharType="separate"/>
      </w:r>
      <w:r w:rsidR="00FE24F5">
        <w:rPr>
          <w:sz w:val="28"/>
        </w:rPr>
        <w:t>Verkehrsrechnerzentralen</w:t>
      </w:r>
      <w:r>
        <w:rPr>
          <w:sz w:val="28"/>
        </w:rPr>
        <w:fldChar w:fldCharType="end"/>
      </w:r>
    </w:p>
    <w:p w:rsidR="000F42D7" w:rsidRDefault="000F42D7">
      <w:pPr>
        <w:pStyle w:val="XFVImAuftrag"/>
        <w:framePr w:hSpace="142" w:wrap="around" w:vAnchor="page" w:hAnchor="margin" w:y="15027"/>
      </w:pPr>
      <w:r>
        <w:fldChar w:fldCharType="begin"/>
      </w:r>
      <w:r>
        <w:instrText xml:space="preserve"> </w:instrText>
      </w:r>
      <w:r w:rsidR="001D7732">
        <w:instrText>DOCPROPERTY</w:instrText>
      </w:r>
      <w:r>
        <w:instrText xml:space="preserve"> "XDE_ImAuftrag"  \* MERGEFORMAT </w:instrText>
      </w:r>
      <w:r>
        <w:fldChar w:fldCharType="separate"/>
      </w:r>
      <w:r w:rsidR="00FE24F5">
        <w:t>Im Auftrag der Bundesanstalt für Straßenwesen BASt</w:t>
      </w:r>
      <w:r>
        <w:fldChar w:fldCharType="end"/>
      </w:r>
    </w:p>
    <w:p w:rsidR="000F42D7" w:rsidRDefault="000F42D7">
      <w:pPr>
        <w:pStyle w:val="XFVTSErsteller1"/>
        <w:framePr w:hSpace="142" w:wrap="around" w:vAnchor="page" w:hAnchor="margin" w:y="14460"/>
        <w:rPr>
          <w:color w:val="808080"/>
        </w:rPr>
      </w:pPr>
      <w:r>
        <w:rPr>
          <w:color w:val="808080"/>
        </w:rPr>
        <w:fldChar w:fldCharType="begin"/>
      </w:r>
      <w:r>
        <w:rPr>
          <w:color w:val="808080"/>
        </w:rPr>
        <w:instrText xml:space="preserve"> </w:instrText>
      </w:r>
      <w:r w:rsidR="001D7732">
        <w:rPr>
          <w:color w:val="808080"/>
        </w:rPr>
        <w:instrText>DOCPROPERTY</w:instrText>
      </w:r>
      <w:r>
        <w:rPr>
          <w:color w:val="808080"/>
        </w:rPr>
        <w:instrText xml:space="preserve"> "XDE_TS_Ersteller2"  \* MERGEFORMAT </w:instrText>
      </w:r>
      <w:r>
        <w:rPr>
          <w:color w:val="808080"/>
        </w:rPr>
        <w:fldChar w:fldCharType="separate"/>
      </w:r>
      <w:r w:rsidR="00FE24F5">
        <w:rPr>
          <w:color w:val="808080"/>
        </w:rPr>
        <w:t>Kappich+Kniß Systemberatung Verkehr und Technik</w:t>
      </w:r>
      <w:r>
        <w:rPr>
          <w:color w:val="808080"/>
        </w:rPr>
        <w:fldChar w:fldCharType="end"/>
      </w:r>
    </w:p>
    <w:p w:rsidR="000F42D7" w:rsidRDefault="000F42D7">
      <w:pPr>
        <w:pStyle w:val="XFVTSText"/>
        <w:framePr w:w="1701" w:hSpace="142" w:wrap="around" w:vAnchor="page" w:hAnchor="margin" w:y="10774"/>
        <w:rPr>
          <w:lang w:val="en-GB"/>
        </w:rPr>
      </w:pPr>
      <w:r>
        <w:rPr>
          <w:lang w:val="en-GB"/>
        </w:rPr>
        <w:t>Version:</w:t>
      </w:r>
    </w:p>
    <w:p w:rsidR="000F42D7" w:rsidRDefault="000F42D7">
      <w:pPr>
        <w:pStyle w:val="XFVTSText"/>
        <w:framePr w:w="1701" w:hSpace="142" w:wrap="around" w:vAnchor="page" w:hAnchor="margin" w:y="10774"/>
        <w:rPr>
          <w:lang w:val="en-GB"/>
        </w:rPr>
      </w:pPr>
      <w:r>
        <w:rPr>
          <w:lang w:val="en-GB"/>
        </w:rPr>
        <w:t>Stand</w:t>
      </w:r>
    </w:p>
    <w:p w:rsidR="000F42D7" w:rsidRDefault="000F42D7">
      <w:pPr>
        <w:pStyle w:val="XFVTSText"/>
        <w:framePr w:w="1701" w:hSpace="142" w:wrap="around" w:vAnchor="page" w:hAnchor="margin" w:y="10774"/>
        <w:rPr>
          <w:lang w:val="en-GB"/>
        </w:rPr>
      </w:pPr>
      <w:r>
        <w:rPr>
          <w:lang w:val="en-GB"/>
        </w:rPr>
        <w:t>Status:</w:t>
      </w:r>
    </w:p>
    <w:p w:rsidR="000F42D7" w:rsidRDefault="000F42D7">
      <w:pPr>
        <w:pStyle w:val="XFVTSText"/>
        <w:framePr w:w="1701" w:hSpace="142" w:wrap="around" w:vAnchor="page" w:hAnchor="margin" w:y="10774"/>
        <w:rPr>
          <w:lang w:val="en-GB"/>
        </w:rPr>
      </w:pPr>
      <w:r>
        <w:rPr>
          <w:lang w:val="en-GB"/>
        </w:rPr>
        <w:t>PID:</w:t>
      </w:r>
    </w:p>
    <w:p w:rsidR="000F42D7" w:rsidRPr="000F42D7" w:rsidRDefault="000F42D7">
      <w:pPr>
        <w:pStyle w:val="XFVTSText"/>
        <w:framePr w:w="1701" w:hSpace="142" w:wrap="around" w:vAnchor="page" w:hAnchor="margin" w:y="10774"/>
        <w:rPr>
          <w:lang w:val="en-GB"/>
        </w:rPr>
      </w:pPr>
      <w:r w:rsidRPr="000F42D7">
        <w:rPr>
          <w:lang w:val="en-GB"/>
        </w:rPr>
        <w:t>Submodell:</w:t>
      </w:r>
    </w:p>
    <w:p w:rsidR="000F42D7" w:rsidRDefault="000F42D7">
      <w:pPr>
        <w:pStyle w:val="XFVTSText"/>
        <w:framePr w:w="1701" w:hSpace="142" w:wrap="around" w:vAnchor="page" w:hAnchor="margin" w:y="10774"/>
      </w:pPr>
      <w:r>
        <w:t>Dokument:</w:t>
      </w:r>
    </w:p>
    <w:p w:rsidR="000F42D7" w:rsidRDefault="000F42D7">
      <w:pPr>
        <w:pStyle w:val="XFVTSText"/>
        <w:framePr w:w="1701" w:hSpace="142" w:wrap="around" w:vAnchor="page" w:hAnchor="margin" w:y="10774"/>
      </w:pPr>
      <w:r>
        <w:t>VS-Einstufung:</w:t>
      </w:r>
    </w:p>
    <w:p w:rsidR="000F42D7" w:rsidRDefault="000F42D7">
      <w:pPr>
        <w:pStyle w:val="XFVTSText"/>
        <w:framePr w:w="1701" w:hSpace="142" w:wrap="around" w:vAnchor="page" w:hAnchor="margin" w:y="8506"/>
      </w:pPr>
      <w:r>
        <w:t>Ersteller:</w:t>
      </w:r>
    </w:p>
    <w:p w:rsidR="000F42D7" w:rsidRDefault="000F42D7">
      <w:pPr>
        <w:pStyle w:val="XFVVersion"/>
        <w:framePr w:w="6804" w:hSpace="142" w:wrap="around" w:vAnchor="page" w:hAnchor="margin" w:x="1702" w:y="10774"/>
      </w:pPr>
      <w:r>
        <w:fldChar w:fldCharType="begin"/>
      </w:r>
      <w:r>
        <w:instrText xml:space="preserve"> </w:instrText>
      </w:r>
      <w:r w:rsidR="001D7732">
        <w:instrText>DOCPROPERTY</w:instrText>
      </w:r>
      <w:r>
        <w:instrText xml:space="preserve"> "XDE_Version"  \* MERGEFORMAT </w:instrText>
      </w:r>
      <w:r>
        <w:fldChar w:fldCharType="separate"/>
      </w:r>
      <w:r w:rsidR="00FE24F5">
        <w:t>3.0</w:t>
      </w:r>
      <w:r>
        <w:fldChar w:fldCharType="end"/>
      </w:r>
    </w:p>
    <w:p w:rsidR="000F42D7" w:rsidRDefault="000F42D7">
      <w:pPr>
        <w:pStyle w:val="XFVStand"/>
        <w:framePr w:w="6804" w:hSpace="142" w:wrap="around" w:vAnchor="page" w:hAnchor="margin" w:x="1702" w:y="10774"/>
      </w:pPr>
      <w:r>
        <w:fldChar w:fldCharType="begin"/>
      </w:r>
      <w:r>
        <w:instrText xml:space="preserve"> </w:instrText>
      </w:r>
      <w:r w:rsidR="001D7732">
        <w:instrText>DOCPROPERTY</w:instrText>
      </w:r>
      <w:r>
        <w:instrText xml:space="preserve"> "XDE_Stand"  \* MERGEFORMAT </w:instrText>
      </w:r>
      <w:r>
        <w:fldChar w:fldCharType="separate"/>
      </w:r>
      <w:r w:rsidR="00FE24F5">
        <w:t>23.11.2009</w:t>
      </w:r>
      <w:r>
        <w:fldChar w:fldCharType="end"/>
      </w:r>
    </w:p>
    <w:p w:rsidR="000F42D7" w:rsidRDefault="000F42D7">
      <w:pPr>
        <w:pStyle w:val="XFVStatus"/>
        <w:framePr w:w="6804" w:hSpace="142" w:wrap="around" w:vAnchor="page" w:hAnchor="margin" w:x="1702" w:y="10774"/>
      </w:pPr>
      <w:r>
        <w:fldChar w:fldCharType="begin"/>
      </w:r>
      <w:r>
        <w:instrText xml:space="preserve"> </w:instrText>
      </w:r>
      <w:r w:rsidR="001D7732">
        <w:instrText>DOCPROPERTY</w:instrText>
      </w:r>
      <w:r>
        <w:instrText xml:space="preserve"> "XDE_Status"  \* MERGEFORMAT </w:instrText>
      </w:r>
      <w:r>
        <w:fldChar w:fldCharType="separate"/>
      </w:r>
      <w:r w:rsidR="00FE24F5">
        <w:t>akzeptiert</w:t>
      </w:r>
      <w:r>
        <w:fldChar w:fldCharType="end"/>
      </w:r>
    </w:p>
    <w:p w:rsidR="000F42D7" w:rsidRDefault="000F42D7">
      <w:pPr>
        <w:pStyle w:val="XFVPID"/>
        <w:framePr w:w="6804" w:hSpace="142" w:wrap="around" w:vAnchor="page" w:hAnchor="margin" w:x="1702" w:y="10774"/>
      </w:pPr>
      <w:r>
        <w:fldChar w:fldCharType="begin"/>
      </w:r>
      <w:r>
        <w:instrText xml:space="preserve"> </w:instrText>
      </w:r>
      <w:r w:rsidR="001D7732">
        <w:instrText>DOCPROPERTY</w:instrText>
      </w:r>
      <w:r>
        <w:instrText xml:space="preserve"> "XDE_PID"  \* MERGEFORMAT </w:instrText>
      </w:r>
      <w:r>
        <w:fldChar w:fldCharType="separate"/>
      </w:r>
      <w:r w:rsidR="00C4235E">
        <w:t>TAnf_ArS</w:t>
      </w:r>
      <w:r>
        <w:fldChar w:fldCharType="end"/>
      </w:r>
      <w:r>
        <w:t>-</w:t>
      </w:r>
      <w:r>
        <w:fldChar w:fldCharType="begin"/>
      </w:r>
      <w:r>
        <w:instrText xml:space="preserve"> </w:instrText>
      </w:r>
      <w:r w:rsidR="001D7732">
        <w:instrText>DOCPROPERTY</w:instrText>
      </w:r>
      <w:r>
        <w:instrText xml:space="preserve"> "XDE_Version"  \* MERGEFORMAT </w:instrText>
      </w:r>
      <w:r>
        <w:fldChar w:fldCharType="separate"/>
      </w:r>
      <w:r w:rsidR="00FE24F5">
        <w:t>3.0</w:t>
      </w:r>
      <w:r>
        <w:fldChar w:fldCharType="end"/>
      </w:r>
    </w:p>
    <w:p w:rsidR="000F42D7" w:rsidRDefault="000F42D7">
      <w:pPr>
        <w:pStyle w:val="XFVSubmodell"/>
        <w:framePr w:w="6804" w:hSpace="142" w:wrap="around" w:vAnchor="page" w:hAnchor="margin" w:x="1702" w:y="10774"/>
      </w:pPr>
      <w:r>
        <w:fldChar w:fldCharType="begin"/>
      </w:r>
      <w:r>
        <w:instrText xml:space="preserve"> </w:instrText>
      </w:r>
      <w:r w:rsidR="001D7732">
        <w:instrText>DOCPROPERTY</w:instrText>
      </w:r>
      <w:r>
        <w:instrText xml:space="preserve"> "XDE_Submodell"  \* MERGEFORMAT </w:instrText>
      </w:r>
      <w:r>
        <w:fldChar w:fldCharType="separate"/>
      </w:r>
      <w:r w:rsidR="00FE24F5">
        <w:t>Systementwicklung</w:t>
      </w:r>
      <w:r>
        <w:fldChar w:fldCharType="end"/>
      </w:r>
    </w:p>
    <w:p w:rsidR="000F42D7" w:rsidRDefault="000F42D7">
      <w:pPr>
        <w:pStyle w:val="XFVTSDokument"/>
        <w:framePr w:w="6804" w:hSpace="142" w:wrap="around" w:vAnchor="page" w:hAnchor="margin" w:x="1702" w:y="10774"/>
        <w:rPr>
          <w:noProof w:val="0"/>
        </w:rPr>
      </w:pPr>
      <w:r>
        <w:rPr>
          <w:noProof w:val="0"/>
        </w:rPr>
        <w:fldChar w:fldCharType="begin"/>
      </w:r>
      <w:r>
        <w:rPr>
          <w:noProof w:val="0"/>
        </w:rPr>
        <w:instrText xml:space="preserve"> </w:instrText>
      </w:r>
      <w:r w:rsidR="001D7732">
        <w:rPr>
          <w:noProof w:val="0"/>
        </w:rPr>
        <w:instrText>FILENAME</w:instrText>
      </w:r>
      <w:r>
        <w:rPr>
          <w:noProof w:val="0"/>
        </w:rPr>
        <w:instrText xml:space="preserve">  \* MERGEFORMAT </w:instrText>
      </w:r>
      <w:r>
        <w:rPr>
          <w:noProof w:val="0"/>
        </w:rPr>
        <w:fldChar w:fldCharType="separate"/>
      </w:r>
      <w:r w:rsidR="00C4235E">
        <w:t>TAnf_Ars_FREI_V3.0_D2009-11-23.doc</w:t>
      </w:r>
      <w:r>
        <w:rPr>
          <w:noProof w:val="0"/>
        </w:rPr>
        <w:fldChar w:fldCharType="end"/>
      </w:r>
    </w:p>
    <w:p w:rsidR="000F42D7" w:rsidRDefault="000F42D7">
      <w:pPr>
        <w:pStyle w:val="XFVVTEinstufung"/>
        <w:framePr w:w="6804" w:hSpace="142" w:wrap="around" w:vAnchor="page" w:hAnchor="margin" w:x="1702" w:y="10774"/>
      </w:pPr>
      <w:r>
        <w:fldChar w:fldCharType="begin"/>
      </w:r>
      <w:r>
        <w:instrText xml:space="preserve"> </w:instrText>
      </w:r>
      <w:r w:rsidR="001D7732">
        <w:instrText>DOCPROPERTY</w:instrText>
      </w:r>
      <w:r>
        <w:instrText xml:space="preserve"> "XDE_VTEinstufung"  \* MERGEFORMAT </w:instrText>
      </w:r>
      <w:r>
        <w:fldChar w:fldCharType="separate"/>
      </w:r>
      <w:r w:rsidR="00FE24F5">
        <w:t>----</w:t>
      </w:r>
      <w:r>
        <w:fldChar w:fldCharType="end"/>
      </w:r>
    </w:p>
    <w:p w:rsidR="000F42D7" w:rsidRDefault="000F42D7">
      <w:pPr>
        <w:pStyle w:val="XFVTSErsteller2"/>
        <w:framePr w:w="6804" w:hSpace="142" w:wrap="around" w:vAnchor="page" w:hAnchor="margin" w:x="1702" w:y="9073"/>
      </w:pPr>
      <w:r>
        <w:fldChar w:fldCharType="begin"/>
      </w:r>
      <w:r>
        <w:instrText xml:space="preserve"> </w:instrText>
      </w:r>
      <w:r w:rsidR="001D7732">
        <w:instrText>DOCPROPERTY</w:instrText>
      </w:r>
      <w:r>
        <w:instrText xml:space="preserve"> "XDE_TS_Ersteller1"  \* MERGEFORMAT </w:instrText>
      </w:r>
      <w:r>
        <w:fldChar w:fldCharType="separate"/>
      </w:r>
      <w:r w:rsidR="00FE24F5">
        <w:t xml:space="preserve"> </w:t>
      </w:r>
      <w:r>
        <w:fldChar w:fldCharType="end"/>
      </w:r>
    </w:p>
    <w:p w:rsidR="000F42D7" w:rsidRDefault="000F42D7">
      <w:pPr>
        <w:pStyle w:val="XFVTitel1"/>
        <w:framePr w:hSpace="142" w:wrap="around" w:vAnchor="page" w:hAnchor="page" w:x="2008" w:y="4537"/>
      </w:pPr>
      <w:r>
        <w:fldChar w:fldCharType="begin"/>
      </w:r>
      <w:r>
        <w:instrText xml:space="preserve"> </w:instrText>
      </w:r>
      <w:r w:rsidR="001D7732">
        <w:instrText>DOCPROPERTY</w:instrText>
      </w:r>
      <w:r>
        <w:instrText xml:space="preserve"> "XDE_Titel_1"  \* MERGEFO</w:instrText>
      </w:r>
      <w:r>
        <w:instrText>R</w:instrText>
      </w:r>
      <w:r>
        <w:instrText xml:space="preserve">MAT </w:instrText>
      </w:r>
      <w:r>
        <w:fldChar w:fldCharType="separate"/>
      </w:r>
      <w:r w:rsidR="00FE24F5">
        <w:t>Technische Anforderungen</w:t>
      </w:r>
      <w:r>
        <w:fldChar w:fldCharType="end"/>
      </w:r>
    </w:p>
    <w:p w:rsidR="000F42D7" w:rsidRDefault="000F42D7">
      <w:pPr>
        <w:pStyle w:val="XFVTitel2"/>
        <w:framePr w:hSpace="142" w:wrap="around" w:vAnchor="page" w:hAnchor="page" w:x="2008" w:y="4537"/>
      </w:pPr>
      <w:r>
        <w:fldChar w:fldCharType="begin"/>
      </w:r>
      <w:r>
        <w:instrText xml:space="preserve"> </w:instrText>
      </w:r>
      <w:r w:rsidR="001D7732">
        <w:instrText>DOCPROPERTY</w:instrText>
      </w:r>
      <w:r>
        <w:instrText xml:space="preserve"> "XDE_Titel_2"  \* MERGEFORMAT </w:instrText>
      </w:r>
      <w:r>
        <w:fldChar w:fldCharType="separate"/>
      </w:r>
      <w:r w:rsidR="00FE24F5">
        <w:t>Archivsystem</w:t>
      </w:r>
      <w:r>
        <w:fldChar w:fldCharType="end"/>
      </w:r>
    </w:p>
    <w:p w:rsidR="000F42D7" w:rsidRDefault="000F42D7">
      <w:pPr>
        <w:pStyle w:val="XFVTitel3"/>
        <w:framePr w:hSpace="142" w:wrap="around" w:vAnchor="page" w:hAnchor="page" w:x="2008" w:y="4537"/>
      </w:pPr>
      <w:r>
        <w:fldChar w:fldCharType="begin"/>
      </w:r>
      <w:r>
        <w:instrText xml:space="preserve"> </w:instrText>
      </w:r>
      <w:r w:rsidR="001D7732">
        <w:instrText>DOCPROPERTY</w:instrText>
      </w:r>
      <w:r>
        <w:instrText xml:space="preserve"> "XDE_Titel_3"  \* MERGEFORMAT </w:instrText>
      </w:r>
      <w:r>
        <w:fldChar w:fldCharType="separate"/>
      </w:r>
      <w:r w:rsidR="00FE24F5">
        <w:t xml:space="preserve"> </w:t>
      </w:r>
      <w:r>
        <w:fldChar w:fldCharType="end"/>
      </w:r>
    </w:p>
    <w:p w:rsidR="000F42D7" w:rsidRDefault="000F42D7">
      <w:pPr>
        <w:pStyle w:val="XFVTitel4"/>
        <w:framePr w:hSpace="142" w:wrap="around" w:vAnchor="page" w:hAnchor="page" w:x="2008" w:y="4537"/>
      </w:pPr>
      <w:r>
        <w:fldChar w:fldCharType="begin"/>
      </w:r>
      <w:r>
        <w:instrText xml:space="preserve"> </w:instrText>
      </w:r>
      <w:r w:rsidR="001D7732">
        <w:instrText>DOCPROPERTY</w:instrText>
      </w:r>
      <w:r>
        <w:instrText xml:space="preserve"> "XDE_Titel_4"  \* MERGEFORMAT </w:instrText>
      </w:r>
      <w:r>
        <w:fldChar w:fldCharType="separate"/>
      </w:r>
      <w:r w:rsidR="00FE24F5">
        <w:t xml:space="preserve"> </w:t>
      </w:r>
      <w:r>
        <w:fldChar w:fldCharType="end"/>
      </w:r>
    </w:p>
    <w:p w:rsidR="000F42D7" w:rsidRDefault="000F42D7">
      <w:pPr>
        <w:pStyle w:val="XFVTitel5"/>
        <w:framePr w:hSpace="142" w:wrap="around" w:vAnchor="page" w:hAnchor="page" w:x="2008" w:y="4537"/>
      </w:pPr>
      <w:r>
        <w:fldChar w:fldCharType="begin"/>
      </w:r>
      <w:r>
        <w:instrText xml:space="preserve"> </w:instrText>
      </w:r>
      <w:r w:rsidR="001D7732">
        <w:instrText>DOCPROPERTY</w:instrText>
      </w:r>
      <w:r>
        <w:instrText xml:space="preserve"> "XDE_Titel_5"  \* MERGEFORMAT </w:instrText>
      </w:r>
      <w:r>
        <w:fldChar w:fldCharType="separate"/>
      </w:r>
      <w:r w:rsidR="00FE24F5">
        <w:t xml:space="preserve"> </w:t>
      </w:r>
      <w:r>
        <w:fldChar w:fldCharType="end"/>
      </w:r>
    </w:p>
    <w:p w:rsidR="000F42D7" w:rsidRDefault="000F42D7">
      <w:pPr>
        <w:pStyle w:val="XFVTitel5"/>
        <w:framePr w:hSpace="142" w:wrap="around" w:vAnchor="page" w:hAnchor="page" w:x="2008" w:y="4537"/>
      </w:pPr>
      <w:r>
        <w:fldChar w:fldCharType="begin"/>
      </w:r>
      <w:r>
        <w:instrText xml:space="preserve"> </w:instrText>
      </w:r>
      <w:r w:rsidR="001D7732">
        <w:instrText>DOCPROPERTY</w:instrText>
      </w:r>
      <w:r>
        <w:instrText xml:space="preserve"> "XDE_Titel_6"  \* MERGEFORMAT </w:instrText>
      </w:r>
      <w:r>
        <w:fldChar w:fldCharType="separate"/>
      </w:r>
      <w:r w:rsidR="00FE24F5">
        <w:t xml:space="preserve"> </w:t>
      </w:r>
      <w:r>
        <w:fldChar w:fldCharType="end"/>
      </w:r>
    </w:p>
    <w:p w:rsidR="000F42D7" w:rsidRDefault="000F42D7">
      <w:pPr>
        <w:pStyle w:val="XFVProjektIDAG"/>
        <w:framePr w:w="6804" w:hSpace="142" w:wrap="around" w:vAnchor="page" w:hAnchor="margin" w:x="1702" w:y="12759"/>
      </w:pPr>
      <w:r>
        <w:fldChar w:fldCharType="begin"/>
      </w:r>
      <w:r>
        <w:instrText xml:space="preserve"> </w:instrText>
      </w:r>
      <w:r w:rsidR="001D7732">
        <w:instrText>DOCPROPERTY</w:instrText>
      </w:r>
      <w:r>
        <w:instrText xml:space="preserve"> "XDE_ProjektIDAG"  \* MERGEFORMAT </w:instrText>
      </w:r>
      <w:r>
        <w:fldChar w:fldCharType="separate"/>
      </w:r>
      <w:r w:rsidR="00FE24F5">
        <w:t>AK VRZ</w:t>
      </w:r>
      <w:r>
        <w:fldChar w:fldCharType="end"/>
      </w:r>
    </w:p>
    <w:p w:rsidR="000F42D7" w:rsidRDefault="000F42D7">
      <w:pPr>
        <w:pStyle w:val="XFVProjektIDAN"/>
        <w:framePr w:w="6804" w:hSpace="142" w:wrap="around" w:vAnchor="page" w:hAnchor="margin" w:x="1702" w:y="12759"/>
      </w:pPr>
      <w:r>
        <w:fldChar w:fldCharType="begin"/>
      </w:r>
      <w:r>
        <w:instrText xml:space="preserve"> </w:instrText>
      </w:r>
      <w:r w:rsidR="001D7732">
        <w:instrText>DOCPROPERTY</w:instrText>
      </w:r>
      <w:r>
        <w:instrText xml:space="preserve"> "XDE_ProjektIDAN"  \* MERGEFORMAT </w:instrText>
      </w:r>
      <w:r>
        <w:fldChar w:fldCharType="separate"/>
      </w:r>
      <w:r w:rsidR="00FE24F5">
        <w:t>BAST.06.006 / BAST.07.007</w:t>
      </w:r>
      <w:r>
        <w:fldChar w:fldCharType="end"/>
      </w:r>
    </w:p>
    <w:p w:rsidR="000F42D7" w:rsidRDefault="000F42D7">
      <w:pPr>
        <w:pStyle w:val="XFVAutor"/>
        <w:framePr w:w="6804" w:hSpace="142" w:wrap="around" w:vAnchor="page" w:hAnchor="margin" w:x="1702" w:y="9357"/>
      </w:pPr>
      <w:r>
        <w:fldChar w:fldCharType="begin"/>
      </w:r>
      <w:r>
        <w:instrText xml:space="preserve"> </w:instrText>
      </w:r>
      <w:r w:rsidR="001D7732">
        <w:instrText>DOCPROPERTY</w:instrText>
      </w:r>
      <w:r>
        <w:instrText xml:space="preserve"> "XDE_Autor"  \* MERGEFORMAT </w:instrText>
      </w:r>
      <w:r>
        <w:fldChar w:fldCharType="separate"/>
      </w:r>
      <w:r w:rsidR="00FE24F5">
        <w:t>Dipl.-Ing. C. Westermann</w:t>
      </w:r>
      <w:r>
        <w:fldChar w:fldCharType="end"/>
      </w:r>
    </w:p>
    <w:p w:rsidR="000F42D7" w:rsidRDefault="000F42D7">
      <w:pPr>
        <w:pStyle w:val="XFVAutor"/>
        <w:framePr w:w="6804" w:hSpace="142" w:wrap="around" w:vAnchor="page" w:hAnchor="margin" w:x="1702" w:y="9357"/>
      </w:pPr>
      <w:r>
        <w:fldChar w:fldCharType="begin"/>
      </w:r>
      <w:r>
        <w:instrText xml:space="preserve"> </w:instrText>
      </w:r>
      <w:r w:rsidR="001D7732">
        <w:instrText>DOCPROPERTY</w:instrText>
      </w:r>
      <w:r>
        <w:instrText xml:space="preserve"> "XDE_Autor2"  \* MERGEFORMAT </w:instrText>
      </w:r>
      <w:r>
        <w:fldChar w:fldCharType="separate"/>
      </w:r>
      <w:r w:rsidR="00FE24F5">
        <w:t>Dipl.-Ing. H.C. Kniß</w:t>
      </w:r>
      <w:r>
        <w:fldChar w:fldCharType="end"/>
      </w:r>
    </w:p>
    <w:p w:rsidR="000F42D7" w:rsidRDefault="000F42D7">
      <w:pPr>
        <w:pStyle w:val="XFVAutor"/>
        <w:framePr w:w="6804" w:hSpace="142" w:wrap="around" w:vAnchor="page" w:hAnchor="margin" w:x="1702" w:y="9357"/>
      </w:pPr>
      <w:r>
        <w:fldChar w:fldCharType="begin"/>
      </w:r>
      <w:r>
        <w:instrText xml:space="preserve"> </w:instrText>
      </w:r>
      <w:r w:rsidR="001D7732">
        <w:instrText>DOCPROPERTY</w:instrText>
      </w:r>
      <w:r>
        <w:instrText xml:space="preserve"> "XDE_Autor3"  \* MERGEFORMAT </w:instrText>
      </w:r>
      <w:r>
        <w:fldChar w:fldCharType="separate"/>
      </w:r>
      <w:r w:rsidR="00FE24F5">
        <w:t>Dipl.-Inform. R. Schmitz</w:t>
      </w:r>
      <w:r>
        <w:fldChar w:fldCharType="end"/>
      </w:r>
    </w:p>
    <w:p w:rsidR="000F42D7" w:rsidRDefault="000F42D7">
      <w:pPr>
        <w:pStyle w:val="XFVAutor"/>
        <w:framePr w:w="6804" w:hSpace="142" w:wrap="around" w:vAnchor="page" w:hAnchor="margin" w:x="1702" w:y="9357"/>
      </w:pPr>
      <w:r>
        <w:fldChar w:fldCharType="begin"/>
      </w:r>
      <w:r>
        <w:instrText xml:space="preserve"> </w:instrText>
      </w:r>
      <w:r w:rsidR="001D7732">
        <w:instrText>DOCPROPERTY</w:instrText>
      </w:r>
      <w:r>
        <w:instrText xml:space="preserve"> "XDE_Autor4"  \* MERGEFORMAT </w:instrText>
      </w:r>
      <w:r>
        <w:fldChar w:fldCharType="separate"/>
      </w:r>
      <w:r w:rsidR="00FE24F5">
        <w:t xml:space="preserve"> </w:t>
      </w:r>
      <w:r>
        <w:fldChar w:fldCharType="end"/>
      </w:r>
    </w:p>
    <w:p w:rsidR="000F42D7" w:rsidRDefault="000F42D7">
      <w:pPr>
        <w:pStyle w:val="XFVTSText"/>
        <w:framePr w:w="1701" w:hSpace="142" w:wrap="around" w:vAnchor="page" w:hAnchor="margin" w:y="12759"/>
      </w:pPr>
      <w:r>
        <w:t>Projekt ID AG:</w:t>
      </w:r>
    </w:p>
    <w:p w:rsidR="000F42D7" w:rsidRDefault="000F42D7">
      <w:pPr>
        <w:pStyle w:val="XFVTSText"/>
        <w:framePr w:w="1701" w:hSpace="142" w:wrap="around" w:vAnchor="page" w:hAnchor="margin" w:y="12759"/>
      </w:pPr>
      <w:r>
        <w:t>Projekt ID AN:</w:t>
      </w:r>
    </w:p>
    <w:p w:rsidR="000F42D7" w:rsidRDefault="000F42D7"/>
    <w:p w:rsidR="000F42D7" w:rsidRDefault="000F42D7">
      <w:pPr>
        <w:pStyle w:val="XFVPrfvermerk"/>
        <w:framePr w:hSpace="142" w:wrap="around" w:vAnchor="page" w:hAnchor="text" w:y="13609"/>
      </w:pPr>
      <w:r>
        <w:rPr>
          <w:b/>
        </w:rPr>
        <w:t xml:space="preserve"> </w:t>
      </w:r>
    </w:p>
    <w:p w:rsidR="000F42D7" w:rsidRDefault="00BE27A6">
      <w:pPr>
        <w:pStyle w:val="XFVTSErsteller1"/>
        <w:framePr w:w="6804" w:hSpace="142" w:wrap="notBeside" w:vAnchor="page" w:hAnchor="margin" w:x="1702" w:y="8364"/>
      </w:pPr>
      <w:r>
        <w:rPr>
          <w:b w:val="0"/>
          <w:noProof/>
        </w:rPr>
        <w:drawing>
          <wp:inline distT="0" distB="0" distL="0" distR="0">
            <wp:extent cx="676275" cy="3143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hqprint">
                      <a:extLst>
                        <a:ext uri="{28A0092B-C50C-407E-A947-70E740481C1C}">
                          <a14:useLocalDpi xmlns:a14="http://schemas.microsoft.com/office/drawing/2010/main" val="0"/>
                        </a:ext>
                      </a:extLst>
                    </a:blip>
                    <a:srcRect/>
                    <a:stretch>
                      <a:fillRect/>
                    </a:stretch>
                  </pic:blipFill>
                  <pic:spPr bwMode="auto">
                    <a:xfrm>
                      <a:off x="0" y="0"/>
                      <a:ext cx="676275" cy="314325"/>
                    </a:xfrm>
                    <a:prstGeom prst="rect">
                      <a:avLst/>
                    </a:prstGeom>
                    <a:noFill/>
                    <a:ln>
                      <a:noFill/>
                    </a:ln>
                  </pic:spPr>
                </pic:pic>
              </a:graphicData>
            </a:graphic>
          </wp:inline>
        </w:drawing>
      </w:r>
    </w:p>
    <w:p w:rsidR="000F42D7" w:rsidRDefault="000F42D7">
      <w:pPr>
        <w:pStyle w:val="XFVTSErsteller1"/>
        <w:framePr w:w="6804" w:hSpace="142" w:wrap="notBeside" w:vAnchor="page" w:hAnchor="margin" w:x="1702" w:y="8364"/>
      </w:pPr>
    </w:p>
    <w:p w:rsidR="000F42D7" w:rsidRDefault="000F42D7">
      <w:pPr>
        <w:pStyle w:val="XFVTSText"/>
        <w:framePr w:w="1701" w:hSpace="142" w:wrap="around" w:vAnchor="page" w:hAnchor="page" w:x="2008" w:y="9357"/>
      </w:pPr>
      <w:r>
        <w:t>Autor:</w:t>
      </w:r>
    </w:p>
    <w:p w:rsidR="000F42D7" w:rsidRDefault="000F42D7"/>
    <w:p w:rsidR="000F42D7" w:rsidRDefault="000F42D7">
      <w:pPr>
        <w:sectPr w:rsidR="000F42D7">
          <w:headerReference w:type="default" r:id="rId9"/>
          <w:footerReference w:type="default" r:id="rId10"/>
          <w:endnotePr>
            <w:numFmt w:val="decimal"/>
          </w:endnotePr>
          <w:type w:val="nextColumn"/>
          <w:pgSz w:w="11907" w:h="16840" w:code="9"/>
          <w:pgMar w:top="1701" w:right="1418" w:bottom="1418" w:left="1418" w:header="720" w:footer="1418" w:gutter="567"/>
          <w:cols w:space="720"/>
          <w:formProt w:val="0"/>
          <w:titlePg/>
        </w:sectPr>
      </w:pPr>
    </w:p>
    <w:p w:rsidR="000F42D7" w:rsidRDefault="000F42D7">
      <w:pPr>
        <w:pStyle w:val="Heading1"/>
      </w:pPr>
      <w:bookmarkStart w:id="0" w:name="_Ref65392558"/>
      <w:bookmarkStart w:id="1" w:name="_Ref65392559"/>
      <w:bookmarkStart w:id="2" w:name="_Toc195802087"/>
      <w:r>
        <w:lastRenderedPageBreak/>
        <w:t>Allgemeines</w:t>
      </w:r>
      <w:bookmarkEnd w:id="0"/>
      <w:bookmarkEnd w:id="1"/>
      <w:bookmarkEnd w:id="2"/>
    </w:p>
    <w:p w:rsidR="000F42D7" w:rsidRDefault="000F42D7">
      <w:pPr>
        <w:pStyle w:val="Title"/>
      </w:pPr>
      <w:bookmarkStart w:id="3" w:name="_Toc195802088"/>
      <w:r>
        <w:t>Verteilerliste</w:t>
      </w:r>
      <w:bookmarkEnd w:id="3"/>
    </w:p>
    <w:p w:rsidR="000F42D7" w:rsidRDefault="000F42D7">
      <w:r>
        <w:t>Entfällt. Dokumentverteilung entsprechend aktuellem Projektverteiler.</w:t>
      </w:r>
    </w:p>
    <w:p w:rsidR="000F42D7" w:rsidRDefault="000F42D7">
      <w:pPr>
        <w:pStyle w:val="Title"/>
      </w:pPr>
      <w:bookmarkStart w:id="4" w:name="_Toc195802089"/>
      <w:r>
        <w:t>Versionsübersicht</w:t>
      </w:r>
      <w:bookmarkEnd w:id="4"/>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5"/>
        <w:gridCol w:w="973"/>
        <w:gridCol w:w="950"/>
        <w:gridCol w:w="4601"/>
        <w:gridCol w:w="1395"/>
      </w:tblGrid>
      <w:tr w:rsidR="000F42D7">
        <w:tblPrEx>
          <w:tblCellMar>
            <w:top w:w="0" w:type="dxa"/>
            <w:bottom w:w="0" w:type="dxa"/>
          </w:tblCellMar>
        </w:tblPrEx>
        <w:tc>
          <w:tcPr>
            <w:tcW w:w="515" w:type="dxa"/>
            <w:tcBorders>
              <w:top w:val="single" w:sz="12" w:space="0" w:color="auto"/>
              <w:bottom w:val="single" w:sz="12" w:space="0" w:color="auto"/>
            </w:tcBorders>
            <w:shd w:val="pct25" w:color="auto" w:fill="auto"/>
          </w:tcPr>
          <w:p w:rsidR="000F42D7" w:rsidRDefault="000F42D7">
            <w:pPr>
              <w:keepNext/>
              <w:spacing w:before="0"/>
              <w:jc w:val="left"/>
              <w:rPr>
                <w:b/>
              </w:rPr>
            </w:pPr>
            <w:r>
              <w:rPr>
                <w:b/>
              </w:rPr>
              <w:t>Nr.</w:t>
            </w:r>
          </w:p>
        </w:tc>
        <w:tc>
          <w:tcPr>
            <w:tcW w:w="973" w:type="dxa"/>
            <w:tcBorders>
              <w:top w:val="single" w:sz="12" w:space="0" w:color="auto"/>
              <w:bottom w:val="single" w:sz="12" w:space="0" w:color="auto"/>
            </w:tcBorders>
            <w:shd w:val="pct25" w:color="auto" w:fill="auto"/>
          </w:tcPr>
          <w:p w:rsidR="000F42D7" w:rsidRDefault="000F42D7">
            <w:pPr>
              <w:keepNext/>
              <w:spacing w:before="0"/>
              <w:jc w:val="left"/>
              <w:rPr>
                <w:b/>
              </w:rPr>
            </w:pPr>
            <w:r>
              <w:rPr>
                <w:b/>
              </w:rPr>
              <w:t>Datum</w:t>
            </w:r>
          </w:p>
        </w:tc>
        <w:tc>
          <w:tcPr>
            <w:tcW w:w="950" w:type="dxa"/>
            <w:tcBorders>
              <w:top w:val="single" w:sz="12" w:space="0" w:color="auto"/>
              <w:bottom w:val="single" w:sz="12" w:space="0" w:color="auto"/>
            </w:tcBorders>
            <w:shd w:val="pct25" w:color="auto" w:fill="auto"/>
          </w:tcPr>
          <w:p w:rsidR="000F42D7" w:rsidRDefault="000F42D7">
            <w:pPr>
              <w:keepNext/>
              <w:spacing w:before="0"/>
              <w:jc w:val="left"/>
              <w:rPr>
                <w:b/>
              </w:rPr>
            </w:pPr>
            <w:r>
              <w:rPr>
                <w:b/>
              </w:rPr>
              <w:t>Version</w:t>
            </w:r>
          </w:p>
        </w:tc>
        <w:tc>
          <w:tcPr>
            <w:tcW w:w="4601" w:type="dxa"/>
            <w:tcBorders>
              <w:top w:val="single" w:sz="12" w:space="0" w:color="auto"/>
              <w:bottom w:val="single" w:sz="12" w:space="0" w:color="auto"/>
            </w:tcBorders>
            <w:shd w:val="pct25" w:color="auto" w:fill="auto"/>
          </w:tcPr>
          <w:p w:rsidR="000F42D7" w:rsidRDefault="000F42D7">
            <w:pPr>
              <w:keepNext/>
              <w:spacing w:before="0"/>
              <w:jc w:val="left"/>
              <w:rPr>
                <w:b/>
              </w:rPr>
            </w:pPr>
            <w:r>
              <w:rPr>
                <w:b/>
              </w:rPr>
              <w:t>Änderungsgrund</w:t>
            </w:r>
          </w:p>
        </w:tc>
        <w:tc>
          <w:tcPr>
            <w:tcW w:w="1395" w:type="dxa"/>
            <w:tcBorders>
              <w:top w:val="single" w:sz="12" w:space="0" w:color="auto"/>
              <w:bottom w:val="single" w:sz="12" w:space="0" w:color="auto"/>
            </w:tcBorders>
            <w:shd w:val="pct25" w:color="auto" w:fill="auto"/>
          </w:tcPr>
          <w:p w:rsidR="000F42D7" w:rsidRDefault="000F42D7">
            <w:pPr>
              <w:keepNext/>
              <w:spacing w:before="0"/>
              <w:jc w:val="left"/>
              <w:rPr>
                <w:b/>
              </w:rPr>
            </w:pPr>
            <w:r>
              <w:rPr>
                <w:b/>
              </w:rPr>
              <w:t>Bearbeiter</w:t>
            </w:r>
          </w:p>
        </w:tc>
      </w:tr>
      <w:tr w:rsidR="000F42D7">
        <w:tblPrEx>
          <w:tblCellMar>
            <w:top w:w="0" w:type="dxa"/>
            <w:bottom w:w="0" w:type="dxa"/>
          </w:tblCellMar>
        </w:tblPrEx>
        <w:tc>
          <w:tcPr>
            <w:tcW w:w="515" w:type="dxa"/>
            <w:tcBorders>
              <w:top w:val="single" w:sz="12" w:space="0" w:color="auto"/>
              <w:bottom w:val="single" w:sz="4" w:space="0" w:color="auto"/>
              <w:right w:val="single" w:sz="4" w:space="0" w:color="auto"/>
            </w:tcBorders>
          </w:tcPr>
          <w:p w:rsidR="000F42D7" w:rsidRDefault="000F42D7">
            <w:pPr>
              <w:pStyle w:val="Tabelle"/>
              <w:keepNext/>
              <w:jc w:val="right"/>
            </w:pPr>
            <w:r>
              <w:t>1</w:t>
            </w:r>
          </w:p>
        </w:tc>
        <w:tc>
          <w:tcPr>
            <w:tcW w:w="973" w:type="dxa"/>
            <w:tcBorders>
              <w:top w:val="single" w:sz="12" w:space="0" w:color="auto"/>
              <w:left w:val="single" w:sz="4" w:space="0" w:color="auto"/>
              <w:bottom w:val="single" w:sz="4" w:space="0" w:color="auto"/>
              <w:right w:val="single" w:sz="4" w:space="0" w:color="auto"/>
            </w:tcBorders>
          </w:tcPr>
          <w:p w:rsidR="000F42D7" w:rsidRDefault="000F42D7">
            <w:pPr>
              <w:keepNext/>
              <w:spacing w:before="0"/>
              <w:jc w:val="right"/>
            </w:pPr>
            <w:r>
              <w:t>20.02.04</w:t>
            </w:r>
          </w:p>
        </w:tc>
        <w:tc>
          <w:tcPr>
            <w:tcW w:w="950" w:type="dxa"/>
            <w:tcBorders>
              <w:top w:val="single" w:sz="12" w:space="0" w:color="auto"/>
              <w:left w:val="single" w:sz="4" w:space="0" w:color="auto"/>
              <w:bottom w:val="single" w:sz="4" w:space="0" w:color="auto"/>
              <w:right w:val="single" w:sz="4" w:space="0" w:color="auto"/>
            </w:tcBorders>
          </w:tcPr>
          <w:p w:rsidR="000F42D7" w:rsidRDefault="000F42D7">
            <w:pPr>
              <w:keepNext/>
              <w:spacing w:before="0"/>
              <w:jc w:val="right"/>
            </w:pPr>
            <w:r>
              <w:t>0.1</w:t>
            </w:r>
          </w:p>
        </w:tc>
        <w:tc>
          <w:tcPr>
            <w:tcW w:w="4601" w:type="dxa"/>
            <w:tcBorders>
              <w:top w:val="single" w:sz="12" w:space="0" w:color="auto"/>
              <w:left w:val="single" w:sz="4" w:space="0" w:color="auto"/>
              <w:bottom w:val="single" w:sz="4" w:space="0" w:color="auto"/>
              <w:right w:val="single" w:sz="4" w:space="0" w:color="auto"/>
            </w:tcBorders>
          </w:tcPr>
          <w:p w:rsidR="000F42D7" w:rsidRDefault="000F42D7">
            <w:pPr>
              <w:keepNext/>
              <w:spacing w:before="0"/>
              <w:jc w:val="left"/>
            </w:pPr>
            <w:r>
              <w:t>Ersterstellung</w:t>
            </w:r>
          </w:p>
        </w:tc>
        <w:tc>
          <w:tcPr>
            <w:tcW w:w="1395" w:type="dxa"/>
            <w:tcBorders>
              <w:top w:val="single" w:sz="12" w:space="0" w:color="auto"/>
              <w:left w:val="single" w:sz="4" w:space="0" w:color="auto"/>
              <w:bottom w:val="single" w:sz="4" w:space="0" w:color="auto"/>
            </w:tcBorders>
          </w:tcPr>
          <w:p w:rsidR="000F42D7" w:rsidRDefault="000F42D7">
            <w:pPr>
              <w:keepNext/>
              <w:spacing w:before="0"/>
              <w:jc w:val="left"/>
            </w:pPr>
            <w:r>
              <w:t>Westermann</w:t>
            </w:r>
          </w:p>
        </w:tc>
      </w:tr>
      <w:tr w:rsidR="000F42D7">
        <w:tblPrEx>
          <w:tblCellMar>
            <w:top w:w="0" w:type="dxa"/>
            <w:bottom w:w="0" w:type="dxa"/>
          </w:tblCellMar>
        </w:tblPrEx>
        <w:tc>
          <w:tcPr>
            <w:tcW w:w="515" w:type="dxa"/>
            <w:tcBorders>
              <w:top w:val="single" w:sz="4" w:space="0" w:color="auto"/>
              <w:bottom w:val="single" w:sz="4" w:space="0" w:color="auto"/>
              <w:right w:val="single" w:sz="4" w:space="0" w:color="auto"/>
            </w:tcBorders>
          </w:tcPr>
          <w:p w:rsidR="000F42D7" w:rsidRDefault="000F42D7">
            <w:pPr>
              <w:pStyle w:val="Tabelle"/>
              <w:keepNext/>
              <w:jc w:val="right"/>
            </w:pPr>
            <w:r>
              <w:t>2</w:t>
            </w:r>
          </w:p>
        </w:tc>
        <w:tc>
          <w:tcPr>
            <w:tcW w:w="973" w:type="dxa"/>
            <w:tcBorders>
              <w:top w:val="single" w:sz="4" w:space="0" w:color="auto"/>
              <w:left w:val="single" w:sz="4" w:space="0" w:color="auto"/>
              <w:bottom w:val="single" w:sz="4" w:space="0" w:color="auto"/>
              <w:right w:val="single" w:sz="4" w:space="0" w:color="auto"/>
            </w:tcBorders>
          </w:tcPr>
          <w:p w:rsidR="000F42D7" w:rsidRDefault="000F42D7">
            <w:pPr>
              <w:keepNext/>
              <w:spacing w:before="0"/>
              <w:jc w:val="right"/>
            </w:pPr>
            <w:r>
              <w:t>12.03.04</w:t>
            </w:r>
          </w:p>
        </w:tc>
        <w:tc>
          <w:tcPr>
            <w:tcW w:w="950" w:type="dxa"/>
            <w:tcBorders>
              <w:top w:val="single" w:sz="4" w:space="0" w:color="auto"/>
              <w:left w:val="single" w:sz="4" w:space="0" w:color="auto"/>
              <w:bottom w:val="single" w:sz="4" w:space="0" w:color="auto"/>
              <w:right w:val="single" w:sz="4" w:space="0" w:color="auto"/>
            </w:tcBorders>
          </w:tcPr>
          <w:p w:rsidR="000F42D7" w:rsidRDefault="000F42D7">
            <w:pPr>
              <w:keepNext/>
              <w:spacing w:before="0"/>
              <w:jc w:val="right"/>
            </w:pPr>
            <w:r>
              <w:t>0.2</w:t>
            </w:r>
          </w:p>
        </w:tc>
        <w:tc>
          <w:tcPr>
            <w:tcW w:w="4601" w:type="dxa"/>
            <w:tcBorders>
              <w:top w:val="single" w:sz="4" w:space="0" w:color="auto"/>
              <w:left w:val="single" w:sz="4" w:space="0" w:color="auto"/>
              <w:bottom w:val="single" w:sz="4" w:space="0" w:color="auto"/>
              <w:right w:val="single" w:sz="4" w:space="0" w:color="auto"/>
            </w:tcBorders>
          </w:tcPr>
          <w:p w:rsidR="000F42D7" w:rsidRDefault="000F42D7">
            <w:pPr>
              <w:keepNext/>
              <w:spacing w:before="0"/>
              <w:jc w:val="left"/>
            </w:pPr>
            <w:r>
              <w:t>Überarbeitung</w:t>
            </w:r>
          </w:p>
        </w:tc>
        <w:tc>
          <w:tcPr>
            <w:tcW w:w="1395" w:type="dxa"/>
            <w:tcBorders>
              <w:top w:val="single" w:sz="4" w:space="0" w:color="auto"/>
              <w:left w:val="single" w:sz="4" w:space="0" w:color="auto"/>
              <w:bottom w:val="single" w:sz="4" w:space="0" w:color="auto"/>
            </w:tcBorders>
          </w:tcPr>
          <w:p w:rsidR="000F42D7" w:rsidRDefault="000F42D7">
            <w:pPr>
              <w:keepNext/>
              <w:spacing w:before="0"/>
              <w:jc w:val="left"/>
            </w:pPr>
            <w:r>
              <w:t>Westermann</w:t>
            </w:r>
          </w:p>
        </w:tc>
      </w:tr>
      <w:tr w:rsidR="000F42D7">
        <w:tblPrEx>
          <w:tblCellMar>
            <w:top w:w="0" w:type="dxa"/>
            <w:bottom w:w="0" w:type="dxa"/>
          </w:tblCellMar>
        </w:tblPrEx>
        <w:tc>
          <w:tcPr>
            <w:tcW w:w="515" w:type="dxa"/>
            <w:tcBorders>
              <w:top w:val="single" w:sz="4" w:space="0" w:color="auto"/>
              <w:bottom w:val="single" w:sz="4" w:space="0" w:color="auto"/>
              <w:right w:val="single" w:sz="4" w:space="0" w:color="auto"/>
            </w:tcBorders>
          </w:tcPr>
          <w:p w:rsidR="000F42D7" w:rsidRDefault="000F42D7">
            <w:pPr>
              <w:pStyle w:val="Tabelle"/>
              <w:keepNext/>
              <w:jc w:val="right"/>
            </w:pPr>
            <w:r>
              <w:t>3</w:t>
            </w:r>
          </w:p>
        </w:tc>
        <w:tc>
          <w:tcPr>
            <w:tcW w:w="973" w:type="dxa"/>
            <w:tcBorders>
              <w:top w:val="single" w:sz="4" w:space="0" w:color="auto"/>
              <w:left w:val="single" w:sz="4" w:space="0" w:color="auto"/>
              <w:bottom w:val="single" w:sz="4" w:space="0" w:color="auto"/>
              <w:right w:val="single" w:sz="4" w:space="0" w:color="auto"/>
            </w:tcBorders>
          </w:tcPr>
          <w:p w:rsidR="000F42D7" w:rsidRDefault="000F42D7">
            <w:pPr>
              <w:keepNext/>
              <w:spacing w:before="0"/>
              <w:jc w:val="right"/>
            </w:pPr>
            <w:r>
              <w:t>19.03.04</w:t>
            </w:r>
          </w:p>
        </w:tc>
        <w:tc>
          <w:tcPr>
            <w:tcW w:w="950" w:type="dxa"/>
            <w:tcBorders>
              <w:top w:val="single" w:sz="4" w:space="0" w:color="auto"/>
              <w:left w:val="single" w:sz="4" w:space="0" w:color="auto"/>
              <w:bottom w:val="single" w:sz="4" w:space="0" w:color="auto"/>
              <w:right w:val="single" w:sz="4" w:space="0" w:color="auto"/>
            </w:tcBorders>
          </w:tcPr>
          <w:p w:rsidR="000F42D7" w:rsidRDefault="000F42D7">
            <w:pPr>
              <w:keepNext/>
              <w:spacing w:before="0"/>
              <w:jc w:val="right"/>
            </w:pPr>
            <w:r>
              <w:t>0.3</w:t>
            </w:r>
          </w:p>
        </w:tc>
        <w:tc>
          <w:tcPr>
            <w:tcW w:w="4601" w:type="dxa"/>
            <w:tcBorders>
              <w:top w:val="single" w:sz="4" w:space="0" w:color="auto"/>
              <w:left w:val="single" w:sz="4" w:space="0" w:color="auto"/>
              <w:bottom w:val="single" w:sz="4" w:space="0" w:color="auto"/>
              <w:right w:val="single" w:sz="4" w:space="0" w:color="auto"/>
            </w:tcBorders>
          </w:tcPr>
          <w:p w:rsidR="000F42D7" w:rsidRDefault="000F42D7">
            <w:pPr>
              <w:keepNext/>
              <w:spacing w:before="0"/>
              <w:jc w:val="left"/>
            </w:pPr>
            <w:r>
              <w:t>Überarbeitung</w:t>
            </w:r>
          </w:p>
        </w:tc>
        <w:tc>
          <w:tcPr>
            <w:tcW w:w="1395" w:type="dxa"/>
            <w:tcBorders>
              <w:top w:val="single" w:sz="4" w:space="0" w:color="auto"/>
              <w:left w:val="single" w:sz="4" w:space="0" w:color="auto"/>
              <w:bottom w:val="single" w:sz="4" w:space="0" w:color="auto"/>
            </w:tcBorders>
          </w:tcPr>
          <w:p w:rsidR="000F42D7" w:rsidRDefault="000F42D7">
            <w:pPr>
              <w:keepNext/>
              <w:spacing w:before="0"/>
              <w:jc w:val="left"/>
            </w:pPr>
            <w:r>
              <w:t>Westermann</w:t>
            </w:r>
          </w:p>
        </w:tc>
      </w:tr>
      <w:tr w:rsidR="000F42D7">
        <w:tblPrEx>
          <w:tblCellMar>
            <w:top w:w="0" w:type="dxa"/>
            <w:bottom w:w="0" w:type="dxa"/>
          </w:tblCellMar>
        </w:tblPrEx>
        <w:tc>
          <w:tcPr>
            <w:tcW w:w="515" w:type="dxa"/>
            <w:tcBorders>
              <w:top w:val="single" w:sz="4" w:space="0" w:color="auto"/>
              <w:bottom w:val="single" w:sz="4" w:space="0" w:color="auto"/>
              <w:right w:val="single" w:sz="4" w:space="0" w:color="auto"/>
            </w:tcBorders>
          </w:tcPr>
          <w:p w:rsidR="000F42D7" w:rsidRDefault="000F42D7">
            <w:pPr>
              <w:pStyle w:val="Tabelle"/>
              <w:keepNext/>
              <w:jc w:val="right"/>
            </w:pPr>
            <w:r>
              <w:t>4</w:t>
            </w:r>
          </w:p>
        </w:tc>
        <w:tc>
          <w:tcPr>
            <w:tcW w:w="973" w:type="dxa"/>
            <w:tcBorders>
              <w:top w:val="single" w:sz="4" w:space="0" w:color="auto"/>
              <w:left w:val="single" w:sz="4" w:space="0" w:color="auto"/>
              <w:bottom w:val="single" w:sz="4" w:space="0" w:color="auto"/>
              <w:right w:val="single" w:sz="4" w:space="0" w:color="auto"/>
            </w:tcBorders>
          </w:tcPr>
          <w:p w:rsidR="000F42D7" w:rsidRDefault="000F42D7">
            <w:pPr>
              <w:keepNext/>
              <w:spacing w:before="0"/>
              <w:jc w:val="right"/>
            </w:pPr>
            <w:r>
              <w:t>24.03.04</w:t>
            </w:r>
          </w:p>
        </w:tc>
        <w:tc>
          <w:tcPr>
            <w:tcW w:w="950" w:type="dxa"/>
            <w:tcBorders>
              <w:top w:val="single" w:sz="4" w:space="0" w:color="auto"/>
              <w:left w:val="single" w:sz="4" w:space="0" w:color="auto"/>
              <w:bottom w:val="single" w:sz="4" w:space="0" w:color="auto"/>
              <w:right w:val="single" w:sz="4" w:space="0" w:color="auto"/>
            </w:tcBorders>
          </w:tcPr>
          <w:p w:rsidR="000F42D7" w:rsidRDefault="000F42D7">
            <w:pPr>
              <w:keepNext/>
              <w:spacing w:before="0"/>
              <w:jc w:val="right"/>
            </w:pPr>
            <w:r>
              <w:t>0.4</w:t>
            </w:r>
          </w:p>
        </w:tc>
        <w:tc>
          <w:tcPr>
            <w:tcW w:w="4601" w:type="dxa"/>
            <w:tcBorders>
              <w:top w:val="single" w:sz="4" w:space="0" w:color="auto"/>
              <w:left w:val="single" w:sz="4" w:space="0" w:color="auto"/>
              <w:bottom w:val="single" w:sz="4" w:space="0" w:color="auto"/>
              <w:right w:val="single" w:sz="4" w:space="0" w:color="auto"/>
            </w:tcBorders>
          </w:tcPr>
          <w:p w:rsidR="000F42D7" w:rsidRDefault="000F42D7">
            <w:pPr>
              <w:keepNext/>
              <w:spacing w:before="0"/>
              <w:jc w:val="left"/>
            </w:pPr>
            <w:r>
              <w:t>Überarbeitung</w:t>
            </w:r>
          </w:p>
        </w:tc>
        <w:tc>
          <w:tcPr>
            <w:tcW w:w="1395" w:type="dxa"/>
            <w:tcBorders>
              <w:top w:val="single" w:sz="4" w:space="0" w:color="auto"/>
              <w:left w:val="single" w:sz="4" w:space="0" w:color="auto"/>
              <w:bottom w:val="single" w:sz="4" w:space="0" w:color="auto"/>
            </w:tcBorders>
          </w:tcPr>
          <w:p w:rsidR="000F42D7" w:rsidRDefault="000F42D7">
            <w:pPr>
              <w:keepNext/>
              <w:spacing w:before="0"/>
              <w:jc w:val="left"/>
            </w:pPr>
            <w:r>
              <w:t>Westermann</w:t>
            </w:r>
          </w:p>
        </w:tc>
      </w:tr>
      <w:tr w:rsidR="000F42D7">
        <w:tblPrEx>
          <w:tblCellMar>
            <w:top w:w="0" w:type="dxa"/>
            <w:bottom w:w="0" w:type="dxa"/>
          </w:tblCellMar>
        </w:tblPrEx>
        <w:tc>
          <w:tcPr>
            <w:tcW w:w="515" w:type="dxa"/>
            <w:tcBorders>
              <w:top w:val="single" w:sz="4" w:space="0" w:color="auto"/>
              <w:bottom w:val="single" w:sz="4" w:space="0" w:color="auto"/>
              <w:right w:val="single" w:sz="4" w:space="0" w:color="auto"/>
            </w:tcBorders>
          </w:tcPr>
          <w:p w:rsidR="000F42D7" w:rsidRDefault="000F42D7">
            <w:pPr>
              <w:pStyle w:val="Tabelle"/>
              <w:keepNext/>
              <w:jc w:val="right"/>
            </w:pPr>
            <w:r>
              <w:t>5</w:t>
            </w:r>
          </w:p>
        </w:tc>
        <w:tc>
          <w:tcPr>
            <w:tcW w:w="973" w:type="dxa"/>
            <w:tcBorders>
              <w:top w:val="single" w:sz="4" w:space="0" w:color="auto"/>
              <w:left w:val="single" w:sz="4" w:space="0" w:color="auto"/>
              <w:bottom w:val="single" w:sz="4" w:space="0" w:color="auto"/>
              <w:right w:val="single" w:sz="4" w:space="0" w:color="auto"/>
            </w:tcBorders>
          </w:tcPr>
          <w:p w:rsidR="000F42D7" w:rsidRDefault="000F42D7">
            <w:pPr>
              <w:keepNext/>
              <w:spacing w:before="0"/>
              <w:jc w:val="right"/>
            </w:pPr>
            <w:r>
              <w:t>26.03.03</w:t>
            </w:r>
          </w:p>
        </w:tc>
        <w:tc>
          <w:tcPr>
            <w:tcW w:w="950" w:type="dxa"/>
            <w:tcBorders>
              <w:top w:val="single" w:sz="4" w:space="0" w:color="auto"/>
              <w:left w:val="single" w:sz="4" w:space="0" w:color="auto"/>
              <w:bottom w:val="single" w:sz="4" w:space="0" w:color="auto"/>
              <w:right w:val="single" w:sz="4" w:space="0" w:color="auto"/>
            </w:tcBorders>
          </w:tcPr>
          <w:p w:rsidR="000F42D7" w:rsidRDefault="000F42D7">
            <w:pPr>
              <w:keepNext/>
              <w:spacing w:before="0"/>
              <w:jc w:val="right"/>
            </w:pPr>
            <w:r>
              <w:t>1.0</w:t>
            </w:r>
          </w:p>
        </w:tc>
        <w:tc>
          <w:tcPr>
            <w:tcW w:w="4601" w:type="dxa"/>
            <w:tcBorders>
              <w:top w:val="single" w:sz="4" w:space="0" w:color="auto"/>
              <w:left w:val="single" w:sz="4" w:space="0" w:color="auto"/>
              <w:bottom w:val="single" w:sz="4" w:space="0" w:color="auto"/>
              <w:right w:val="single" w:sz="4" w:space="0" w:color="auto"/>
            </w:tcBorders>
          </w:tcPr>
          <w:p w:rsidR="000F42D7" w:rsidRDefault="000F42D7">
            <w:pPr>
              <w:keepNext/>
              <w:spacing w:before="0"/>
              <w:jc w:val="left"/>
            </w:pPr>
            <w:r>
              <w:t>Überführung in den Zustand "akzeptiert"</w:t>
            </w:r>
          </w:p>
        </w:tc>
        <w:tc>
          <w:tcPr>
            <w:tcW w:w="1395" w:type="dxa"/>
            <w:tcBorders>
              <w:top w:val="single" w:sz="4" w:space="0" w:color="auto"/>
              <w:left w:val="single" w:sz="4" w:space="0" w:color="auto"/>
              <w:bottom w:val="single" w:sz="4" w:space="0" w:color="auto"/>
            </w:tcBorders>
          </w:tcPr>
          <w:p w:rsidR="000F42D7" w:rsidRDefault="000F42D7">
            <w:pPr>
              <w:keepNext/>
              <w:spacing w:before="0"/>
              <w:jc w:val="left"/>
            </w:pPr>
            <w:r>
              <w:t>Westermann</w:t>
            </w:r>
          </w:p>
        </w:tc>
      </w:tr>
      <w:tr w:rsidR="000F42D7">
        <w:tblPrEx>
          <w:tblCellMar>
            <w:top w:w="0" w:type="dxa"/>
            <w:bottom w:w="0" w:type="dxa"/>
          </w:tblCellMar>
        </w:tblPrEx>
        <w:tc>
          <w:tcPr>
            <w:tcW w:w="515" w:type="dxa"/>
            <w:tcBorders>
              <w:top w:val="single" w:sz="4" w:space="0" w:color="auto"/>
              <w:bottom w:val="single" w:sz="4" w:space="0" w:color="auto"/>
              <w:right w:val="single" w:sz="4" w:space="0" w:color="auto"/>
            </w:tcBorders>
          </w:tcPr>
          <w:p w:rsidR="000F42D7" w:rsidRDefault="000F42D7">
            <w:pPr>
              <w:pStyle w:val="Tabelle"/>
              <w:keepNext/>
              <w:jc w:val="right"/>
            </w:pPr>
            <w:r>
              <w:t>6</w:t>
            </w:r>
          </w:p>
        </w:tc>
        <w:tc>
          <w:tcPr>
            <w:tcW w:w="973" w:type="dxa"/>
            <w:tcBorders>
              <w:top w:val="single" w:sz="4" w:space="0" w:color="auto"/>
              <w:left w:val="single" w:sz="4" w:space="0" w:color="auto"/>
              <w:bottom w:val="single" w:sz="4" w:space="0" w:color="auto"/>
              <w:right w:val="single" w:sz="4" w:space="0" w:color="auto"/>
            </w:tcBorders>
          </w:tcPr>
          <w:p w:rsidR="000F42D7" w:rsidRDefault="000F42D7">
            <w:pPr>
              <w:keepNext/>
              <w:spacing w:before="0"/>
              <w:jc w:val="right"/>
            </w:pPr>
            <w:r>
              <w:t>25.01.05</w:t>
            </w:r>
          </w:p>
        </w:tc>
        <w:tc>
          <w:tcPr>
            <w:tcW w:w="950" w:type="dxa"/>
            <w:tcBorders>
              <w:top w:val="single" w:sz="4" w:space="0" w:color="auto"/>
              <w:left w:val="single" w:sz="4" w:space="0" w:color="auto"/>
              <w:bottom w:val="single" w:sz="4" w:space="0" w:color="auto"/>
              <w:right w:val="single" w:sz="4" w:space="0" w:color="auto"/>
            </w:tcBorders>
          </w:tcPr>
          <w:p w:rsidR="000F42D7" w:rsidRDefault="000F42D7">
            <w:pPr>
              <w:keepNext/>
              <w:spacing w:before="0"/>
              <w:jc w:val="right"/>
            </w:pPr>
            <w:r>
              <w:t>1.1</w:t>
            </w:r>
          </w:p>
        </w:tc>
        <w:tc>
          <w:tcPr>
            <w:tcW w:w="4601" w:type="dxa"/>
            <w:tcBorders>
              <w:top w:val="single" w:sz="4" w:space="0" w:color="auto"/>
              <w:left w:val="single" w:sz="4" w:space="0" w:color="auto"/>
              <w:bottom w:val="single" w:sz="4" w:space="0" w:color="auto"/>
              <w:right w:val="single" w:sz="4" w:space="0" w:color="auto"/>
            </w:tcBorders>
          </w:tcPr>
          <w:p w:rsidR="000F42D7" w:rsidRDefault="000F42D7">
            <w:pPr>
              <w:keepNext/>
              <w:spacing w:before="0"/>
              <w:jc w:val="left"/>
            </w:pPr>
            <w:r>
              <w:t>Detaillierung und Überarbeitung zur Archivierung von Simulation</w:t>
            </w:r>
            <w:r>
              <w:t>s</w:t>
            </w:r>
            <w:r>
              <w:t>daten</w:t>
            </w:r>
          </w:p>
        </w:tc>
        <w:tc>
          <w:tcPr>
            <w:tcW w:w="1395" w:type="dxa"/>
            <w:tcBorders>
              <w:top w:val="single" w:sz="4" w:space="0" w:color="auto"/>
              <w:left w:val="single" w:sz="4" w:space="0" w:color="auto"/>
              <w:bottom w:val="single" w:sz="4" w:space="0" w:color="auto"/>
            </w:tcBorders>
          </w:tcPr>
          <w:p w:rsidR="000F42D7" w:rsidRDefault="000F42D7">
            <w:pPr>
              <w:keepNext/>
              <w:spacing w:before="0"/>
              <w:jc w:val="left"/>
            </w:pPr>
            <w:r>
              <w:t>Westermann</w:t>
            </w:r>
          </w:p>
        </w:tc>
      </w:tr>
      <w:tr w:rsidR="000F42D7">
        <w:tblPrEx>
          <w:tblCellMar>
            <w:top w:w="0" w:type="dxa"/>
            <w:bottom w:w="0" w:type="dxa"/>
          </w:tblCellMar>
        </w:tblPrEx>
        <w:tc>
          <w:tcPr>
            <w:tcW w:w="515" w:type="dxa"/>
            <w:tcBorders>
              <w:top w:val="single" w:sz="4" w:space="0" w:color="auto"/>
              <w:bottom w:val="single" w:sz="4" w:space="0" w:color="auto"/>
              <w:right w:val="single" w:sz="4" w:space="0" w:color="auto"/>
            </w:tcBorders>
          </w:tcPr>
          <w:p w:rsidR="000F42D7" w:rsidRDefault="000F42D7">
            <w:pPr>
              <w:pStyle w:val="Tabelle"/>
              <w:keepNext/>
              <w:jc w:val="right"/>
            </w:pPr>
            <w:r>
              <w:t>7</w:t>
            </w:r>
          </w:p>
        </w:tc>
        <w:tc>
          <w:tcPr>
            <w:tcW w:w="973" w:type="dxa"/>
            <w:tcBorders>
              <w:top w:val="single" w:sz="4" w:space="0" w:color="auto"/>
              <w:left w:val="single" w:sz="4" w:space="0" w:color="auto"/>
              <w:bottom w:val="single" w:sz="4" w:space="0" w:color="auto"/>
              <w:right w:val="single" w:sz="4" w:space="0" w:color="auto"/>
            </w:tcBorders>
          </w:tcPr>
          <w:p w:rsidR="000F42D7" w:rsidRDefault="000F42D7">
            <w:pPr>
              <w:keepNext/>
              <w:spacing w:before="0"/>
              <w:jc w:val="right"/>
            </w:pPr>
            <w:r>
              <w:t>26.01.05</w:t>
            </w:r>
          </w:p>
        </w:tc>
        <w:tc>
          <w:tcPr>
            <w:tcW w:w="950" w:type="dxa"/>
            <w:tcBorders>
              <w:top w:val="single" w:sz="4" w:space="0" w:color="auto"/>
              <w:left w:val="single" w:sz="4" w:space="0" w:color="auto"/>
              <w:bottom w:val="single" w:sz="4" w:space="0" w:color="auto"/>
              <w:right w:val="single" w:sz="4" w:space="0" w:color="auto"/>
            </w:tcBorders>
          </w:tcPr>
          <w:p w:rsidR="000F42D7" w:rsidRDefault="000F42D7">
            <w:pPr>
              <w:keepNext/>
              <w:spacing w:before="0"/>
              <w:jc w:val="right"/>
            </w:pPr>
            <w:r>
              <w:t>1.2</w:t>
            </w:r>
          </w:p>
        </w:tc>
        <w:tc>
          <w:tcPr>
            <w:tcW w:w="4601" w:type="dxa"/>
            <w:tcBorders>
              <w:top w:val="single" w:sz="4" w:space="0" w:color="auto"/>
              <w:left w:val="single" w:sz="4" w:space="0" w:color="auto"/>
              <w:bottom w:val="single" w:sz="4" w:space="0" w:color="auto"/>
              <w:right w:val="single" w:sz="4" w:space="0" w:color="auto"/>
            </w:tcBorders>
          </w:tcPr>
          <w:p w:rsidR="000F42D7" w:rsidRDefault="000F42D7">
            <w:pPr>
              <w:keepNext/>
              <w:spacing w:before="0"/>
              <w:jc w:val="left"/>
            </w:pPr>
            <w:r>
              <w:t>Überarbeitung</w:t>
            </w:r>
          </w:p>
        </w:tc>
        <w:tc>
          <w:tcPr>
            <w:tcW w:w="1395" w:type="dxa"/>
            <w:tcBorders>
              <w:top w:val="single" w:sz="4" w:space="0" w:color="auto"/>
              <w:left w:val="single" w:sz="4" w:space="0" w:color="auto"/>
              <w:bottom w:val="single" w:sz="4" w:space="0" w:color="auto"/>
            </w:tcBorders>
          </w:tcPr>
          <w:p w:rsidR="000F42D7" w:rsidRDefault="000F42D7">
            <w:pPr>
              <w:keepNext/>
              <w:spacing w:before="0"/>
              <w:jc w:val="left"/>
            </w:pPr>
            <w:r>
              <w:t>Westermann</w:t>
            </w:r>
          </w:p>
        </w:tc>
      </w:tr>
      <w:tr w:rsidR="000F42D7">
        <w:tblPrEx>
          <w:tblCellMar>
            <w:top w:w="0" w:type="dxa"/>
            <w:bottom w:w="0" w:type="dxa"/>
          </w:tblCellMar>
        </w:tblPrEx>
        <w:tc>
          <w:tcPr>
            <w:tcW w:w="515" w:type="dxa"/>
            <w:tcBorders>
              <w:top w:val="single" w:sz="4" w:space="0" w:color="auto"/>
              <w:bottom w:val="single" w:sz="4" w:space="0" w:color="auto"/>
              <w:right w:val="single" w:sz="4" w:space="0" w:color="auto"/>
            </w:tcBorders>
          </w:tcPr>
          <w:p w:rsidR="000F42D7" w:rsidRDefault="000F42D7">
            <w:pPr>
              <w:pStyle w:val="Tabelle"/>
              <w:keepNext/>
              <w:jc w:val="right"/>
            </w:pPr>
            <w:r>
              <w:t>8</w:t>
            </w:r>
          </w:p>
        </w:tc>
        <w:tc>
          <w:tcPr>
            <w:tcW w:w="973" w:type="dxa"/>
            <w:tcBorders>
              <w:top w:val="single" w:sz="4" w:space="0" w:color="auto"/>
              <w:left w:val="single" w:sz="4" w:space="0" w:color="auto"/>
              <w:bottom w:val="single" w:sz="4" w:space="0" w:color="auto"/>
              <w:right w:val="single" w:sz="4" w:space="0" w:color="auto"/>
            </w:tcBorders>
          </w:tcPr>
          <w:p w:rsidR="000F42D7" w:rsidRDefault="000F42D7">
            <w:pPr>
              <w:keepNext/>
              <w:spacing w:before="0"/>
              <w:jc w:val="right"/>
            </w:pPr>
            <w:r>
              <w:t>28.01.05</w:t>
            </w:r>
          </w:p>
        </w:tc>
        <w:tc>
          <w:tcPr>
            <w:tcW w:w="950" w:type="dxa"/>
            <w:tcBorders>
              <w:top w:val="single" w:sz="4" w:space="0" w:color="auto"/>
              <w:left w:val="single" w:sz="4" w:space="0" w:color="auto"/>
              <w:bottom w:val="single" w:sz="4" w:space="0" w:color="auto"/>
              <w:right w:val="single" w:sz="4" w:space="0" w:color="auto"/>
            </w:tcBorders>
          </w:tcPr>
          <w:p w:rsidR="000F42D7" w:rsidRDefault="000F42D7">
            <w:pPr>
              <w:keepNext/>
              <w:spacing w:before="0"/>
              <w:jc w:val="right"/>
            </w:pPr>
            <w:r>
              <w:t>2.0</w:t>
            </w:r>
          </w:p>
        </w:tc>
        <w:tc>
          <w:tcPr>
            <w:tcW w:w="4601" w:type="dxa"/>
            <w:tcBorders>
              <w:top w:val="single" w:sz="4" w:space="0" w:color="auto"/>
              <w:left w:val="single" w:sz="4" w:space="0" w:color="auto"/>
              <w:bottom w:val="single" w:sz="4" w:space="0" w:color="auto"/>
              <w:right w:val="single" w:sz="4" w:space="0" w:color="auto"/>
            </w:tcBorders>
          </w:tcPr>
          <w:p w:rsidR="000F42D7" w:rsidRDefault="000F42D7">
            <w:pPr>
              <w:keepNext/>
              <w:spacing w:before="0"/>
              <w:jc w:val="left"/>
            </w:pPr>
            <w:r>
              <w:t>Überführung in den Zustand "akzeptiert"</w:t>
            </w:r>
          </w:p>
        </w:tc>
        <w:tc>
          <w:tcPr>
            <w:tcW w:w="1395" w:type="dxa"/>
            <w:tcBorders>
              <w:top w:val="single" w:sz="4" w:space="0" w:color="auto"/>
              <w:left w:val="single" w:sz="4" w:space="0" w:color="auto"/>
              <w:bottom w:val="single" w:sz="4" w:space="0" w:color="auto"/>
            </w:tcBorders>
          </w:tcPr>
          <w:p w:rsidR="000F42D7" w:rsidRDefault="000F42D7">
            <w:pPr>
              <w:keepNext/>
              <w:spacing w:before="0"/>
              <w:jc w:val="left"/>
            </w:pPr>
            <w:r>
              <w:t>Westermann</w:t>
            </w:r>
          </w:p>
        </w:tc>
      </w:tr>
      <w:tr w:rsidR="000F42D7">
        <w:tblPrEx>
          <w:tblCellMar>
            <w:top w:w="0" w:type="dxa"/>
            <w:bottom w:w="0" w:type="dxa"/>
          </w:tblCellMar>
        </w:tblPrEx>
        <w:tc>
          <w:tcPr>
            <w:tcW w:w="515" w:type="dxa"/>
            <w:tcBorders>
              <w:top w:val="single" w:sz="4" w:space="0" w:color="auto"/>
              <w:bottom w:val="single" w:sz="4" w:space="0" w:color="auto"/>
              <w:right w:val="single" w:sz="4" w:space="0" w:color="auto"/>
            </w:tcBorders>
          </w:tcPr>
          <w:p w:rsidR="000F42D7" w:rsidRPr="00362179" w:rsidRDefault="000F42D7">
            <w:pPr>
              <w:pStyle w:val="Tabelle"/>
              <w:keepNext/>
              <w:jc w:val="right"/>
            </w:pPr>
            <w:r w:rsidRPr="00362179">
              <w:t>9</w:t>
            </w:r>
          </w:p>
        </w:tc>
        <w:tc>
          <w:tcPr>
            <w:tcW w:w="973" w:type="dxa"/>
            <w:tcBorders>
              <w:top w:val="single" w:sz="4" w:space="0" w:color="auto"/>
              <w:left w:val="single" w:sz="4" w:space="0" w:color="auto"/>
              <w:bottom w:val="single" w:sz="4" w:space="0" w:color="auto"/>
              <w:right w:val="single" w:sz="4" w:space="0" w:color="auto"/>
            </w:tcBorders>
          </w:tcPr>
          <w:p w:rsidR="000F42D7" w:rsidRPr="00362179" w:rsidRDefault="000F42D7">
            <w:pPr>
              <w:keepNext/>
              <w:spacing w:before="0"/>
              <w:jc w:val="right"/>
            </w:pPr>
            <w:r w:rsidRPr="00362179">
              <w:t>24.06.05</w:t>
            </w:r>
          </w:p>
        </w:tc>
        <w:tc>
          <w:tcPr>
            <w:tcW w:w="950" w:type="dxa"/>
            <w:tcBorders>
              <w:top w:val="single" w:sz="4" w:space="0" w:color="auto"/>
              <w:left w:val="single" w:sz="4" w:space="0" w:color="auto"/>
              <w:bottom w:val="single" w:sz="4" w:space="0" w:color="auto"/>
              <w:right w:val="single" w:sz="4" w:space="0" w:color="auto"/>
            </w:tcBorders>
          </w:tcPr>
          <w:p w:rsidR="000F42D7" w:rsidRPr="00362179" w:rsidRDefault="000F42D7">
            <w:pPr>
              <w:keepNext/>
              <w:spacing w:before="0"/>
              <w:jc w:val="right"/>
            </w:pPr>
            <w:r w:rsidRPr="00362179">
              <w:t>2.1</w:t>
            </w:r>
          </w:p>
        </w:tc>
        <w:tc>
          <w:tcPr>
            <w:tcW w:w="4601" w:type="dxa"/>
            <w:tcBorders>
              <w:top w:val="single" w:sz="4" w:space="0" w:color="auto"/>
              <w:left w:val="single" w:sz="4" w:space="0" w:color="auto"/>
              <w:bottom w:val="single" w:sz="4" w:space="0" w:color="auto"/>
              <w:right w:val="single" w:sz="4" w:space="0" w:color="auto"/>
            </w:tcBorders>
          </w:tcPr>
          <w:p w:rsidR="000F42D7" w:rsidRPr="00362179" w:rsidRDefault="000F42D7">
            <w:pPr>
              <w:keepNext/>
              <w:spacing w:before="0"/>
              <w:jc w:val="left"/>
            </w:pPr>
            <w:r w:rsidRPr="00362179">
              <w:t>Überarbeitung</w:t>
            </w:r>
          </w:p>
        </w:tc>
        <w:tc>
          <w:tcPr>
            <w:tcW w:w="1395" w:type="dxa"/>
            <w:tcBorders>
              <w:top w:val="single" w:sz="4" w:space="0" w:color="auto"/>
              <w:left w:val="single" w:sz="4" w:space="0" w:color="auto"/>
              <w:bottom w:val="single" w:sz="4" w:space="0" w:color="auto"/>
            </w:tcBorders>
          </w:tcPr>
          <w:p w:rsidR="000F42D7" w:rsidRPr="00362179" w:rsidRDefault="000F42D7">
            <w:pPr>
              <w:keepNext/>
              <w:spacing w:before="0"/>
              <w:jc w:val="left"/>
            </w:pPr>
            <w:r w:rsidRPr="00362179">
              <w:t>Westermann</w:t>
            </w:r>
          </w:p>
        </w:tc>
      </w:tr>
      <w:tr w:rsidR="000F42D7">
        <w:tblPrEx>
          <w:tblCellMar>
            <w:top w:w="0" w:type="dxa"/>
            <w:bottom w:w="0" w:type="dxa"/>
          </w:tblCellMar>
        </w:tblPrEx>
        <w:tc>
          <w:tcPr>
            <w:tcW w:w="515" w:type="dxa"/>
            <w:tcBorders>
              <w:top w:val="single" w:sz="4" w:space="0" w:color="auto"/>
              <w:bottom w:val="single" w:sz="4" w:space="0" w:color="auto"/>
              <w:right w:val="single" w:sz="4" w:space="0" w:color="auto"/>
            </w:tcBorders>
          </w:tcPr>
          <w:p w:rsidR="000F42D7" w:rsidRPr="00362179" w:rsidRDefault="000F42D7">
            <w:pPr>
              <w:pStyle w:val="Tabelle"/>
              <w:keepNext/>
              <w:jc w:val="right"/>
            </w:pPr>
            <w:r w:rsidRPr="00362179">
              <w:t>10</w:t>
            </w:r>
          </w:p>
        </w:tc>
        <w:tc>
          <w:tcPr>
            <w:tcW w:w="973" w:type="dxa"/>
            <w:tcBorders>
              <w:top w:val="single" w:sz="4" w:space="0" w:color="auto"/>
              <w:left w:val="single" w:sz="4" w:space="0" w:color="auto"/>
              <w:bottom w:val="single" w:sz="4" w:space="0" w:color="auto"/>
              <w:right w:val="single" w:sz="4" w:space="0" w:color="auto"/>
            </w:tcBorders>
          </w:tcPr>
          <w:p w:rsidR="000F42D7" w:rsidRPr="00362179" w:rsidRDefault="000F42D7">
            <w:pPr>
              <w:keepNext/>
              <w:spacing w:before="0"/>
              <w:jc w:val="right"/>
            </w:pPr>
            <w:r w:rsidRPr="00362179">
              <w:t>27.07.05</w:t>
            </w:r>
          </w:p>
        </w:tc>
        <w:tc>
          <w:tcPr>
            <w:tcW w:w="950" w:type="dxa"/>
            <w:tcBorders>
              <w:top w:val="single" w:sz="4" w:space="0" w:color="auto"/>
              <w:left w:val="single" w:sz="4" w:space="0" w:color="auto"/>
              <w:bottom w:val="single" w:sz="4" w:space="0" w:color="auto"/>
              <w:right w:val="single" w:sz="4" w:space="0" w:color="auto"/>
            </w:tcBorders>
          </w:tcPr>
          <w:p w:rsidR="000F42D7" w:rsidRPr="00362179" w:rsidRDefault="000F42D7">
            <w:pPr>
              <w:keepNext/>
              <w:spacing w:before="0"/>
              <w:jc w:val="right"/>
            </w:pPr>
            <w:r w:rsidRPr="00362179">
              <w:t>2.2</w:t>
            </w:r>
          </w:p>
        </w:tc>
        <w:tc>
          <w:tcPr>
            <w:tcW w:w="4601" w:type="dxa"/>
            <w:tcBorders>
              <w:top w:val="single" w:sz="4" w:space="0" w:color="auto"/>
              <w:left w:val="single" w:sz="4" w:space="0" w:color="auto"/>
              <w:bottom w:val="single" w:sz="4" w:space="0" w:color="auto"/>
              <w:right w:val="single" w:sz="4" w:space="0" w:color="auto"/>
            </w:tcBorders>
          </w:tcPr>
          <w:p w:rsidR="000F42D7" w:rsidRPr="00362179" w:rsidRDefault="000F42D7">
            <w:pPr>
              <w:keepNext/>
              <w:spacing w:before="0"/>
              <w:jc w:val="left"/>
            </w:pPr>
            <w:r w:rsidRPr="00362179">
              <w:t>Überarbeitung</w:t>
            </w:r>
          </w:p>
        </w:tc>
        <w:tc>
          <w:tcPr>
            <w:tcW w:w="1395" w:type="dxa"/>
            <w:tcBorders>
              <w:top w:val="single" w:sz="4" w:space="0" w:color="auto"/>
              <w:left w:val="single" w:sz="4" w:space="0" w:color="auto"/>
              <w:bottom w:val="single" w:sz="4" w:space="0" w:color="auto"/>
            </w:tcBorders>
          </w:tcPr>
          <w:p w:rsidR="000F42D7" w:rsidRPr="00362179" w:rsidRDefault="000F42D7">
            <w:pPr>
              <w:keepNext/>
              <w:spacing w:before="0"/>
              <w:jc w:val="left"/>
            </w:pPr>
            <w:r w:rsidRPr="00362179">
              <w:t>Westermann</w:t>
            </w:r>
          </w:p>
        </w:tc>
      </w:tr>
      <w:tr w:rsidR="000F42D7">
        <w:tblPrEx>
          <w:tblCellMar>
            <w:top w:w="0" w:type="dxa"/>
            <w:bottom w:w="0" w:type="dxa"/>
          </w:tblCellMar>
        </w:tblPrEx>
        <w:tc>
          <w:tcPr>
            <w:tcW w:w="515" w:type="dxa"/>
            <w:tcBorders>
              <w:top w:val="single" w:sz="4" w:space="0" w:color="auto"/>
              <w:bottom w:val="single" w:sz="4" w:space="0" w:color="auto"/>
              <w:right w:val="single" w:sz="4" w:space="0" w:color="auto"/>
            </w:tcBorders>
          </w:tcPr>
          <w:p w:rsidR="000F42D7" w:rsidRPr="00362179" w:rsidRDefault="000F42D7">
            <w:pPr>
              <w:pStyle w:val="Tabelle"/>
              <w:keepNext/>
              <w:jc w:val="right"/>
            </w:pPr>
            <w:r w:rsidRPr="00362179">
              <w:t>11</w:t>
            </w:r>
          </w:p>
        </w:tc>
        <w:tc>
          <w:tcPr>
            <w:tcW w:w="973" w:type="dxa"/>
            <w:tcBorders>
              <w:top w:val="single" w:sz="4" w:space="0" w:color="auto"/>
              <w:left w:val="single" w:sz="4" w:space="0" w:color="auto"/>
              <w:bottom w:val="single" w:sz="4" w:space="0" w:color="auto"/>
              <w:right w:val="single" w:sz="4" w:space="0" w:color="auto"/>
            </w:tcBorders>
          </w:tcPr>
          <w:p w:rsidR="000F42D7" w:rsidRPr="00362179" w:rsidRDefault="000F42D7">
            <w:pPr>
              <w:keepNext/>
              <w:spacing w:before="0"/>
              <w:jc w:val="right"/>
            </w:pPr>
            <w:r w:rsidRPr="00362179">
              <w:t>14.09.05</w:t>
            </w:r>
          </w:p>
        </w:tc>
        <w:tc>
          <w:tcPr>
            <w:tcW w:w="950" w:type="dxa"/>
            <w:tcBorders>
              <w:top w:val="single" w:sz="4" w:space="0" w:color="auto"/>
              <w:left w:val="single" w:sz="4" w:space="0" w:color="auto"/>
              <w:bottom w:val="single" w:sz="4" w:space="0" w:color="auto"/>
              <w:right w:val="single" w:sz="4" w:space="0" w:color="auto"/>
            </w:tcBorders>
          </w:tcPr>
          <w:p w:rsidR="000F42D7" w:rsidRPr="00362179" w:rsidRDefault="000F42D7">
            <w:pPr>
              <w:keepNext/>
              <w:spacing w:before="0"/>
              <w:jc w:val="right"/>
            </w:pPr>
            <w:r w:rsidRPr="00362179">
              <w:t>2.3</w:t>
            </w:r>
          </w:p>
        </w:tc>
        <w:tc>
          <w:tcPr>
            <w:tcW w:w="4601" w:type="dxa"/>
            <w:tcBorders>
              <w:top w:val="single" w:sz="4" w:space="0" w:color="auto"/>
              <w:left w:val="single" w:sz="4" w:space="0" w:color="auto"/>
              <w:bottom w:val="single" w:sz="4" w:space="0" w:color="auto"/>
              <w:right w:val="single" w:sz="4" w:space="0" w:color="auto"/>
            </w:tcBorders>
          </w:tcPr>
          <w:p w:rsidR="000F42D7" w:rsidRPr="00362179" w:rsidRDefault="000F42D7">
            <w:pPr>
              <w:keepNext/>
              <w:spacing w:before="0"/>
              <w:jc w:val="left"/>
            </w:pPr>
            <w:r w:rsidRPr="00362179">
              <w:t>Überarbeitung</w:t>
            </w:r>
          </w:p>
        </w:tc>
        <w:tc>
          <w:tcPr>
            <w:tcW w:w="1395" w:type="dxa"/>
            <w:tcBorders>
              <w:top w:val="single" w:sz="4" w:space="0" w:color="auto"/>
              <w:left w:val="single" w:sz="4" w:space="0" w:color="auto"/>
              <w:bottom w:val="single" w:sz="4" w:space="0" w:color="auto"/>
            </w:tcBorders>
          </w:tcPr>
          <w:p w:rsidR="000F42D7" w:rsidRPr="00362179" w:rsidRDefault="000F42D7">
            <w:pPr>
              <w:keepNext/>
              <w:spacing w:before="0"/>
              <w:jc w:val="left"/>
            </w:pPr>
            <w:r w:rsidRPr="00362179">
              <w:t>Westermann</w:t>
            </w:r>
          </w:p>
        </w:tc>
      </w:tr>
      <w:tr w:rsidR="000F42D7">
        <w:tblPrEx>
          <w:tblCellMar>
            <w:top w:w="0" w:type="dxa"/>
            <w:bottom w:w="0" w:type="dxa"/>
          </w:tblCellMar>
        </w:tblPrEx>
        <w:tc>
          <w:tcPr>
            <w:tcW w:w="515" w:type="dxa"/>
            <w:tcBorders>
              <w:top w:val="single" w:sz="4" w:space="0" w:color="auto"/>
              <w:bottom w:val="single" w:sz="4" w:space="0" w:color="auto"/>
              <w:right w:val="single" w:sz="4" w:space="0" w:color="auto"/>
            </w:tcBorders>
          </w:tcPr>
          <w:p w:rsidR="000F42D7" w:rsidRPr="00362179" w:rsidRDefault="000F42D7">
            <w:pPr>
              <w:pStyle w:val="Tabelle"/>
              <w:keepNext/>
              <w:jc w:val="right"/>
            </w:pPr>
            <w:r w:rsidRPr="00362179">
              <w:t>12</w:t>
            </w:r>
          </w:p>
        </w:tc>
        <w:tc>
          <w:tcPr>
            <w:tcW w:w="973" w:type="dxa"/>
            <w:tcBorders>
              <w:top w:val="single" w:sz="4" w:space="0" w:color="auto"/>
              <w:left w:val="single" w:sz="4" w:space="0" w:color="auto"/>
              <w:bottom w:val="single" w:sz="4" w:space="0" w:color="auto"/>
              <w:right w:val="single" w:sz="4" w:space="0" w:color="auto"/>
            </w:tcBorders>
          </w:tcPr>
          <w:p w:rsidR="000F42D7" w:rsidRPr="00362179" w:rsidRDefault="000F42D7">
            <w:pPr>
              <w:keepNext/>
              <w:spacing w:before="0"/>
              <w:jc w:val="right"/>
            </w:pPr>
            <w:r w:rsidRPr="00362179">
              <w:t>15.09.05</w:t>
            </w:r>
          </w:p>
        </w:tc>
        <w:tc>
          <w:tcPr>
            <w:tcW w:w="950" w:type="dxa"/>
            <w:tcBorders>
              <w:top w:val="single" w:sz="4" w:space="0" w:color="auto"/>
              <w:left w:val="single" w:sz="4" w:space="0" w:color="auto"/>
              <w:bottom w:val="single" w:sz="4" w:space="0" w:color="auto"/>
              <w:right w:val="single" w:sz="4" w:space="0" w:color="auto"/>
            </w:tcBorders>
          </w:tcPr>
          <w:p w:rsidR="000F42D7" w:rsidRPr="00362179" w:rsidRDefault="000F42D7">
            <w:pPr>
              <w:keepNext/>
              <w:spacing w:before="0"/>
              <w:jc w:val="right"/>
            </w:pPr>
            <w:r w:rsidRPr="00362179">
              <w:t>2.4</w:t>
            </w:r>
          </w:p>
        </w:tc>
        <w:tc>
          <w:tcPr>
            <w:tcW w:w="4601" w:type="dxa"/>
            <w:tcBorders>
              <w:top w:val="single" w:sz="4" w:space="0" w:color="auto"/>
              <w:left w:val="single" w:sz="4" w:space="0" w:color="auto"/>
              <w:bottom w:val="single" w:sz="4" w:space="0" w:color="auto"/>
              <w:right w:val="single" w:sz="4" w:space="0" w:color="auto"/>
            </w:tcBorders>
          </w:tcPr>
          <w:p w:rsidR="000F42D7" w:rsidRPr="00362179" w:rsidRDefault="000F42D7">
            <w:pPr>
              <w:keepNext/>
              <w:spacing w:before="0"/>
              <w:jc w:val="left"/>
            </w:pPr>
            <w:r w:rsidRPr="00362179">
              <w:t>Überarbeitung</w:t>
            </w:r>
          </w:p>
        </w:tc>
        <w:tc>
          <w:tcPr>
            <w:tcW w:w="1395" w:type="dxa"/>
            <w:tcBorders>
              <w:top w:val="single" w:sz="4" w:space="0" w:color="auto"/>
              <w:left w:val="single" w:sz="4" w:space="0" w:color="auto"/>
              <w:bottom w:val="single" w:sz="4" w:space="0" w:color="auto"/>
            </w:tcBorders>
          </w:tcPr>
          <w:p w:rsidR="000F42D7" w:rsidRPr="00362179" w:rsidRDefault="000F42D7">
            <w:pPr>
              <w:keepNext/>
              <w:spacing w:before="0"/>
              <w:jc w:val="left"/>
            </w:pPr>
            <w:r w:rsidRPr="00362179">
              <w:t>Westermann</w:t>
            </w:r>
          </w:p>
        </w:tc>
      </w:tr>
      <w:tr w:rsidR="000F42D7" w:rsidRPr="000F42D7">
        <w:tblPrEx>
          <w:tblCellMar>
            <w:top w:w="0" w:type="dxa"/>
            <w:bottom w:w="0" w:type="dxa"/>
          </w:tblCellMar>
        </w:tblPrEx>
        <w:tc>
          <w:tcPr>
            <w:tcW w:w="515" w:type="dxa"/>
            <w:tcBorders>
              <w:top w:val="single" w:sz="4" w:space="0" w:color="auto"/>
              <w:bottom w:val="single" w:sz="4" w:space="0" w:color="auto"/>
              <w:right w:val="single" w:sz="4" w:space="0" w:color="auto"/>
            </w:tcBorders>
          </w:tcPr>
          <w:p w:rsidR="000F42D7" w:rsidRPr="00362179" w:rsidRDefault="000F42D7">
            <w:pPr>
              <w:pStyle w:val="Tabelle"/>
              <w:keepNext/>
              <w:jc w:val="right"/>
            </w:pPr>
            <w:r w:rsidRPr="00362179">
              <w:t>13</w:t>
            </w:r>
          </w:p>
        </w:tc>
        <w:tc>
          <w:tcPr>
            <w:tcW w:w="973" w:type="dxa"/>
            <w:tcBorders>
              <w:top w:val="single" w:sz="4" w:space="0" w:color="auto"/>
              <w:left w:val="single" w:sz="4" w:space="0" w:color="auto"/>
              <w:bottom w:val="single" w:sz="4" w:space="0" w:color="auto"/>
              <w:right w:val="single" w:sz="4" w:space="0" w:color="auto"/>
            </w:tcBorders>
          </w:tcPr>
          <w:p w:rsidR="000F42D7" w:rsidRPr="00362179" w:rsidRDefault="000F42D7">
            <w:pPr>
              <w:keepNext/>
              <w:spacing w:before="0"/>
              <w:jc w:val="right"/>
            </w:pPr>
            <w:r w:rsidRPr="00362179">
              <w:t>18.02.06</w:t>
            </w:r>
          </w:p>
        </w:tc>
        <w:tc>
          <w:tcPr>
            <w:tcW w:w="950" w:type="dxa"/>
            <w:tcBorders>
              <w:top w:val="single" w:sz="4" w:space="0" w:color="auto"/>
              <w:left w:val="single" w:sz="4" w:space="0" w:color="auto"/>
              <w:bottom w:val="single" w:sz="4" w:space="0" w:color="auto"/>
              <w:right w:val="single" w:sz="4" w:space="0" w:color="auto"/>
            </w:tcBorders>
          </w:tcPr>
          <w:p w:rsidR="000F42D7" w:rsidRPr="00362179" w:rsidRDefault="000F42D7">
            <w:pPr>
              <w:keepNext/>
              <w:spacing w:before="0"/>
              <w:jc w:val="right"/>
            </w:pPr>
            <w:r w:rsidRPr="00362179">
              <w:t>2.5</w:t>
            </w:r>
          </w:p>
        </w:tc>
        <w:tc>
          <w:tcPr>
            <w:tcW w:w="4601" w:type="dxa"/>
            <w:tcBorders>
              <w:top w:val="single" w:sz="4" w:space="0" w:color="auto"/>
              <w:left w:val="single" w:sz="4" w:space="0" w:color="auto"/>
              <w:bottom w:val="single" w:sz="4" w:space="0" w:color="auto"/>
              <w:right w:val="single" w:sz="4" w:space="0" w:color="auto"/>
            </w:tcBorders>
          </w:tcPr>
          <w:p w:rsidR="000F42D7" w:rsidRPr="00362179" w:rsidRDefault="000F42D7" w:rsidP="000F42D7">
            <w:pPr>
              <w:keepNext/>
              <w:spacing w:before="0"/>
              <w:jc w:val="left"/>
            </w:pPr>
            <w:r w:rsidRPr="00362179">
              <w:t>Überarbeitung</w:t>
            </w:r>
          </w:p>
        </w:tc>
        <w:tc>
          <w:tcPr>
            <w:tcW w:w="1395" w:type="dxa"/>
            <w:tcBorders>
              <w:top w:val="single" w:sz="4" w:space="0" w:color="auto"/>
              <w:left w:val="single" w:sz="4" w:space="0" w:color="auto"/>
              <w:bottom w:val="single" w:sz="4" w:space="0" w:color="auto"/>
            </w:tcBorders>
          </w:tcPr>
          <w:p w:rsidR="000F42D7" w:rsidRPr="00362179" w:rsidRDefault="000F42D7" w:rsidP="000F42D7">
            <w:pPr>
              <w:keepNext/>
              <w:spacing w:before="0"/>
              <w:jc w:val="left"/>
            </w:pPr>
            <w:r w:rsidRPr="00362179">
              <w:t>Westermann</w:t>
            </w:r>
          </w:p>
        </w:tc>
      </w:tr>
      <w:tr w:rsidR="00697707" w:rsidRPr="00697707">
        <w:tblPrEx>
          <w:tblCellMar>
            <w:top w:w="0" w:type="dxa"/>
            <w:bottom w:w="0" w:type="dxa"/>
          </w:tblCellMar>
        </w:tblPrEx>
        <w:tc>
          <w:tcPr>
            <w:tcW w:w="515" w:type="dxa"/>
            <w:tcBorders>
              <w:top w:val="single" w:sz="4" w:space="0" w:color="auto"/>
              <w:bottom w:val="single" w:sz="12" w:space="0" w:color="auto"/>
              <w:right w:val="single" w:sz="4" w:space="0" w:color="auto"/>
            </w:tcBorders>
          </w:tcPr>
          <w:p w:rsidR="00697707" w:rsidRPr="00362179" w:rsidRDefault="00697707" w:rsidP="00697707">
            <w:pPr>
              <w:pStyle w:val="Tabelle"/>
              <w:keepNext/>
              <w:jc w:val="right"/>
            </w:pPr>
            <w:r w:rsidRPr="00362179">
              <w:t>14</w:t>
            </w:r>
          </w:p>
        </w:tc>
        <w:tc>
          <w:tcPr>
            <w:tcW w:w="973" w:type="dxa"/>
            <w:tcBorders>
              <w:top w:val="single" w:sz="4" w:space="0" w:color="auto"/>
              <w:left w:val="single" w:sz="4" w:space="0" w:color="auto"/>
              <w:bottom w:val="single" w:sz="12" w:space="0" w:color="auto"/>
              <w:right w:val="single" w:sz="4" w:space="0" w:color="auto"/>
            </w:tcBorders>
          </w:tcPr>
          <w:p w:rsidR="00697707" w:rsidRPr="00362179" w:rsidRDefault="00697707" w:rsidP="00697707">
            <w:pPr>
              <w:keepNext/>
              <w:spacing w:before="0"/>
              <w:jc w:val="right"/>
            </w:pPr>
            <w:r w:rsidRPr="00362179">
              <w:t>23.11.09</w:t>
            </w:r>
          </w:p>
        </w:tc>
        <w:tc>
          <w:tcPr>
            <w:tcW w:w="950" w:type="dxa"/>
            <w:tcBorders>
              <w:top w:val="single" w:sz="4" w:space="0" w:color="auto"/>
              <w:left w:val="single" w:sz="4" w:space="0" w:color="auto"/>
              <w:bottom w:val="single" w:sz="12" w:space="0" w:color="auto"/>
              <w:right w:val="single" w:sz="4" w:space="0" w:color="auto"/>
            </w:tcBorders>
          </w:tcPr>
          <w:p w:rsidR="00697707" w:rsidRPr="00362179" w:rsidRDefault="00697707" w:rsidP="00697707">
            <w:pPr>
              <w:keepNext/>
              <w:spacing w:before="0"/>
              <w:jc w:val="right"/>
            </w:pPr>
            <w:r w:rsidRPr="00362179">
              <w:t>2.6</w:t>
            </w:r>
          </w:p>
        </w:tc>
        <w:tc>
          <w:tcPr>
            <w:tcW w:w="4601" w:type="dxa"/>
            <w:tcBorders>
              <w:top w:val="single" w:sz="4" w:space="0" w:color="auto"/>
              <w:left w:val="single" w:sz="4" w:space="0" w:color="auto"/>
              <w:bottom w:val="single" w:sz="12" w:space="0" w:color="auto"/>
              <w:right w:val="single" w:sz="4" w:space="0" w:color="auto"/>
            </w:tcBorders>
          </w:tcPr>
          <w:p w:rsidR="00697707" w:rsidRPr="00362179" w:rsidRDefault="00697707" w:rsidP="00697707">
            <w:pPr>
              <w:keepNext/>
              <w:spacing w:before="0"/>
              <w:jc w:val="left"/>
            </w:pPr>
            <w:r w:rsidRPr="00362179">
              <w:t xml:space="preserve">Einarbeitung Änderungsanträge aus BW VRZ3 Los B </w:t>
            </w:r>
          </w:p>
        </w:tc>
        <w:tc>
          <w:tcPr>
            <w:tcW w:w="1395" w:type="dxa"/>
            <w:tcBorders>
              <w:top w:val="single" w:sz="4" w:space="0" w:color="auto"/>
              <w:left w:val="single" w:sz="4" w:space="0" w:color="auto"/>
              <w:bottom w:val="single" w:sz="12" w:space="0" w:color="auto"/>
            </w:tcBorders>
          </w:tcPr>
          <w:p w:rsidR="00697707" w:rsidRPr="00362179" w:rsidRDefault="00697707" w:rsidP="00697707">
            <w:pPr>
              <w:keepNext/>
              <w:spacing w:before="0"/>
              <w:jc w:val="left"/>
            </w:pPr>
            <w:r w:rsidRPr="00362179">
              <w:t>Westermann</w:t>
            </w:r>
          </w:p>
        </w:tc>
      </w:tr>
      <w:tr w:rsidR="00E70604" w:rsidRPr="00697707">
        <w:tblPrEx>
          <w:tblCellMar>
            <w:top w:w="0" w:type="dxa"/>
            <w:bottom w:w="0" w:type="dxa"/>
          </w:tblCellMar>
        </w:tblPrEx>
        <w:tc>
          <w:tcPr>
            <w:tcW w:w="515" w:type="dxa"/>
            <w:tcBorders>
              <w:top w:val="single" w:sz="4" w:space="0" w:color="auto"/>
              <w:bottom w:val="single" w:sz="12" w:space="0" w:color="auto"/>
              <w:right w:val="single" w:sz="4" w:space="0" w:color="auto"/>
            </w:tcBorders>
          </w:tcPr>
          <w:p w:rsidR="00E70604" w:rsidRPr="00362179" w:rsidRDefault="00C82D9D">
            <w:pPr>
              <w:pStyle w:val="Tabelle"/>
              <w:keepNext/>
              <w:jc w:val="right"/>
            </w:pPr>
            <w:r w:rsidRPr="00362179">
              <w:t>1</w:t>
            </w:r>
            <w:r w:rsidR="00697707" w:rsidRPr="00362179">
              <w:t>5</w:t>
            </w:r>
          </w:p>
        </w:tc>
        <w:tc>
          <w:tcPr>
            <w:tcW w:w="973" w:type="dxa"/>
            <w:tcBorders>
              <w:top w:val="single" w:sz="4" w:space="0" w:color="auto"/>
              <w:left w:val="single" w:sz="4" w:space="0" w:color="auto"/>
              <w:bottom w:val="single" w:sz="12" w:space="0" w:color="auto"/>
              <w:right w:val="single" w:sz="4" w:space="0" w:color="auto"/>
            </w:tcBorders>
          </w:tcPr>
          <w:p w:rsidR="00E70604" w:rsidRPr="00362179" w:rsidRDefault="00C82D9D">
            <w:pPr>
              <w:keepNext/>
              <w:spacing w:before="0"/>
              <w:jc w:val="right"/>
            </w:pPr>
            <w:r w:rsidRPr="00362179">
              <w:t>23.11.09</w:t>
            </w:r>
          </w:p>
        </w:tc>
        <w:tc>
          <w:tcPr>
            <w:tcW w:w="950" w:type="dxa"/>
            <w:tcBorders>
              <w:top w:val="single" w:sz="4" w:space="0" w:color="auto"/>
              <w:left w:val="single" w:sz="4" w:space="0" w:color="auto"/>
              <w:bottom w:val="single" w:sz="12" w:space="0" w:color="auto"/>
              <w:right w:val="single" w:sz="4" w:space="0" w:color="auto"/>
            </w:tcBorders>
          </w:tcPr>
          <w:p w:rsidR="00E70604" w:rsidRPr="00362179" w:rsidRDefault="00C82D9D">
            <w:pPr>
              <w:keepNext/>
              <w:spacing w:before="0"/>
              <w:jc w:val="right"/>
            </w:pPr>
            <w:r w:rsidRPr="00362179">
              <w:t>3.0</w:t>
            </w:r>
          </w:p>
        </w:tc>
        <w:tc>
          <w:tcPr>
            <w:tcW w:w="4601" w:type="dxa"/>
            <w:tcBorders>
              <w:top w:val="single" w:sz="4" w:space="0" w:color="auto"/>
              <w:left w:val="single" w:sz="4" w:space="0" w:color="auto"/>
              <w:bottom w:val="single" w:sz="12" w:space="0" w:color="auto"/>
              <w:right w:val="single" w:sz="4" w:space="0" w:color="auto"/>
            </w:tcBorders>
          </w:tcPr>
          <w:p w:rsidR="00E70604" w:rsidRPr="00362179" w:rsidRDefault="00697707" w:rsidP="000F42D7">
            <w:pPr>
              <w:keepNext/>
              <w:spacing w:before="0"/>
              <w:jc w:val="left"/>
            </w:pPr>
            <w:r w:rsidRPr="00362179">
              <w:t>Überführung in den Zustand "akzeptiert"</w:t>
            </w:r>
          </w:p>
        </w:tc>
        <w:tc>
          <w:tcPr>
            <w:tcW w:w="1395" w:type="dxa"/>
            <w:tcBorders>
              <w:top w:val="single" w:sz="4" w:space="0" w:color="auto"/>
              <w:left w:val="single" w:sz="4" w:space="0" w:color="auto"/>
              <w:bottom w:val="single" w:sz="12" w:space="0" w:color="auto"/>
            </w:tcBorders>
          </w:tcPr>
          <w:p w:rsidR="00E70604" w:rsidRPr="00362179" w:rsidRDefault="00C82D9D" w:rsidP="000F42D7">
            <w:pPr>
              <w:keepNext/>
              <w:spacing w:before="0"/>
              <w:jc w:val="left"/>
            </w:pPr>
            <w:r w:rsidRPr="00362179">
              <w:t>Westermann</w:t>
            </w:r>
          </w:p>
        </w:tc>
      </w:tr>
    </w:tbl>
    <w:p w:rsidR="000F42D7" w:rsidRDefault="000F42D7">
      <w:pPr>
        <w:pStyle w:val="Caption"/>
      </w:pPr>
      <w:bookmarkStart w:id="5" w:name="_Toc195802083"/>
      <w:r>
        <w:t xml:space="preserve">Tabelle </w:t>
      </w:r>
      <w:r>
        <w:fldChar w:fldCharType="begin"/>
      </w:r>
      <w:r>
        <w:instrText xml:space="preserve"> </w:instrText>
      </w:r>
      <w:r w:rsidR="001D7732">
        <w:instrText>STYLEREF</w:instrText>
      </w:r>
      <w:r>
        <w:instrText xml:space="preserve"> 1 \s </w:instrText>
      </w:r>
      <w:r>
        <w:fldChar w:fldCharType="separate"/>
      </w:r>
      <w:r w:rsidR="00385A3F">
        <w:rPr>
          <w:noProof/>
        </w:rPr>
        <w:t>1</w:t>
      </w:r>
      <w:r>
        <w:fldChar w:fldCharType="end"/>
      </w:r>
      <w:r>
        <w:noBreakHyphen/>
      </w:r>
      <w:r>
        <w:fldChar w:fldCharType="begin"/>
      </w:r>
      <w:r>
        <w:instrText xml:space="preserve"> </w:instrText>
      </w:r>
      <w:r w:rsidR="001D7732">
        <w:instrText>SEQ</w:instrText>
      </w:r>
      <w:r>
        <w:instrText xml:space="preserve"> Tabelle \* ARABIC \s 1 </w:instrText>
      </w:r>
      <w:r>
        <w:fldChar w:fldCharType="separate"/>
      </w:r>
      <w:r w:rsidR="00385A3F">
        <w:rPr>
          <w:noProof/>
        </w:rPr>
        <w:t>1</w:t>
      </w:r>
      <w:r>
        <w:fldChar w:fldCharType="end"/>
      </w:r>
      <w:r>
        <w:t>: Versionsübersicht</w:t>
      </w:r>
      <w:bookmarkEnd w:id="5"/>
    </w:p>
    <w:p w:rsidR="000F42D7" w:rsidRDefault="000F42D7">
      <w:pPr>
        <w:pStyle w:val="Title"/>
      </w:pPr>
      <w:bookmarkStart w:id="6" w:name="_Toc195802090"/>
      <w:r>
        <w:t>Änderungsübersicht</w:t>
      </w:r>
      <w:bookmarkEnd w:id="6"/>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5"/>
        <w:gridCol w:w="965"/>
        <w:gridCol w:w="1709"/>
        <w:gridCol w:w="5245"/>
      </w:tblGrid>
      <w:tr w:rsidR="000F42D7">
        <w:tblPrEx>
          <w:tblCellMar>
            <w:top w:w="0" w:type="dxa"/>
            <w:bottom w:w="0" w:type="dxa"/>
          </w:tblCellMar>
        </w:tblPrEx>
        <w:trPr>
          <w:cantSplit/>
          <w:tblHeader/>
        </w:trPr>
        <w:tc>
          <w:tcPr>
            <w:tcW w:w="515" w:type="dxa"/>
            <w:shd w:val="pct25" w:color="auto" w:fill="auto"/>
          </w:tcPr>
          <w:p w:rsidR="000F42D7" w:rsidRDefault="000F42D7">
            <w:pPr>
              <w:pStyle w:val="Tabelle"/>
              <w:keepNext/>
              <w:jc w:val="right"/>
              <w:rPr>
                <w:b/>
              </w:rPr>
            </w:pPr>
            <w:r>
              <w:rPr>
                <w:b/>
              </w:rPr>
              <w:t>Nr.</w:t>
            </w:r>
          </w:p>
        </w:tc>
        <w:tc>
          <w:tcPr>
            <w:tcW w:w="965" w:type="dxa"/>
            <w:shd w:val="pct25" w:color="auto" w:fill="auto"/>
          </w:tcPr>
          <w:p w:rsidR="000F42D7" w:rsidRDefault="000F42D7">
            <w:pPr>
              <w:pStyle w:val="Tabelle"/>
              <w:keepNext/>
              <w:jc w:val="right"/>
              <w:rPr>
                <w:b/>
              </w:rPr>
            </w:pPr>
            <w:r>
              <w:rPr>
                <w:b/>
              </w:rPr>
              <w:t>Version</w:t>
            </w:r>
          </w:p>
        </w:tc>
        <w:tc>
          <w:tcPr>
            <w:tcW w:w="1709" w:type="dxa"/>
            <w:shd w:val="pct25" w:color="auto" w:fill="auto"/>
          </w:tcPr>
          <w:p w:rsidR="000F42D7" w:rsidRDefault="000F42D7">
            <w:pPr>
              <w:pStyle w:val="Tabelle"/>
              <w:keepNext/>
              <w:rPr>
                <w:b/>
              </w:rPr>
            </w:pPr>
            <w:r>
              <w:rPr>
                <w:b/>
              </w:rPr>
              <w:t>geändertes</w:t>
            </w:r>
            <w:r>
              <w:rPr>
                <w:b/>
              </w:rPr>
              <w:br/>
              <w:t>Kapitel</w:t>
            </w:r>
          </w:p>
        </w:tc>
        <w:tc>
          <w:tcPr>
            <w:tcW w:w="5245" w:type="dxa"/>
            <w:shd w:val="pct25" w:color="auto" w:fill="auto"/>
          </w:tcPr>
          <w:p w:rsidR="000F42D7" w:rsidRDefault="000F42D7">
            <w:pPr>
              <w:pStyle w:val="Tabelle"/>
              <w:keepNext/>
              <w:rPr>
                <w:b/>
              </w:rPr>
            </w:pPr>
            <w:r>
              <w:rPr>
                <w:b/>
              </w:rPr>
              <w:t>Beschreibung der Änderung</w:t>
            </w:r>
          </w:p>
        </w:tc>
      </w:tr>
      <w:tr w:rsidR="000F42D7">
        <w:tblPrEx>
          <w:tblCellMar>
            <w:top w:w="0" w:type="dxa"/>
            <w:bottom w:w="0" w:type="dxa"/>
          </w:tblCellMar>
        </w:tblPrEx>
        <w:trPr>
          <w:cantSplit/>
        </w:trPr>
        <w:tc>
          <w:tcPr>
            <w:tcW w:w="515" w:type="dxa"/>
          </w:tcPr>
          <w:p w:rsidR="000F42D7" w:rsidRDefault="000F42D7">
            <w:pPr>
              <w:pStyle w:val="Tabelle"/>
              <w:keepNext/>
              <w:jc w:val="right"/>
            </w:pPr>
            <w:r>
              <w:t>1</w:t>
            </w:r>
          </w:p>
        </w:tc>
        <w:tc>
          <w:tcPr>
            <w:tcW w:w="965" w:type="dxa"/>
          </w:tcPr>
          <w:p w:rsidR="000F42D7" w:rsidRDefault="000F42D7">
            <w:pPr>
              <w:pStyle w:val="Tabelle"/>
              <w:keepNext/>
              <w:jc w:val="right"/>
            </w:pPr>
            <w:r>
              <w:t>0.1</w:t>
            </w:r>
          </w:p>
        </w:tc>
        <w:tc>
          <w:tcPr>
            <w:tcW w:w="1709" w:type="dxa"/>
          </w:tcPr>
          <w:p w:rsidR="000F42D7" w:rsidRDefault="000F42D7">
            <w:pPr>
              <w:pStyle w:val="Tabelle"/>
              <w:keepNext/>
            </w:pPr>
            <w:r>
              <w:t>alle</w:t>
            </w:r>
          </w:p>
        </w:tc>
        <w:tc>
          <w:tcPr>
            <w:tcW w:w="5245" w:type="dxa"/>
          </w:tcPr>
          <w:p w:rsidR="000F42D7" w:rsidRDefault="000F42D7">
            <w:pPr>
              <w:pStyle w:val="Tabelle"/>
              <w:keepNext/>
            </w:pPr>
            <w:r>
              <w:t xml:space="preserve">Ersterstellung </w:t>
            </w:r>
          </w:p>
        </w:tc>
      </w:tr>
      <w:tr w:rsidR="000F42D7">
        <w:tblPrEx>
          <w:tblCellMar>
            <w:top w:w="0" w:type="dxa"/>
            <w:bottom w:w="0" w:type="dxa"/>
          </w:tblCellMar>
        </w:tblPrEx>
        <w:trPr>
          <w:cantSplit/>
        </w:trPr>
        <w:tc>
          <w:tcPr>
            <w:tcW w:w="515" w:type="dxa"/>
          </w:tcPr>
          <w:p w:rsidR="000F42D7" w:rsidRDefault="000F42D7">
            <w:pPr>
              <w:pStyle w:val="Tabelle"/>
              <w:jc w:val="right"/>
            </w:pPr>
            <w:r>
              <w:t>2</w:t>
            </w:r>
          </w:p>
        </w:tc>
        <w:tc>
          <w:tcPr>
            <w:tcW w:w="965" w:type="dxa"/>
          </w:tcPr>
          <w:p w:rsidR="000F42D7" w:rsidRDefault="000F42D7">
            <w:pPr>
              <w:pStyle w:val="Tabelle"/>
              <w:keepNext/>
              <w:jc w:val="right"/>
            </w:pPr>
            <w:r>
              <w:t>0.2</w:t>
            </w:r>
          </w:p>
        </w:tc>
        <w:tc>
          <w:tcPr>
            <w:tcW w:w="1709" w:type="dxa"/>
          </w:tcPr>
          <w:p w:rsidR="000F42D7" w:rsidRDefault="000F42D7">
            <w:pPr>
              <w:pStyle w:val="Tabelle"/>
              <w:keepNext/>
            </w:pPr>
            <w:r>
              <w:t>alle</w:t>
            </w:r>
          </w:p>
        </w:tc>
        <w:tc>
          <w:tcPr>
            <w:tcW w:w="5245" w:type="dxa"/>
          </w:tcPr>
          <w:p w:rsidR="000F42D7" w:rsidRDefault="000F42D7">
            <w:pPr>
              <w:pStyle w:val="Tabelle"/>
              <w:keepNext/>
            </w:pPr>
            <w:r>
              <w:t>Karteikasten durch Container ersetzt.</w:t>
            </w:r>
          </w:p>
        </w:tc>
      </w:tr>
      <w:tr w:rsidR="000F42D7">
        <w:tblPrEx>
          <w:tblCellMar>
            <w:top w:w="0" w:type="dxa"/>
            <w:bottom w:w="0" w:type="dxa"/>
          </w:tblCellMar>
        </w:tblPrEx>
        <w:trPr>
          <w:cantSplit/>
        </w:trPr>
        <w:tc>
          <w:tcPr>
            <w:tcW w:w="515" w:type="dxa"/>
          </w:tcPr>
          <w:p w:rsidR="000F42D7" w:rsidRDefault="000F42D7">
            <w:pPr>
              <w:pStyle w:val="Tabelle"/>
              <w:jc w:val="right"/>
            </w:pPr>
            <w:r>
              <w:t>3</w:t>
            </w:r>
          </w:p>
        </w:tc>
        <w:tc>
          <w:tcPr>
            <w:tcW w:w="965" w:type="dxa"/>
          </w:tcPr>
          <w:p w:rsidR="000F42D7" w:rsidRDefault="000F42D7">
            <w:pPr>
              <w:pStyle w:val="Tabelle"/>
              <w:keepNext/>
              <w:jc w:val="right"/>
            </w:pPr>
            <w:r>
              <w:t>0.2</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_Ref65392558 \r \h </w:instrText>
            </w:r>
            <w:r>
              <w:instrText xml:space="preserve"> \* MERGEFORMAT </w:instrText>
            </w:r>
            <w:r>
              <w:fldChar w:fldCharType="separate"/>
            </w:r>
            <w:r w:rsidR="00385A3F">
              <w:t>1</w:t>
            </w:r>
            <w:r>
              <w:fldChar w:fldCharType="end"/>
            </w:r>
            <w:r>
              <w:t xml:space="preserve"> </w:t>
            </w:r>
            <w:r>
              <w:fldChar w:fldCharType="begin"/>
            </w:r>
            <w:r>
              <w:instrText xml:space="preserve"> </w:instrText>
            </w:r>
            <w:r w:rsidR="001D7732">
              <w:instrText>REF</w:instrText>
            </w:r>
            <w:r>
              <w:instrText xml:space="preserve"> _Ref65392559 \h </w:instrText>
            </w:r>
            <w:r>
              <w:instrText xml:space="preserve"> \* MERGEFORMAT </w:instrText>
            </w:r>
            <w:r>
              <w:fldChar w:fldCharType="separate"/>
            </w:r>
            <w:r w:rsidR="00385A3F">
              <w:t>Allgemeines</w:t>
            </w:r>
            <w:r>
              <w:fldChar w:fldCharType="end"/>
            </w:r>
          </w:p>
        </w:tc>
        <w:tc>
          <w:tcPr>
            <w:tcW w:w="5245" w:type="dxa"/>
          </w:tcPr>
          <w:p w:rsidR="000F42D7" w:rsidRDefault="000F42D7">
            <w:pPr>
              <w:pStyle w:val="Tabelle"/>
              <w:keepNext/>
            </w:pPr>
            <w:r>
              <w:t>Definitionen sortiert. Verweis auf die TLS 2002, Archi</w:t>
            </w:r>
            <w:r>
              <w:t>v</w:t>
            </w:r>
            <w:r>
              <w:t>zeitstempel wird in UTC angegeben.</w:t>
            </w:r>
          </w:p>
        </w:tc>
      </w:tr>
      <w:tr w:rsidR="000F42D7">
        <w:tblPrEx>
          <w:tblCellMar>
            <w:top w:w="0" w:type="dxa"/>
            <w:bottom w:w="0" w:type="dxa"/>
          </w:tblCellMar>
        </w:tblPrEx>
        <w:trPr>
          <w:cantSplit/>
        </w:trPr>
        <w:tc>
          <w:tcPr>
            <w:tcW w:w="515" w:type="dxa"/>
          </w:tcPr>
          <w:p w:rsidR="000F42D7" w:rsidRDefault="000F42D7">
            <w:pPr>
              <w:pStyle w:val="Tabelle"/>
              <w:jc w:val="right"/>
            </w:pPr>
            <w:r>
              <w:t>4</w:t>
            </w:r>
          </w:p>
        </w:tc>
        <w:tc>
          <w:tcPr>
            <w:tcW w:w="965" w:type="dxa"/>
          </w:tcPr>
          <w:p w:rsidR="000F42D7" w:rsidRDefault="000F42D7">
            <w:pPr>
              <w:pStyle w:val="Tabelle"/>
              <w:keepNext/>
              <w:jc w:val="right"/>
            </w:pPr>
            <w:r>
              <w:t>0.2</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_Ref64369522 \r \h </w:instrText>
            </w:r>
            <w:r>
              <w:instrText xml:space="preserve"> \* MERGEFORMAT </w:instrText>
            </w:r>
            <w:r>
              <w:fldChar w:fldCharType="separate"/>
            </w:r>
            <w:r w:rsidR="00385A3F">
              <w:t>5.1.2.2</w:t>
            </w:r>
            <w:r>
              <w:fldChar w:fldCharType="end"/>
            </w:r>
            <w:r>
              <w:t xml:space="preserve"> </w:t>
            </w:r>
            <w:r>
              <w:fldChar w:fldCharType="begin"/>
            </w:r>
            <w:r>
              <w:instrText xml:space="preserve"> </w:instrText>
            </w:r>
            <w:r w:rsidR="001D7732">
              <w:instrText>REF</w:instrText>
            </w:r>
            <w:r>
              <w:instrText xml:space="preserve"> _Ref64369522 \h </w:instrText>
            </w:r>
            <w:r>
              <w:instrText xml:space="preserve"> \* MERGEFORMAT </w:instrText>
            </w:r>
            <w:r>
              <w:fldChar w:fldCharType="separate"/>
            </w:r>
            <w:r w:rsidR="00385A3F">
              <w:t>Parame</w:t>
            </w:r>
            <w:r w:rsidR="00385A3F">
              <w:t>t</w:t>
            </w:r>
            <w:r w:rsidR="00385A3F">
              <w:t>rierung des A</w:t>
            </w:r>
            <w:r w:rsidR="00385A3F">
              <w:t>r</w:t>
            </w:r>
            <w:r w:rsidR="00385A3F">
              <w:t>chivsystems</w:t>
            </w:r>
            <w:r>
              <w:fldChar w:fldCharType="end"/>
            </w:r>
          </w:p>
        </w:tc>
        <w:tc>
          <w:tcPr>
            <w:tcW w:w="5245" w:type="dxa"/>
          </w:tcPr>
          <w:p w:rsidR="000F42D7" w:rsidRDefault="000F42D7">
            <w:pPr>
              <w:pStyle w:val="Tabelle"/>
              <w:keepNext/>
            </w:pPr>
            <w:r>
              <w:fldChar w:fldCharType="begin"/>
            </w:r>
            <w:r>
              <w:instrText xml:space="preserve"> </w:instrText>
            </w:r>
            <w:r w:rsidR="001D7732">
              <w:instrText>REF</w:instrText>
            </w:r>
            <w:r>
              <w:instrText xml:space="preserve"> _Ref66010695 \h </w:instrText>
            </w:r>
            <w:r>
              <w:instrText xml:space="preserve"> \* MERGEFORMAT </w:instrText>
            </w:r>
            <w:r>
              <w:fldChar w:fldCharType="separate"/>
            </w:r>
            <w:r w:rsidR="00385A3F">
              <w:t xml:space="preserve">Abbildung </w:t>
            </w:r>
            <w:r w:rsidR="00385A3F">
              <w:rPr>
                <w:noProof/>
              </w:rPr>
              <w:t>5-1:</w:t>
            </w:r>
            <w:r w:rsidR="00385A3F">
              <w:t xml:space="preserve"> Parameter Archivsystem</w:t>
            </w:r>
            <w:r>
              <w:fldChar w:fldCharType="end"/>
            </w:r>
            <w:r>
              <w:t xml:space="preserve"> korrigiert. </w:t>
            </w:r>
          </w:p>
          <w:p w:rsidR="000F42D7" w:rsidRDefault="000F42D7">
            <w:pPr>
              <w:pStyle w:val="Tabelle"/>
              <w:keepNext/>
            </w:pPr>
            <w:r>
              <w:t>Bedeutung von leeren Arrays bei einzelnen Attributen beschrieben. Kontrollmöglichkeit zur Parametrierung des A</w:t>
            </w:r>
            <w:r>
              <w:t>r</w:t>
            </w:r>
            <w:r>
              <w:t>chivsystems gefordert.</w:t>
            </w:r>
          </w:p>
        </w:tc>
      </w:tr>
      <w:tr w:rsidR="000F42D7">
        <w:tblPrEx>
          <w:tblCellMar>
            <w:top w:w="0" w:type="dxa"/>
            <w:bottom w:w="0" w:type="dxa"/>
          </w:tblCellMar>
        </w:tblPrEx>
        <w:trPr>
          <w:cantSplit/>
        </w:trPr>
        <w:tc>
          <w:tcPr>
            <w:tcW w:w="515" w:type="dxa"/>
          </w:tcPr>
          <w:p w:rsidR="000F42D7" w:rsidRDefault="000F42D7">
            <w:pPr>
              <w:pStyle w:val="Tabelle"/>
              <w:jc w:val="right"/>
            </w:pPr>
            <w:r>
              <w:t>5</w:t>
            </w:r>
          </w:p>
        </w:tc>
        <w:tc>
          <w:tcPr>
            <w:tcW w:w="965" w:type="dxa"/>
          </w:tcPr>
          <w:p w:rsidR="000F42D7" w:rsidRDefault="000F42D7">
            <w:pPr>
              <w:pStyle w:val="Tabelle"/>
              <w:keepNext/>
              <w:jc w:val="right"/>
            </w:pPr>
            <w:r>
              <w:t>0.2</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_Ref66731058 \r \h </w:instrText>
            </w:r>
            <w:r>
              <w:instrText xml:space="preserve"> \* MERGEFORMAT </w:instrText>
            </w:r>
            <w:r>
              <w:fldChar w:fldCharType="separate"/>
            </w:r>
            <w:r w:rsidR="00385A3F">
              <w:t>5.1.2.3</w:t>
            </w:r>
            <w:r>
              <w:fldChar w:fldCharType="end"/>
            </w:r>
            <w:r>
              <w:t xml:space="preserve"> </w:t>
            </w:r>
            <w:r>
              <w:fldChar w:fldCharType="begin"/>
            </w:r>
            <w:r>
              <w:instrText xml:space="preserve"> </w:instrText>
            </w:r>
            <w:r w:rsidR="001D7732">
              <w:instrText>REF</w:instrText>
            </w:r>
            <w:r>
              <w:instrText xml:space="preserve"> _Ref66731058 \h </w:instrText>
            </w:r>
            <w:r>
              <w:instrText xml:space="preserve"> \* MERGEFORMAT </w:instrText>
            </w:r>
            <w:r>
              <w:fldChar w:fldCharType="separate"/>
            </w:r>
            <w:r w:rsidR="00385A3F">
              <w:t>Start des Archivsystems</w:t>
            </w:r>
            <w:r>
              <w:fldChar w:fldCharType="end"/>
            </w:r>
          </w:p>
        </w:tc>
        <w:tc>
          <w:tcPr>
            <w:tcW w:w="5245" w:type="dxa"/>
          </w:tcPr>
          <w:p w:rsidR="000F42D7" w:rsidRDefault="000F42D7">
            <w:pPr>
              <w:pStyle w:val="Tabelle"/>
              <w:keepNext/>
            </w:pPr>
            <w:r>
              <w:t>Kapitelüberschrift von "An-/Abmelden von Daten" in "Start des Archivsystems" geändert. Behandlung von Spezifikationsfehlern bei der Parametrierung des A</w:t>
            </w:r>
            <w:r>
              <w:t>r</w:t>
            </w:r>
            <w:r>
              <w:t xml:space="preserve">chivsystems beschrieben. Teile des Kapitels in Kapitel </w:t>
            </w:r>
            <w:r>
              <w:fldChar w:fldCharType="begin"/>
            </w:r>
            <w:r>
              <w:instrText xml:space="preserve"> </w:instrText>
            </w:r>
            <w:r w:rsidR="001D7732">
              <w:instrText>REF</w:instrText>
            </w:r>
            <w:r>
              <w:instrText xml:space="preserve"> _Ref66802795 \r \h </w:instrText>
            </w:r>
            <w:r>
              <w:instrText xml:space="preserve"> \* MERGEFORMAT </w:instrText>
            </w:r>
            <w:r>
              <w:fldChar w:fldCharType="separate"/>
            </w:r>
            <w:r w:rsidR="00385A3F">
              <w:t>5.1.2.5</w:t>
            </w:r>
            <w:r>
              <w:fldChar w:fldCharType="end"/>
            </w:r>
            <w:r>
              <w:t xml:space="preserve"> "</w:t>
            </w:r>
            <w:r>
              <w:fldChar w:fldCharType="begin"/>
            </w:r>
            <w:r>
              <w:instrText xml:space="preserve"> </w:instrText>
            </w:r>
            <w:r w:rsidR="001D7732">
              <w:instrText>REF</w:instrText>
            </w:r>
            <w:r>
              <w:instrText xml:space="preserve"> _Ref66802796 \h </w:instrText>
            </w:r>
            <w:r>
              <w:instrText xml:space="preserve"> \* MERGEFORMAT </w:instrText>
            </w:r>
            <w:r>
              <w:fldChar w:fldCharType="separate"/>
            </w:r>
            <w:r w:rsidR="00385A3F">
              <w:t>Parameteränderungen</w:t>
            </w:r>
            <w:r>
              <w:fldChar w:fldCharType="end"/>
            </w:r>
            <w:r>
              <w:t>" verschoben.</w:t>
            </w:r>
          </w:p>
        </w:tc>
      </w:tr>
      <w:tr w:rsidR="000F42D7">
        <w:tblPrEx>
          <w:tblCellMar>
            <w:top w:w="0" w:type="dxa"/>
            <w:bottom w:w="0" w:type="dxa"/>
          </w:tblCellMar>
        </w:tblPrEx>
        <w:trPr>
          <w:cantSplit/>
        </w:trPr>
        <w:tc>
          <w:tcPr>
            <w:tcW w:w="515" w:type="dxa"/>
          </w:tcPr>
          <w:p w:rsidR="000F42D7" w:rsidRDefault="000F42D7">
            <w:pPr>
              <w:pStyle w:val="Tabelle"/>
              <w:jc w:val="right"/>
            </w:pPr>
            <w:r>
              <w:t>6</w:t>
            </w:r>
          </w:p>
        </w:tc>
        <w:tc>
          <w:tcPr>
            <w:tcW w:w="965" w:type="dxa"/>
          </w:tcPr>
          <w:p w:rsidR="000F42D7" w:rsidRDefault="000F42D7">
            <w:pPr>
              <w:pStyle w:val="Tabelle"/>
              <w:keepNext/>
              <w:jc w:val="right"/>
            </w:pPr>
            <w:r>
              <w:t>0.2</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_Ref64728813 \r \h </w:instrText>
            </w:r>
            <w:r>
              <w:instrText xml:space="preserve"> \* MERGEFORMAT </w:instrText>
            </w:r>
            <w:r>
              <w:fldChar w:fldCharType="separate"/>
            </w:r>
            <w:r w:rsidR="00385A3F">
              <w:t>5.1.2.4.1</w:t>
            </w:r>
            <w:r>
              <w:fldChar w:fldCharType="end"/>
            </w:r>
            <w:r>
              <w:t xml:space="preserve"> </w:t>
            </w:r>
            <w:r>
              <w:fldChar w:fldCharType="begin"/>
            </w:r>
            <w:r>
              <w:instrText xml:space="preserve"> </w:instrText>
            </w:r>
            <w:r w:rsidR="001D7732">
              <w:instrText>REF</w:instrText>
            </w:r>
            <w:r>
              <w:instrText xml:space="preserve"> _Ref64728813 \h </w:instrText>
            </w:r>
            <w:r>
              <w:instrText xml:space="preserve"> \* MERGEFORMAT </w:instrText>
            </w:r>
            <w:r>
              <w:fldChar w:fldCharType="separate"/>
            </w:r>
            <w:r w:rsidR="00385A3F">
              <w:t>Aufbau Archivdatensatz</w:t>
            </w:r>
            <w:r>
              <w:fldChar w:fldCharType="end"/>
            </w:r>
          </w:p>
        </w:tc>
        <w:tc>
          <w:tcPr>
            <w:tcW w:w="5245" w:type="dxa"/>
          </w:tcPr>
          <w:p w:rsidR="000F42D7" w:rsidRDefault="000F42D7">
            <w:pPr>
              <w:pStyle w:val="Tabelle"/>
              <w:keepNext/>
            </w:pPr>
            <w:r>
              <w:t>Klassifizierung der Archivdatensätze nach Art und Typ durchgeführt.</w:t>
            </w:r>
          </w:p>
        </w:tc>
      </w:tr>
      <w:tr w:rsidR="000F42D7">
        <w:tblPrEx>
          <w:tblCellMar>
            <w:top w:w="0" w:type="dxa"/>
            <w:bottom w:w="0" w:type="dxa"/>
          </w:tblCellMar>
        </w:tblPrEx>
        <w:trPr>
          <w:cantSplit/>
        </w:trPr>
        <w:tc>
          <w:tcPr>
            <w:tcW w:w="515" w:type="dxa"/>
          </w:tcPr>
          <w:p w:rsidR="000F42D7" w:rsidRDefault="000F42D7">
            <w:pPr>
              <w:pStyle w:val="Tabelle"/>
              <w:jc w:val="right"/>
            </w:pPr>
            <w:r>
              <w:t>7</w:t>
            </w:r>
          </w:p>
        </w:tc>
        <w:tc>
          <w:tcPr>
            <w:tcW w:w="965" w:type="dxa"/>
          </w:tcPr>
          <w:p w:rsidR="000F42D7" w:rsidRDefault="000F42D7">
            <w:pPr>
              <w:pStyle w:val="Tabelle"/>
              <w:keepNext/>
              <w:jc w:val="right"/>
            </w:pPr>
            <w:r>
              <w:t>0.2</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_Ref64398244 \r \h </w:instrText>
            </w:r>
            <w:r>
              <w:instrText xml:space="preserve"> \* MERGEFORMAT </w:instrText>
            </w:r>
            <w:r>
              <w:fldChar w:fldCharType="separate"/>
            </w:r>
            <w:r w:rsidR="00385A3F">
              <w:t>5.1.2.4.2</w:t>
            </w:r>
            <w:r>
              <w:fldChar w:fldCharType="end"/>
            </w:r>
            <w:r>
              <w:t xml:space="preserve"> </w:t>
            </w:r>
            <w:r>
              <w:fldChar w:fldCharType="begin"/>
            </w:r>
            <w:r>
              <w:instrText xml:space="preserve"> </w:instrText>
            </w:r>
            <w:r w:rsidR="001D7732">
              <w:instrText>REF</w:instrText>
            </w:r>
            <w:r>
              <w:instrText xml:space="preserve"> _Ref64398244 \h </w:instrText>
            </w:r>
            <w:r>
              <w:instrText xml:space="preserve"> \* MERGEFORMAT </w:instrText>
            </w:r>
            <w:r>
              <w:fldChar w:fldCharType="separate"/>
            </w:r>
            <w:r w:rsidR="00385A3F">
              <w:t>Ablage der Archivdate</w:t>
            </w:r>
            <w:r w:rsidR="00385A3F">
              <w:t>n</w:t>
            </w:r>
            <w:r w:rsidR="00385A3F">
              <w:t>sätze</w:t>
            </w:r>
            <w:r>
              <w:fldChar w:fldCharType="end"/>
            </w:r>
          </w:p>
        </w:tc>
        <w:tc>
          <w:tcPr>
            <w:tcW w:w="5245" w:type="dxa"/>
          </w:tcPr>
          <w:p w:rsidR="000F42D7" w:rsidRDefault="000F42D7">
            <w:pPr>
              <w:pStyle w:val="Tabelle"/>
              <w:keepNext/>
            </w:pPr>
            <w:r>
              <w:t>Parameter zur Partitionierung der Archivdaten und Ve</w:t>
            </w:r>
            <w:r>
              <w:t>r</w:t>
            </w:r>
            <w:r>
              <w:t>waltungsinformationen zu den Containern detaillierter b</w:t>
            </w:r>
            <w:r>
              <w:t>e</w:t>
            </w:r>
            <w:r>
              <w:t>schri</w:t>
            </w:r>
            <w:r>
              <w:t>e</w:t>
            </w:r>
            <w:r>
              <w:t>ben.</w:t>
            </w:r>
          </w:p>
        </w:tc>
      </w:tr>
      <w:tr w:rsidR="000F42D7">
        <w:tblPrEx>
          <w:tblCellMar>
            <w:top w:w="0" w:type="dxa"/>
            <w:bottom w:w="0" w:type="dxa"/>
          </w:tblCellMar>
        </w:tblPrEx>
        <w:trPr>
          <w:cantSplit/>
        </w:trPr>
        <w:tc>
          <w:tcPr>
            <w:tcW w:w="515" w:type="dxa"/>
          </w:tcPr>
          <w:p w:rsidR="000F42D7" w:rsidRDefault="000F42D7">
            <w:pPr>
              <w:pStyle w:val="Tabelle"/>
              <w:jc w:val="right"/>
            </w:pPr>
            <w:r>
              <w:t>8</w:t>
            </w:r>
          </w:p>
        </w:tc>
        <w:tc>
          <w:tcPr>
            <w:tcW w:w="965" w:type="dxa"/>
          </w:tcPr>
          <w:p w:rsidR="000F42D7" w:rsidRDefault="000F42D7">
            <w:pPr>
              <w:pStyle w:val="Tabelle"/>
              <w:keepNext/>
              <w:jc w:val="right"/>
            </w:pPr>
            <w:r>
              <w:t>0.2</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_Ref66802965 \r \h </w:instrText>
            </w:r>
            <w:r>
              <w:instrText xml:space="preserve"> \* MERGEFORMAT </w:instrText>
            </w:r>
            <w:r>
              <w:fldChar w:fldCharType="separate"/>
            </w:r>
            <w:r w:rsidR="00385A3F">
              <w:t>5.1.2.4.3</w:t>
            </w:r>
            <w:r>
              <w:fldChar w:fldCharType="end"/>
            </w:r>
            <w:r>
              <w:t xml:space="preserve"> </w:t>
            </w:r>
            <w:r>
              <w:fldChar w:fldCharType="begin"/>
            </w:r>
            <w:r>
              <w:instrText xml:space="preserve"> </w:instrText>
            </w:r>
            <w:r w:rsidR="001D7732">
              <w:instrText>REF</w:instrText>
            </w:r>
            <w:r>
              <w:instrText xml:space="preserve"> _Ref66802966 \h </w:instrText>
            </w:r>
            <w:r>
              <w:instrText xml:space="preserve"> \* MERGEFORMAT </w:instrText>
            </w:r>
            <w:r>
              <w:fldChar w:fldCharType="separate"/>
            </w:r>
            <w:r w:rsidR="00385A3F">
              <w:t>Ablauf der Archivierung</w:t>
            </w:r>
            <w:r>
              <w:fldChar w:fldCharType="end"/>
            </w:r>
          </w:p>
        </w:tc>
        <w:tc>
          <w:tcPr>
            <w:tcW w:w="5245" w:type="dxa"/>
          </w:tcPr>
          <w:p w:rsidR="000F42D7" w:rsidRDefault="000F42D7">
            <w:pPr>
              <w:pStyle w:val="Tabelle"/>
              <w:keepNext/>
            </w:pPr>
            <w:r>
              <w:t>Die Archivzeitstempel müssen durch Datum und Uhrzeit in UTC angegeben werden. Fußnote zur Archivzeitübe</w:t>
            </w:r>
            <w:r>
              <w:t>r</w:t>
            </w:r>
            <w:r>
              <w:t>wachung erweitert.</w:t>
            </w:r>
          </w:p>
        </w:tc>
      </w:tr>
      <w:tr w:rsidR="000F42D7">
        <w:tblPrEx>
          <w:tblCellMar>
            <w:top w:w="0" w:type="dxa"/>
            <w:bottom w:w="0" w:type="dxa"/>
          </w:tblCellMar>
        </w:tblPrEx>
        <w:trPr>
          <w:cantSplit/>
        </w:trPr>
        <w:tc>
          <w:tcPr>
            <w:tcW w:w="515" w:type="dxa"/>
          </w:tcPr>
          <w:p w:rsidR="000F42D7" w:rsidRDefault="000F42D7">
            <w:pPr>
              <w:pStyle w:val="Tabelle"/>
              <w:jc w:val="right"/>
            </w:pPr>
            <w:r>
              <w:t>9</w:t>
            </w:r>
          </w:p>
        </w:tc>
        <w:tc>
          <w:tcPr>
            <w:tcW w:w="965" w:type="dxa"/>
          </w:tcPr>
          <w:p w:rsidR="000F42D7" w:rsidRDefault="000F42D7">
            <w:pPr>
              <w:pStyle w:val="Tabelle"/>
              <w:keepNext/>
              <w:jc w:val="right"/>
            </w:pPr>
            <w:r>
              <w:t>0.2</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_Ref65392691 \r \h </w:instrText>
            </w:r>
            <w:r>
              <w:instrText xml:space="preserve"> \* MERGEFORMAT </w:instrText>
            </w:r>
            <w:r>
              <w:fldChar w:fldCharType="separate"/>
            </w:r>
            <w:r w:rsidR="00385A3F">
              <w:t>5.1.2.4.3.4</w:t>
            </w:r>
            <w:r>
              <w:fldChar w:fldCharType="end"/>
            </w:r>
            <w:r>
              <w:t xml:space="preserve"> </w:t>
            </w:r>
            <w:r>
              <w:fldChar w:fldCharType="begin"/>
            </w:r>
            <w:r>
              <w:instrText xml:space="preserve"> </w:instrText>
            </w:r>
            <w:r w:rsidR="001D7732">
              <w:instrText>REF</w:instrText>
            </w:r>
            <w:r>
              <w:instrText xml:space="preserve"> _Ref65392692 \h </w:instrText>
            </w:r>
            <w:r>
              <w:instrText xml:space="preserve"> \* MERGEFORMAT </w:instrText>
            </w:r>
            <w:r>
              <w:fldChar w:fldCharType="separate"/>
            </w:r>
            <w:r w:rsidR="00385A3F">
              <w:t>Pla</w:t>
            </w:r>
            <w:r w:rsidR="00385A3F">
              <w:t>u</w:t>
            </w:r>
            <w:r w:rsidR="00385A3F">
              <w:t>sibilitätsprüfung Datenindex</w:t>
            </w:r>
            <w:r>
              <w:fldChar w:fldCharType="end"/>
            </w:r>
          </w:p>
        </w:tc>
        <w:tc>
          <w:tcPr>
            <w:tcW w:w="5245" w:type="dxa"/>
          </w:tcPr>
          <w:p w:rsidR="000F42D7" w:rsidRDefault="000F42D7">
            <w:pPr>
              <w:pStyle w:val="Tabelle"/>
              <w:keepNext/>
            </w:pPr>
            <w:r>
              <w:t xml:space="preserve">Größer gleich durch größer ersetzt. Der Datenindex des neu zu archivierenden Datensatzes </w:t>
            </w:r>
            <w:r>
              <w:rPr>
                <w:rStyle w:val="Variable"/>
              </w:rPr>
              <w:t>DI</w:t>
            </w:r>
            <w:r>
              <w:t xml:space="preserve"> muss größer sein als das Maximum </w:t>
            </w:r>
            <w:r>
              <w:rPr>
                <w:rStyle w:val="Variable"/>
              </w:rPr>
              <w:t>DI</w:t>
            </w:r>
            <w:r>
              <w:rPr>
                <w:rStyle w:val="Variable"/>
                <w:vertAlign w:val="subscript"/>
              </w:rPr>
              <w:t>max</w:t>
            </w:r>
            <w:r>
              <w:t xml:space="preserve"> der Datenindices </w:t>
            </w:r>
            <w:r>
              <w:rPr>
                <w:rStyle w:val="Variable"/>
              </w:rPr>
              <w:t>DI(DId,a)</w:t>
            </w:r>
            <w:r>
              <w:t xml:space="preserve"> und </w:t>
            </w:r>
            <w:r>
              <w:rPr>
                <w:rStyle w:val="Variable"/>
              </w:rPr>
              <w:t>DI(DId,n)</w:t>
            </w:r>
            <w:r>
              <w:t>.</w:t>
            </w:r>
          </w:p>
        </w:tc>
      </w:tr>
      <w:tr w:rsidR="000F42D7">
        <w:tblPrEx>
          <w:tblCellMar>
            <w:top w:w="0" w:type="dxa"/>
            <w:bottom w:w="0" w:type="dxa"/>
          </w:tblCellMar>
        </w:tblPrEx>
        <w:trPr>
          <w:cantSplit/>
        </w:trPr>
        <w:tc>
          <w:tcPr>
            <w:tcW w:w="515" w:type="dxa"/>
          </w:tcPr>
          <w:p w:rsidR="000F42D7" w:rsidRDefault="000F42D7">
            <w:pPr>
              <w:pStyle w:val="Tabelle"/>
              <w:jc w:val="right"/>
            </w:pPr>
            <w:r>
              <w:t>10</w:t>
            </w:r>
          </w:p>
        </w:tc>
        <w:tc>
          <w:tcPr>
            <w:tcW w:w="965" w:type="dxa"/>
          </w:tcPr>
          <w:p w:rsidR="000F42D7" w:rsidRDefault="000F42D7">
            <w:pPr>
              <w:pStyle w:val="Tabelle"/>
              <w:keepNext/>
              <w:jc w:val="right"/>
            </w:pPr>
            <w:r>
              <w:t>0.2</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_Ref66012184 \r \h </w:instrText>
            </w:r>
            <w:r>
              <w:instrText xml:space="preserve"> \* MERGEFORMAT </w:instrText>
            </w:r>
            <w:r>
              <w:fldChar w:fldCharType="separate"/>
            </w:r>
            <w:r w:rsidR="00385A3F">
              <w:t>5.1.2.4.3.6</w:t>
            </w:r>
            <w:r>
              <w:fldChar w:fldCharType="end"/>
            </w:r>
            <w:r>
              <w:t xml:space="preserve"> </w:t>
            </w:r>
            <w:r>
              <w:fldChar w:fldCharType="begin"/>
            </w:r>
            <w:r>
              <w:instrText xml:space="preserve"> </w:instrText>
            </w:r>
            <w:r w:rsidR="001D7732">
              <w:instrText>REF</w:instrText>
            </w:r>
            <w:r>
              <w:instrText xml:space="preserve"> _Ref66012185 \h </w:instrText>
            </w:r>
            <w:r>
              <w:instrText xml:space="preserve"> \* MERGEFORMAT </w:instrText>
            </w:r>
            <w:r>
              <w:fldChar w:fldCharType="separate"/>
            </w:r>
            <w:r w:rsidR="00385A3F">
              <w:t>Arch</w:t>
            </w:r>
            <w:r w:rsidR="00385A3F">
              <w:t>i</w:t>
            </w:r>
            <w:r w:rsidR="00385A3F">
              <w:t>vierung des ne</w:t>
            </w:r>
            <w:r w:rsidR="00385A3F">
              <w:t>u</w:t>
            </w:r>
            <w:r w:rsidR="00385A3F">
              <w:t>en Datensatzes</w:t>
            </w:r>
            <w:r>
              <w:fldChar w:fldCharType="end"/>
            </w:r>
            <w:r>
              <w:t xml:space="preserve"> </w:t>
            </w:r>
          </w:p>
        </w:tc>
        <w:tc>
          <w:tcPr>
            <w:tcW w:w="5245" w:type="dxa"/>
          </w:tcPr>
          <w:p w:rsidR="000F42D7" w:rsidRDefault="000F42D7">
            <w:pPr>
              <w:pStyle w:val="Tabelle"/>
              <w:keepNext/>
            </w:pPr>
            <w:r>
              <w:t>Anforderung zur Ablage des neuen Archivdatensatzes ergänzt.</w:t>
            </w:r>
          </w:p>
        </w:tc>
      </w:tr>
      <w:tr w:rsidR="000F42D7">
        <w:tblPrEx>
          <w:tblCellMar>
            <w:top w:w="0" w:type="dxa"/>
            <w:bottom w:w="0" w:type="dxa"/>
          </w:tblCellMar>
        </w:tblPrEx>
        <w:trPr>
          <w:cantSplit/>
        </w:trPr>
        <w:tc>
          <w:tcPr>
            <w:tcW w:w="515" w:type="dxa"/>
          </w:tcPr>
          <w:p w:rsidR="000F42D7" w:rsidRDefault="000F42D7">
            <w:pPr>
              <w:pStyle w:val="Tabelle"/>
              <w:jc w:val="right"/>
            </w:pPr>
            <w:r>
              <w:t>11</w:t>
            </w:r>
          </w:p>
        </w:tc>
        <w:tc>
          <w:tcPr>
            <w:tcW w:w="965" w:type="dxa"/>
          </w:tcPr>
          <w:p w:rsidR="000F42D7" w:rsidRDefault="000F42D7">
            <w:pPr>
              <w:pStyle w:val="Tabelle"/>
              <w:keepNext/>
              <w:jc w:val="right"/>
            </w:pPr>
            <w:r>
              <w:t>0.2</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_Ref66803077 \r \h </w:instrText>
            </w:r>
            <w:r>
              <w:instrText xml:space="preserve"> \* MERGEFORMAT </w:instrText>
            </w:r>
            <w:r>
              <w:fldChar w:fldCharType="separate"/>
            </w:r>
            <w:r w:rsidR="00385A3F">
              <w:t>5.1.2.5</w:t>
            </w:r>
            <w:r>
              <w:fldChar w:fldCharType="end"/>
            </w:r>
            <w:r>
              <w:t xml:space="preserve"> </w:t>
            </w:r>
            <w:r>
              <w:fldChar w:fldCharType="begin"/>
            </w:r>
            <w:r>
              <w:instrText xml:space="preserve"> </w:instrText>
            </w:r>
            <w:r w:rsidR="001D7732">
              <w:instrText>REF</w:instrText>
            </w:r>
            <w:r>
              <w:instrText xml:space="preserve"> _Ref66803078 \h </w:instrText>
            </w:r>
            <w:r>
              <w:instrText xml:space="preserve"> \* MERGEFORMAT </w:instrText>
            </w:r>
            <w:r>
              <w:fldChar w:fldCharType="separate"/>
            </w:r>
            <w:r w:rsidR="00385A3F">
              <w:t>Param</w:t>
            </w:r>
            <w:r w:rsidR="00385A3F">
              <w:t>e</w:t>
            </w:r>
            <w:r w:rsidR="00385A3F">
              <w:t>teränderungen</w:t>
            </w:r>
            <w:r>
              <w:fldChar w:fldCharType="end"/>
            </w:r>
          </w:p>
        </w:tc>
        <w:tc>
          <w:tcPr>
            <w:tcW w:w="5245" w:type="dxa"/>
          </w:tcPr>
          <w:p w:rsidR="000F42D7" w:rsidRDefault="000F42D7">
            <w:pPr>
              <w:pStyle w:val="Tabelle"/>
              <w:keepNext/>
            </w:pPr>
            <w:r>
              <w:t xml:space="preserve">Kapitel neu eingefügt. Es enthält eine Überarbeitung des </w:t>
            </w:r>
            <w:r>
              <w:t>e</w:t>
            </w:r>
            <w:r>
              <w:t>hemaligen Kapitels "An-/Abmelden von Daten"</w:t>
            </w:r>
          </w:p>
        </w:tc>
      </w:tr>
      <w:tr w:rsidR="000F42D7">
        <w:tblPrEx>
          <w:tblCellMar>
            <w:top w:w="0" w:type="dxa"/>
            <w:bottom w:w="0" w:type="dxa"/>
          </w:tblCellMar>
        </w:tblPrEx>
        <w:trPr>
          <w:cantSplit/>
        </w:trPr>
        <w:tc>
          <w:tcPr>
            <w:tcW w:w="515" w:type="dxa"/>
          </w:tcPr>
          <w:p w:rsidR="000F42D7" w:rsidRDefault="000F42D7">
            <w:pPr>
              <w:pStyle w:val="Tabelle"/>
              <w:jc w:val="right"/>
            </w:pPr>
            <w:r>
              <w:t>12</w:t>
            </w:r>
          </w:p>
        </w:tc>
        <w:tc>
          <w:tcPr>
            <w:tcW w:w="965" w:type="dxa"/>
          </w:tcPr>
          <w:p w:rsidR="000F42D7" w:rsidRDefault="000F42D7">
            <w:pPr>
              <w:pStyle w:val="Tabelle"/>
              <w:keepNext/>
              <w:jc w:val="right"/>
            </w:pPr>
            <w:r>
              <w:t>0.2</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_Ref66803373 \r \h </w:instrText>
            </w:r>
            <w:r>
              <w:instrText xml:space="preserve"> \* MERGEFORMAT </w:instrText>
            </w:r>
            <w:r>
              <w:fldChar w:fldCharType="separate"/>
            </w:r>
            <w:r w:rsidR="00385A3F">
              <w:t>5.1.2.7</w:t>
            </w:r>
            <w:r>
              <w:fldChar w:fldCharType="end"/>
            </w:r>
            <w:r>
              <w:t xml:space="preserve"> </w:t>
            </w:r>
            <w:r>
              <w:fldChar w:fldCharType="begin"/>
            </w:r>
            <w:r>
              <w:instrText xml:space="preserve"> </w:instrText>
            </w:r>
            <w:r w:rsidR="001D7732">
              <w:instrText>REF</w:instrText>
            </w:r>
            <w:r>
              <w:instrText xml:space="preserve"> _Ref66803374 \h </w:instrText>
            </w:r>
            <w:r>
              <w:instrText xml:space="preserve"> \* MERGEFORMAT </w:instrText>
            </w:r>
            <w:r>
              <w:fldChar w:fldCharType="separate"/>
            </w:r>
            <w:r w:rsidR="00385A3F">
              <w:t>Löschen von Archivdaten</w:t>
            </w:r>
            <w:r>
              <w:fldChar w:fldCharType="end"/>
            </w:r>
          </w:p>
        </w:tc>
        <w:tc>
          <w:tcPr>
            <w:tcW w:w="5245" w:type="dxa"/>
          </w:tcPr>
          <w:p w:rsidR="000F42D7" w:rsidRDefault="000F42D7">
            <w:pPr>
              <w:pStyle w:val="Tabelle"/>
              <w:keepNext/>
            </w:pPr>
            <w:r>
              <w:t>Löschen der Archivdaten detaillierter beschrieben. L</w:t>
            </w:r>
            <w:r>
              <w:t>ö</w:t>
            </w:r>
            <w:r>
              <w:t>schen von Simulationsdaten ergänzt.</w:t>
            </w:r>
          </w:p>
        </w:tc>
      </w:tr>
      <w:tr w:rsidR="000F42D7">
        <w:tblPrEx>
          <w:tblCellMar>
            <w:top w:w="0" w:type="dxa"/>
            <w:bottom w:w="0" w:type="dxa"/>
          </w:tblCellMar>
        </w:tblPrEx>
        <w:trPr>
          <w:cantSplit/>
        </w:trPr>
        <w:tc>
          <w:tcPr>
            <w:tcW w:w="515" w:type="dxa"/>
          </w:tcPr>
          <w:p w:rsidR="000F42D7" w:rsidRDefault="000F42D7">
            <w:pPr>
              <w:pStyle w:val="Tabelle"/>
              <w:jc w:val="right"/>
            </w:pPr>
            <w:r>
              <w:t>13</w:t>
            </w:r>
          </w:p>
        </w:tc>
        <w:tc>
          <w:tcPr>
            <w:tcW w:w="965" w:type="dxa"/>
          </w:tcPr>
          <w:p w:rsidR="000F42D7" w:rsidRDefault="000F42D7">
            <w:pPr>
              <w:pStyle w:val="Tabelle"/>
              <w:keepNext/>
              <w:jc w:val="right"/>
            </w:pPr>
            <w:r>
              <w:t>0.2</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_Ref66803704 \r \h </w:instrText>
            </w:r>
            <w:r>
              <w:instrText xml:space="preserve"> \* MERGEFORMAT </w:instrText>
            </w:r>
            <w:r>
              <w:fldChar w:fldCharType="separate"/>
            </w:r>
            <w:r w:rsidR="00385A3F">
              <w:t>5.1.2.10.1</w:t>
            </w:r>
            <w:r>
              <w:fldChar w:fldCharType="end"/>
            </w:r>
            <w:r>
              <w:t xml:space="preserve"> </w:t>
            </w:r>
            <w:r>
              <w:fldChar w:fldCharType="begin"/>
            </w:r>
            <w:r>
              <w:instrText xml:space="preserve"> </w:instrText>
            </w:r>
            <w:r w:rsidR="001D7732">
              <w:instrText>REF</w:instrText>
            </w:r>
            <w:r>
              <w:instrText xml:space="preserve"> _Ref66803705 \h </w:instrText>
            </w:r>
            <w:r>
              <w:instrText xml:space="preserve"> \* MERGEFORMAT </w:instrText>
            </w:r>
            <w:r>
              <w:fldChar w:fldCharType="separate"/>
            </w:r>
            <w:r w:rsidR="00385A3F">
              <w:t>Au</w:t>
            </w:r>
            <w:r w:rsidR="00385A3F">
              <w:t>f</w:t>
            </w:r>
            <w:r w:rsidR="00385A3F">
              <w:t>bau von Archi</w:t>
            </w:r>
            <w:r w:rsidR="00385A3F">
              <w:t>v</w:t>
            </w:r>
            <w:r w:rsidR="00385A3F">
              <w:t>anfragen</w:t>
            </w:r>
            <w:r>
              <w:fldChar w:fldCharType="end"/>
            </w:r>
          </w:p>
        </w:tc>
        <w:tc>
          <w:tcPr>
            <w:tcW w:w="5245" w:type="dxa"/>
          </w:tcPr>
          <w:p w:rsidR="000F42D7" w:rsidRDefault="000F42D7">
            <w:pPr>
              <w:pStyle w:val="Tabelle"/>
              <w:keepNext/>
            </w:pPr>
            <w:r>
              <w:t>Beschreibung überarbeitet. Struktur der Archivanfrage geä</w:t>
            </w:r>
            <w:r>
              <w:t>n</w:t>
            </w:r>
            <w:r>
              <w:t>dert.</w:t>
            </w:r>
          </w:p>
        </w:tc>
      </w:tr>
      <w:tr w:rsidR="000F42D7">
        <w:tblPrEx>
          <w:tblCellMar>
            <w:top w:w="0" w:type="dxa"/>
            <w:bottom w:w="0" w:type="dxa"/>
          </w:tblCellMar>
        </w:tblPrEx>
        <w:trPr>
          <w:cantSplit/>
        </w:trPr>
        <w:tc>
          <w:tcPr>
            <w:tcW w:w="515" w:type="dxa"/>
          </w:tcPr>
          <w:p w:rsidR="000F42D7" w:rsidRDefault="000F42D7">
            <w:pPr>
              <w:pStyle w:val="Tabelle"/>
              <w:jc w:val="right"/>
            </w:pPr>
            <w:r>
              <w:t>14</w:t>
            </w:r>
          </w:p>
        </w:tc>
        <w:tc>
          <w:tcPr>
            <w:tcW w:w="965" w:type="dxa"/>
          </w:tcPr>
          <w:p w:rsidR="000F42D7" w:rsidRDefault="000F42D7">
            <w:pPr>
              <w:pStyle w:val="Tabelle"/>
              <w:keepNext/>
              <w:jc w:val="right"/>
            </w:pPr>
            <w:r>
              <w:t>0.2</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_Ref66769475 \r \h </w:instrText>
            </w:r>
            <w:r>
              <w:instrText xml:space="preserve"> \* MERGEFORMAT </w:instrText>
            </w:r>
            <w:r>
              <w:fldChar w:fldCharType="separate"/>
            </w:r>
            <w:r w:rsidR="00385A3F">
              <w:t>5.1.2.10.2</w:t>
            </w:r>
            <w:r>
              <w:fldChar w:fldCharType="end"/>
            </w:r>
            <w:r>
              <w:t xml:space="preserve"> </w:t>
            </w:r>
            <w:r>
              <w:fldChar w:fldCharType="begin"/>
            </w:r>
            <w:r>
              <w:instrText xml:space="preserve"> </w:instrText>
            </w:r>
            <w:r w:rsidR="001D7732">
              <w:instrText>REF</w:instrText>
            </w:r>
            <w:r>
              <w:instrText xml:space="preserve"> _Ref66769475 \h </w:instrText>
            </w:r>
            <w:r>
              <w:instrText xml:space="preserve"> \* MERGEFORMAT </w:instrText>
            </w:r>
            <w:r>
              <w:fldChar w:fldCharType="separate"/>
            </w:r>
            <w:r w:rsidR="00385A3F">
              <w:t>Ermit</w:t>
            </w:r>
            <w:r w:rsidR="00385A3F">
              <w:t>t</w:t>
            </w:r>
            <w:r w:rsidR="00385A3F">
              <w:t>lung des Date</w:t>
            </w:r>
            <w:r w:rsidR="00385A3F">
              <w:t>n</w:t>
            </w:r>
            <w:r w:rsidR="00385A3F">
              <w:t>bestands</w:t>
            </w:r>
            <w:r>
              <w:fldChar w:fldCharType="end"/>
            </w:r>
          </w:p>
        </w:tc>
        <w:tc>
          <w:tcPr>
            <w:tcW w:w="5245" w:type="dxa"/>
          </w:tcPr>
          <w:p w:rsidR="000F42D7" w:rsidRDefault="000F42D7">
            <w:pPr>
              <w:pStyle w:val="Tabelle"/>
              <w:keepNext/>
            </w:pPr>
            <w:r>
              <w:t xml:space="preserve">Ermittlung des Anfangs- und Endzustandes überarbeitet. </w:t>
            </w:r>
          </w:p>
          <w:p w:rsidR="000F42D7" w:rsidRDefault="000F42D7">
            <w:pPr>
              <w:pStyle w:val="Tabelle"/>
              <w:keepNext/>
            </w:pPr>
            <w:r>
              <w:t>Algorithmus zur Sortierreihenfolge der Archivdatensätze geändert. Sortierreihenfolge nach Datenzeitstempel für als nachgeliefert gekennzeichnete Datensätze ergänzt.</w:t>
            </w:r>
          </w:p>
        </w:tc>
      </w:tr>
      <w:tr w:rsidR="000F42D7">
        <w:tblPrEx>
          <w:tblCellMar>
            <w:top w:w="0" w:type="dxa"/>
            <w:bottom w:w="0" w:type="dxa"/>
          </w:tblCellMar>
        </w:tblPrEx>
        <w:trPr>
          <w:cantSplit/>
        </w:trPr>
        <w:tc>
          <w:tcPr>
            <w:tcW w:w="515" w:type="dxa"/>
          </w:tcPr>
          <w:p w:rsidR="000F42D7" w:rsidRDefault="000F42D7">
            <w:pPr>
              <w:pStyle w:val="Tabelle"/>
              <w:jc w:val="right"/>
            </w:pPr>
            <w:r>
              <w:t>15</w:t>
            </w:r>
          </w:p>
        </w:tc>
        <w:tc>
          <w:tcPr>
            <w:tcW w:w="965" w:type="dxa"/>
          </w:tcPr>
          <w:p w:rsidR="000F42D7" w:rsidRDefault="000F42D7">
            <w:pPr>
              <w:pStyle w:val="Tabelle"/>
              <w:keepNext/>
              <w:jc w:val="right"/>
            </w:pPr>
            <w:r>
              <w:t>0.2</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_Ref65392845 \r \h </w:instrText>
            </w:r>
            <w:r>
              <w:instrText xml:space="preserve"> \* MERGEFORMAT </w:instrText>
            </w:r>
            <w:r>
              <w:fldChar w:fldCharType="separate"/>
            </w:r>
            <w:r w:rsidR="00385A3F">
              <w:t>5.1.2.10.3</w:t>
            </w:r>
            <w:r>
              <w:fldChar w:fldCharType="end"/>
            </w:r>
            <w:r>
              <w:t xml:space="preserve"> </w:t>
            </w:r>
            <w:r>
              <w:fldChar w:fldCharType="begin"/>
            </w:r>
            <w:r>
              <w:instrText xml:space="preserve"> </w:instrText>
            </w:r>
            <w:r w:rsidR="001D7732">
              <w:instrText>REF</w:instrText>
            </w:r>
            <w:r>
              <w:instrText xml:space="preserve"> _Ref65392845 \h </w:instrText>
            </w:r>
            <w:r>
              <w:instrText xml:space="preserve"> \* MERGEFORMAT </w:instrText>
            </w:r>
            <w:r>
              <w:fldChar w:fldCharType="separate"/>
            </w:r>
            <w:r w:rsidR="00385A3F">
              <w:t>M</w:t>
            </w:r>
            <w:r w:rsidR="00385A3F">
              <w:t>i</w:t>
            </w:r>
            <w:r w:rsidR="00385A3F">
              <w:t>schen der Arch</w:t>
            </w:r>
            <w:r w:rsidR="00385A3F">
              <w:t>i</w:t>
            </w:r>
            <w:r w:rsidR="00385A3F">
              <w:t>vantwort für eine Datenidentifikat</w:t>
            </w:r>
            <w:r w:rsidR="00385A3F">
              <w:t>i</w:t>
            </w:r>
            <w:r w:rsidR="00385A3F">
              <w:t>on</w:t>
            </w:r>
            <w:r>
              <w:fldChar w:fldCharType="end"/>
            </w:r>
            <w:r>
              <w:t xml:space="preserve"> </w:t>
            </w:r>
          </w:p>
        </w:tc>
        <w:tc>
          <w:tcPr>
            <w:tcW w:w="5245" w:type="dxa"/>
          </w:tcPr>
          <w:p w:rsidR="000F42D7" w:rsidRDefault="000F42D7">
            <w:pPr>
              <w:pStyle w:val="Tabelle"/>
              <w:keepNext/>
            </w:pPr>
            <w:r>
              <w:t>Beschreibung komplett überarbeitet. Algorithmus zur zei</w:t>
            </w:r>
            <w:r>
              <w:t>t</w:t>
            </w:r>
            <w:r>
              <w:t>lichen Einsortierung der nachgelieferten Daten ergänzt.</w:t>
            </w:r>
          </w:p>
        </w:tc>
      </w:tr>
      <w:tr w:rsidR="000F42D7">
        <w:tblPrEx>
          <w:tblCellMar>
            <w:top w:w="0" w:type="dxa"/>
            <w:bottom w:w="0" w:type="dxa"/>
          </w:tblCellMar>
        </w:tblPrEx>
        <w:trPr>
          <w:cantSplit/>
        </w:trPr>
        <w:tc>
          <w:tcPr>
            <w:tcW w:w="515" w:type="dxa"/>
          </w:tcPr>
          <w:p w:rsidR="000F42D7" w:rsidRDefault="000F42D7">
            <w:pPr>
              <w:pStyle w:val="Tabelle"/>
              <w:jc w:val="right"/>
            </w:pPr>
            <w:r>
              <w:t>16</w:t>
            </w:r>
          </w:p>
        </w:tc>
        <w:tc>
          <w:tcPr>
            <w:tcW w:w="965" w:type="dxa"/>
          </w:tcPr>
          <w:p w:rsidR="000F42D7" w:rsidRDefault="000F42D7">
            <w:pPr>
              <w:pStyle w:val="Tabelle"/>
              <w:keepNext/>
              <w:jc w:val="right"/>
            </w:pPr>
            <w:r>
              <w:t>0.2</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_Ref66166356 \r \h </w:instrText>
            </w:r>
            <w:r>
              <w:instrText xml:space="preserve"> \* MERGEFORMAT </w:instrText>
            </w:r>
            <w:r>
              <w:fldChar w:fldCharType="separate"/>
            </w:r>
            <w:r w:rsidR="00385A3F">
              <w:t>5.1.2.11</w:t>
            </w:r>
            <w:r>
              <w:fldChar w:fldCharType="end"/>
            </w:r>
            <w:r>
              <w:t xml:space="preserve"> </w:t>
            </w:r>
            <w:r>
              <w:fldChar w:fldCharType="begin"/>
            </w:r>
            <w:r>
              <w:instrText xml:space="preserve"> </w:instrText>
            </w:r>
            <w:r w:rsidR="001D7732">
              <w:instrText>REF</w:instrText>
            </w:r>
            <w:r>
              <w:instrText xml:space="preserve"> _Ref66166356 \h </w:instrText>
            </w:r>
            <w:r>
              <w:instrText xml:space="preserve"> \* MERGEFORMAT </w:instrText>
            </w:r>
            <w:r>
              <w:fldChar w:fldCharType="separate"/>
            </w:r>
            <w:r w:rsidR="00385A3F">
              <w:t>Bean</w:t>
            </w:r>
            <w:r w:rsidR="00385A3F">
              <w:t>t</w:t>
            </w:r>
            <w:r w:rsidR="00385A3F">
              <w:t>wortung von A</w:t>
            </w:r>
            <w:r w:rsidR="00385A3F">
              <w:t>r</w:t>
            </w:r>
            <w:r w:rsidR="00385A3F">
              <w:t>chivinformation</w:t>
            </w:r>
            <w:r w:rsidR="00385A3F">
              <w:t>s</w:t>
            </w:r>
            <w:r w:rsidR="00385A3F">
              <w:t>anfrage</w:t>
            </w:r>
            <w:r>
              <w:fldChar w:fldCharType="end"/>
            </w:r>
          </w:p>
        </w:tc>
        <w:tc>
          <w:tcPr>
            <w:tcW w:w="5245" w:type="dxa"/>
          </w:tcPr>
          <w:p w:rsidR="000F42D7" w:rsidRDefault="000F42D7">
            <w:pPr>
              <w:pStyle w:val="Tabelle"/>
              <w:keepNext/>
            </w:pPr>
            <w:r>
              <w:t xml:space="preserve">Archivinformationsantwort detaillierter beschrieben. </w:t>
            </w:r>
          </w:p>
        </w:tc>
      </w:tr>
      <w:tr w:rsidR="000F42D7">
        <w:tblPrEx>
          <w:tblCellMar>
            <w:top w:w="0" w:type="dxa"/>
            <w:bottom w:w="0" w:type="dxa"/>
          </w:tblCellMar>
        </w:tblPrEx>
        <w:trPr>
          <w:cantSplit/>
        </w:trPr>
        <w:tc>
          <w:tcPr>
            <w:tcW w:w="515" w:type="dxa"/>
          </w:tcPr>
          <w:p w:rsidR="000F42D7" w:rsidRDefault="000F42D7">
            <w:pPr>
              <w:pStyle w:val="Tabelle"/>
              <w:jc w:val="right"/>
            </w:pPr>
            <w:r>
              <w:t>17</w:t>
            </w:r>
          </w:p>
        </w:tc>
        <w:tc>
          <w:tcPr>
            <w:tcW w:w="965" w:type="dxa"/>
          </w:tcPr>
          <w:p w:rsidR="000F42D7" w:rsidRDefault="000F42D7">
            <w:pPr>
              <w:pStyle w:val="Tabelle"/>
              <w:keepNext/>
              <w:jc w:val="right"/>
            </w:pPr>
            <w:r>
              <w:t>0.2</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_Ref66804517 \r \h </w:instrText>
            </w:r>
            <w:r>
              <w:instrText xml:space="preserve"> \* MERGEFORMAT </w:instrText>
            </w:r>
            <w:r>
              <w:fldChar w:fldCharType="separate"/>
            </w:r>
            <w:r w:rsidR="00385A3F">
              <w:t>5.1.2.12</w:t>
            </w:r>
            <w:r>
              <w:fldChar w:fldCharType="end"/>
            </w:r>
            <w:r>
              <w:t xml:space="preserve"> </w:t>
            </w:r>
            <w:r>
              <w:fldChar w:fldCharType="begin"/>
            </w:r>
            <w:r>
              <w:instrText xml:space="preserve"> </w:instrText>
            </w:r>
            <w:r w:rsidR="001D7732">
              <w:instrText>REF</w:instrText>
            </w:r>
            <w:r>
              <w:instrText xml:space="preserve"> _Ref66804518 \h </w:instrText>
            </w:r>
            <w:r>
              <w:instrText xml:space="preserve"> \* MERGEFORMAT </w:instrText>
            </w:r>
            <w:r>
              <w:fldChar w:fldCharType="separate"/>
            </w:r>
            <w:r w:rsidR="00385A3F">
              <w:t>Nac</w:t>
            </w:r>
            <w:r w:rsidR="00385A3F">
              <w:t>h</w:t>
            </w:r>
            <w:r w:rsidR="00385A3F">
              <w:t>fordern von A</w:t>
            </w:r>
            <w:r w:rsidR="00385A3F">
              <w:t>r</w:t>
            </w:r>
            <w:r w:rsidR="00385A3F">
              <w:t>chivdaten</w:t>
            </w:r>
            <w:r>
              <w:fldChar w:fldCharType="end"/>
            </w:r>
          </w:p>
        </w:tc>
        <w:tc>
          <w:tcPr>
            <w:tcW w:w="5245" w:type="dxa"/>
          </w:tcPr>
          <w:p w:rsidR="000F42D7" w:rsidRDefault="000F42D7">
            <w:pPr>
              <w:pStyle w:val="Tabelle"/>
              <w:keepNext/>
            </w:pPr>
            <w:r>
              <w:t>Kapitel verschoben. Die Beschreibung zum Nachfordern von Archivdaten detailliert.</w:t>
            </w:r>
          </w:p>
        </w:tc>
      </w:tr>
      <w:tr w:rsidR="000F42D7">
        <w:tblPrEx>
          <w:tblCellMar>
            <w:top w:w="0" w:type="dxa"/>
            <w:bottom w:w="0" w:type="dxa"/>
          </w:tblCellMar>
        </w:tblPrEx>
        <w:trPr>
          <w:cantSplit/>
        </w:trPr>
        <w:tc>
          <w:tcPr>
            <w:tcW w:w="515" w:type="dxa"/>
          </w:tcPr>
          <w:p w:rsidR="000F42D7" w:rsidRDefault="000F42D7">
            <w:pPr>
              <w:pStyle w:val="Tabelle"/>
              <w:jc w:val="right"/>
            </w:pPr>
            <w:r>
              <w:t>18</w:t>
            </w:r>
          </w:p>
        </w:tc>
        <w:tc>
          <w:tcPr>
            <w:tcW w:w="965" w:type="dxa"/>
          </w:tcPr>
          <w:p w:rsidR="000F42D7" w:rsidRDefault="000F42D7">
            <w:pPr>
              <w:pStyle w:val="Tabelle"/>
              <w:keepNext/>
              <w:jc w:val="right"/>
            </w:pPr>
            <w:r>
              <w:t>0.2</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_Ref66804529 \r \h </w:instrText>
            </w:r>
            <w:r>
              <w:instrText xml:space="preserve"> \* MERGEFORMAT </w:instrText>
            </w:r>
            <w:r>
              <w:fldChar w:fldCharType="separate"/>
            </w:r>
            <w:r w:rsidR="00385A3F">
              <w:t>5.1.2.13</w:t>
            </w:r>
            <w:r>
              <w:fldChar w:fldCharType="end"/>
            </w:r>
            <w:r>
              <w:t xml:space="preserve"> </w:t>
            </w:r>
            <w:r>
              <w:fldChar w:fldCharType="begin"/>
            </w:r>
            <w:r>
              <w:instrText xml:space="preserve"> </w:instrText>
            </w:r>
            <w:r w:rsidR="001D7732">
              <w:instrText>REF</w:instrText>
            </w:r>
            <w:r>
              <w:instrText xml:space="preserve"> _Ref66804530 \h </w:instrText>
            </w:r>
            <w:r>
              <w:instrText xml:space="preserve"> \* MERGEFORMAT </w:instrText>
            </w:r>
            <w:r>
              <w:fldChar w:fldCharType="separate"/>
            </w:r>
            <w:r w:rsidR="00385A3F">
              <w:t>Heru</w:t>
            </w:r>
            <w:r w:rsidR="00385A3F">
              <w:t>n</w:t>
            </w:r>
            <w:r w:rsidR="00385A3F">
              <w:t>terfahren des A</w:t>
            </w:r>
            <w:r w:rsidR="00385A3F">
              <w:t>r</w:t>
            </w:r>
            <w:r w:rsidR="00385A3F">
              <w:t>chivsystems</w:t>
            </w:r>
            <w:r>
              <w:fldChar w:fldCharType="end"/>
            </w:r>
          </w:p>
        </w:tc>
        <w:tc>
          <w:tcPr>
            <w:tcW w:w="5245" w:type="dxa"/>
          </w:tcPr>
          <w:p w:rsidR="000F42D7" w:rsidRDefault="000F42D7">
            <w:pPr>
              <w:pStyle w:val="Tabelle"/>
              <w:keepNext/>
            </w:pPr>
            <w:r>
              <w:t>Kapitel neu erstellt.</w:t>
            </w:r>
          </w:p>
        </w:tc>
      </w:tr>
      <w:tr w:rsidR="000F42D7">
        <w:tblPrEx>
          <w:tblCellMar>
            <w:top w:w="0" w:type="dxa"/>
            <w:bottom w:w="0" w:type="dxa"/>
          </w:tblCellMar>
        </w:tblPrEx>
        <w:trPr>
          <w:cantSplit/>
        </w:trPr>
        <w:tc>
          <w:tcPr>
            <w:tcW w:w="515" w:type="dxa"/>
          </w:tcPr>
          <w:p w:rsidR="000F42D7" w:rsidRDefault="000F42D7">
            <w:pPr>
              <w:pStyle w:val="Tabelle"/>
              <w:jc w:val="right"/>
            </w:pPr>
            <w:r>
              <w:t>19</w:t>
            </w:r>
          </w:p>
        </w:tc>
        <w:tc>
          <w:tcPr>
            <w:tcW w:w="965" w:type="dxa"/>
          </w:tcPr>
          <w:p w:rsidR="000F42D7" w:rsidRDefault="000F42D7">
            <w:pPr>
              <w:pStyle w:val="Tabelle"/>
              <w:keepNext/>
              <w:jc w:val="right"/>
            </w:pPr>
            <w:r>
              <w:t>0.2</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_Ref66804543 \r \h </w:instrText>
            </w:r>
            <w:r>
              <w:instrText xml:space="preserve"> \* MERGEFORMAT </w:instrText>
            </w:r>
            <w:r>
              <w:fldChar w:fldCharType="separate"/>
            </w:r>
            <w:r w:rsidR="00385A3F">
              <w:t>5.1.2.14</w:t>
            </w:r>
            <w:r>
              <w:fldChar w:fldCharType="end"/>
            </w:r>
            <w:r>
              <w:t xml:space="preserve"> </w:t>
            </w:r>
            <w:r>
              <w:fldChar w:fldCharType="begin"/>
            </w:r>
            <w:r>
              <w:instrText xml:space="preserve"> </w:instrText>
            </w:r>
            <w:r w:rsidR="001D7732">
              <w:instrText>REF</w:instrText>
            </w:r>
            <w:r>
              <w:instrText xml:space="preserve"> _Ref66804544 \h </w:instrText>
            </w:r>
            <w:r>
              <w:instrText xml:space="preserve"> \* MERGEFORMAT </w:instrText>
            </w:r>
            <w:r>
              <w:fldChar w:fldCharType="separate"/>
            </w:r>
            <w:r w:rsidR="00385A3F">
              <w:t>Wiede</w:t>
            </w:r>
            <w:r w:rsidR="00385A3F">
              <w:t>r</w:t>
            </w:r>
            <w:r w:rsidR="00385A3F">
              <w:t>herstellung der Verwaltungsi</w:t>
            </w:r>
            <w:r w:rsidR="00385A3F">
              <w:t>n</w:t>
            </w:r>
            <w:r w:rsidR="00385A3F">
              <w:t>formationen</w:t>
            </w:r>
            <w:r>
              <w:fldChar w:fldCharType="end"/>
            </w:r>
          </w:p>
        </w:tc>
        <w:tc>
          <w:tcPr>
            <w:tcW w:w="5245" w:type="dxa"/>
          </w:tcPr>
          <w:p w:rsidR="000F42D7" w:rsidRDefault="000F42D7">
            <w:pPr>
              <w:pStyle w:val="Tabelle"/>
              <w:keepNext/>
            </w:pPr>
            <w:r>
              <w:t>Kapitel neu erstellt.</w:t>
            </w:r>
          </w:p>
        </w:tc>
      </w:tr>
      <w:tr w:rsidR="000F42D7">
        <w:tblPrEx>
          <w:tblCellMar>
            <w:top w:w="0" w:type="dxa"/>
            <w:bottom w:w="0" w:type="dxa"/>
          </w:tblCellMar>
        </w:tblPrEx>
        <w:trPr>
          <w:cantSplit/>
        </w:trPr>
        <w:tc>
          <w:tcPr>
            <w:tcW w:w="515" w:type="dxa"/>
          </w:tcPr>
          <w:p w:rsidR="000F42D7" w:rsidRDefault="000F42D7">
            <w:pPr>
              <w:pStyle w:val="Tabelle"/>
              <w:jc w:val="right"/>
            </w:pPr>
            <w:r>
              <w:t>21</w:t>
            </w:r>
          </w:p>
        </w:tc>
        <w:tc>
          <w:tcPr>
            <w:tcW w:w="965" w:type="dxa"/>
          </w:tcPr>
          <w:p w:rsidR="000F42D7" w:rsidRDefault="000F42D7">
            <w:pPr>
              <w:pStyle w:val="Tabelle"/>
              <w:keepNext/>
              <w:jc w:val="right"/>
            </w:pPr>
            <w:r>
              <w:t>0.3</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_Ref64398244 \r \h </w:instrText>
            </w:r>
            <w:r>
              <w:fldChar w:fldCharType="separate"/>
            </w:r>
            <w:r w:rsidR="00385A3F">
              <w:t>5.1.2.4.2</w:t>
            </w:r>
            <w:r>
              <w:fldChar w:fldCharType="end"/>
            </w:r>
            <w:r>
              <w:t xml:space="preserve"> </w:t>
            </w:r>
            <w:r>
              <w:fldChar w:fldCharType="begin"/>
            </w:r>
            <w:r>
              <w:instrText xml:space="preserve"> </w:instrText>
            </w:r>
            <w:r w:rsidR="001D7732">
              <w:instrText>REF</w:instrText>
            </w:r>
            <w:r>
              <w:instrText xml:space="preserve"> _Ref64398244 \h </w:instrText>
            </w:r>
            <w:r>
              <w:fldChar w:fldCharType="separate"/>
            </w:r>
            <w:r w:rsidR="00385A3F">
              <w:t>Ablage der Archivdate</w:t>
            </w:r>
            <w:r w:rsidR="00385A3F">
              <w:t>n</w:t>
            </w:r>
            <w:r w:rsidR="00385A3F">
              <w:t>sätze</w:t>
            </w:r>
            <w:r>
              <w:fldChar w:fldCharType="end"/>
            </w:r>
          </w:p>
        </w:tc>
        <w:tc>
          <w:tcPr>
            <w:tcW w:w="5245" w:type="dxa"/>
          </w:tcPr>
          <w:p w:rsidR="000F42D7" w:rsidRDefault="000F42D7">
            <w:pPr>
              <w:pStyle w:val="Tabelle"/>
              <w:keepNext/>
            </w:pPr>
            <w:r>
              <w:t>Fußnote 4 korrigiert.</w:t>
            </w:r>
          </w:p>
          <w:p w:rsidR="000F42D7" w:rsidRDefault="000F42D7">
            <w:pPr>
              <w:pStyle w:val="Tabelle"/>
              <w:keepNext/>
            </w:pPr>
            <w:r>
              <w:t>Begriff Sperren durch Löschschutz ersetzt.</w:t>
            </w:r>
          </w:p>
        </w:tc>
      </w:tr>
      <w:tr w:rsidR="000F42D7">
        <w:tblPrEx>
          <w:tblCellMar>
            <w:top w:w="0" w:type="dxa"/>
            <w:bottom w:w="0" w:type="dxa"/>
          </w:tblCellMar>
        </w:tblPrEx>
        <w:trPr>
          <w:cantSplit/>
        </w:trPr>
        <w:tc>
          <w:tcPr>
            <w:tcW w:w="515" w:type="dxa"/>
          </w:tcPr>
          <w:p w:rsidR="000F42D7" w:rsidRDefault="000F42D7">
            <w:pPr>
              <w:pStyle w:val="Tabelle"/>
              <w:jc w:val="right"/>
            </w:pPr>
            <w:r>
              <w:t>21</w:t>
            </w:r>
          </w:p>
        </w:tc>
        <w:tc>
          <w:tcPr>
            <w:tcW w:w="965" w:type="dxa"/>
          </w:tcPr>
          <w:p w:rsidR="000F42D7" w:rsidRDefault="000F42D7">
            <w:pPr>
              <w:pStyle w:val="Tabelle"/>
              <w:keepNext/>
              <w:jc w:val="right"/>
            </w:pPr>
            <w:r>
              <w:t>0.3</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_Ref67221357 \r \h </w:instrText>
            </w:r>
            <w:r>
              <w:fldChar w:fldCharType="separate"/>
            </w:r>
            <w:r w:rsidR="00385A3F">
              <w:t>5.1.2.4.3.5</w:t>
            </w:r>
            <w:r>
              <w:fldChar w:fldCharType="end"/>
            </w:r>
            <w:r>
              <w:t xml:space="preserve"> </w:t>
            </w:r>
            <w:r>
              <w:fldChar w:fldCharType="begin"/>
            </w:r>
            <w:r>
              <w:instrText xml:space="preserve"> </w:instrText>
            </w:r>
            <w:r w:rsidR="001D7732">
              <w:instrText>REF</w:instrText>
            </w:r>
            <w:r>
              <w:instrText xml:space="preserve"> _Ref67221357 \h </w:instrText>
            </w:r>
            <w:r>
              <w:fldChar w:fldCharType="separate"/>
            </w:r>
            <w:r w:rsidR="00385A3F">
              <w:t>P</w:t>
            </w:r>
            <w:r w:rsidR="00385A3F">
              <w:t>o</w:t>
            </w:r>
            <w:r w:rsidR="00385A3F">
              <w:t>tentielle Datenl</w:t>
            </w:r>
            <w:r w:rsidR="00385A3F">
              <w:t>ü</w:t>
            </w:r>
            <w:r w:rsidR="00385A3F">
              <w:t>cken behandeln</w:t>
            </w:r>
            <w:r>
              <w:fldChar w:fldCharType="end"/>
            </w:r>
          </w:p>
        </w:tc>
        <w:tc>
          <w:tcPr>
            <w:tcW w:w="5245" w:type="dxa"/>
          </w:tcPr>
          <w:p w:rsidR="000F42D7" w:rsidRDefault="000F42D7">
            <w:pPr>
              <w:pStyle w:val="Tabelle"/>
              <w:keepNext/>
            </w:pPr>
            <w:r>
              <w:t>Verdeutlicht, dass die erkannten potentiellen Datenlücken vom Archivsystem verwaltet werden.</w:t>
            </w:r>
          </w:p>
        </w:tc>
      </w:tr>
      <w:tr w:rsidR="000F42D7">
        <w:tblPrEx>
          <w:tblCellMar>
            <w:top w:w="0" w:type="dxa"/>
            <w:bottom w:w="0" w:type="dxa"/>
          </w:tblCellMar>
        </w:tblPrEx>
        <w:trPr>
          <w:cantSplit/>
        </w:trPr>
        <w:tc>
          <w:tcPr>
            <w:tcW w:w="515" w:type="dxa"/>
          </w:tcPr>
          <w:p w:rsidR="000F42D7" w:rsidRDefault="000F42D7">
            <w:pPr>
              <w:pStyle w:val="Tabelle"/>
              <w:jc w:val="right"/>
            </w:pPr>
            <w:r>
              <w:t>22</w:t>
            </w:r>
          </w:p>
        </w:tc>
        <w:tc>
          <w:tcPr>
            <w:tcW w:w="965" w:type="dxa"/>
          </w:tcPr>
          <w:p w:rsidR="000F42D7" w:rsidRDefault="000F42D7">
            <w:pPr>
              <w:pStyle w:val="Tabelle"/>
              <w:keepNext/>
              <w:jc w:val="right"/>
            </w:pPr>
            <w:r>
              <w:t>0.3</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_Ref66802795 \r \h </w:instrText>
            </w:r>
            <w:r>
              <w:fldChar w:fldCharType="separate"/>
            </w:r>
            <w:r w:rsidR="00385A3F">
              <w:t>5.1.2.5</w:t>
            </w:r>
            <w:r>
              <w:fldChar w:fldCharType="end"/>
            </w:r>
            <w:r>
              <w:t xml:space="preserve"> </w:t>
            </w:r>
            <w:r>
              <w:fldChar w:fldCharType="begin"/>
            </w:r>
            <w:r>
              <w:instrText xml:space="preserve"> </w:instrText>
            </w:r>
            <w:r w:rsidR="001D7732">
              <w:instrText>REF</w:instrText>
            </w:r>
            <w:r>
              <w:instrText xml:space="preserve"> _Ref66802795 \h </w:instrText>
            </w:r>
            <w:r>
              <w:fldChar w:fldCharType="separate"/>
            </w:r>
            <w:r w:rsidR="00385A3F">
              <w:t>Param</w:t>
            </w:r>
            <w:r w:rsidR="00385A3F">
              <w:t>e</w:t>
            </w:r>
            <w:r w:rsidR="00385A3F">
              <w:t>teränderungen</w:t>
            </w:r>
            <w:r>
              <w:fldChar w:fldCharType="end"/>
            </w:r>
          </w:p>
        </w:tc>
        <w:tc>
          <w:tcPr>
            <w:tcW w:w="5245" w:type="dxa"/>
          </w:tcPr>
          <w:p w:rsidR="000F42D7" w:rsidRDefault="000F42D7">
            <w:pPr>
              <w:pStyle w:val="Tabelle"/>
              <w:keepNext/>
            </w:pPr>
            <w:r>
              <w:t>Fall beschrieben, wenn durch die Parameteränderung e</w:t>
            </w:r>
            <w:r>
              <w:t>i</w:t>
            </w:r>
            <w:r>
              <w:t>ne Datenidentifikation wegfällt.</w:t>
            </w:r>
          </w:p>
        </w:tc>
      </w:tr>
      <w:tr w:rsidR="000F42D7">
        <w:tblPrEx>
          <w:tblCellMar>
            <w:top w:w="0" w:type="dxa"/>
            <w:bottom w:w="0" w:type="dxa"/>
          </w:tblCellMar>
        </w:tblPrEx>
        <w:trPr>
          <w:cantSplit/>
        </w:trPr>
        <w:tc>
          <w:tcPr>
            <w:tcW w:w="515" w:type="dxa"/>
          </w:tcPr>
          <w:p w:rsidR="000F42D7" w:rsidRDefault="000F42D7">
            <w:pPr>
              <w:pStyle w:val="Tabelle"/>
              <w:jc w:val="right"/>
            </w:pPr>
            <w:r>
              <w:t>23</w:t>
            </w:r>
          </w:p>
        </w:tc>
        <w:tc>
          <w:tcPr>
            <w:tcW w:w="965" w:type="dxa"/>
          </w:tcPr>
          <w:p w:rsidR="000F42D7" w:rsidRDefault="000F42D7">
            <w:pPr>
              <w:pStyle w:val="Tabelle"/>
              <w:keepNext/>
              <w:jc w:val="right"/>
            </w:pPr>
            <w:r>
              <w:t>0.3</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_Ref66803373 \r \h </w:instrText>
            </w:r>
            <w:r>
              <w:fldChar w:fldCharType="separate"/>
            </w:r>
            <w:r w:rsidR="00385A3F">
              <w:t>5.1.2.7</w:t>
            </w:r>
            <w:r>
              <w:fldChar w:fldCharType="end"/>
            </w:r>
            <w:r>
              <w:t xml:space="preserve"> </w:t>
            </w:r>
            <w:r>
              <w:fldChar w:fldCharType="begin"/>
            </w:r>
            <w:r>
              <w:instrText xml:space="preserve"> </w:instrText>
            </w:r>
            <w:r w:rsidR="001D7732">
              <w:instrText>REF</w:instrText>
            </w:r>
            <w:r>
              <w:instrText xml:space="preserve"> _Ref66803373 \h </w:instrText>
            </w:r>
            <w:r>
              <w:fldChar w:fldCharType="separate"/>
            </w:r>
            <w:r w:rsidR="00385A3F">
              <w:t>Löschen von Archivdaten</w:t>
            </w:r>
            <w:r>
              <w:fldChar w:fldCharType="end"/>
            </w:r>
          </w:p>
        </w:tc>
        <w:tc>
          <w:tcPr>
            <w:tcW w:w="5245" w:type="dxa"/>
          </w:tcPr>
          <w:p w:rsidR="000F42D7" w:rsidRDefault="000F42D7">
            <w:pPr>
              <w:pStyle w:val="Tabelle"/>
              <w:keepNext/>
            </w:pPr>
            <w:r>
              <w:t xml:space="preserve">Algorithmus für das spontane Löschen erweitert. </w:t>
            </w:r>
          </w:p>
        </w:tc>
      </w:tr>
      <w:tr w:rsidR="000F42D7">
        <w:tblPrEx>
          <w:tblCellMar>
            <w:top w:w="0" w:type="dxa"/>
            <w:bottom w:w="0" w:type="dxa"/>
          </w:tblCellMar>
        </w:tblPrEx>
        <w:trPr>
          <w:cantSplit/>
        </w:trPr>
        <w:tc>
          <w:tcPr>
            <w:tcW w:w="515" w:type="dxa"/>
          </w:tcPr>
          <w:p w:rsidR="000F42D7" w:rsidRDefault="000F42D7">
            <w:pPr>
              <w:pStyle w:val="Tabelle"/>
              <w:jc w:val="right"/>
            </w:pPr>
            <w:r>
              <w:t>24</w:t>
            </w:r>
          </w:p>
        </w:tc>
        <w:tc>
          <w:tcPr>
            <w:tcW w:w="965" w:type="dxa"/>
          </w:tcPr>
          <w:p w:rsidR="000F42D7" w:rsidRDefault="000F42D7">
            <w:pPr>
              <w:pStyle w:val="Tabelle"/>
              <w:keepNext/>
              <w:jc w:val="right"/>
            </w:pPr>
            <w:r>
              <w:t>0.3</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_Ref67464424 \r \h </w:instrText>
            </w:r>
            <w:r>
              <w:fldChar w:fldCharType="separate"/>
            </w:r>
            <w:r w:rsidR="00385A3F">
              <w:t>5.1.2.9</w:t>
            </w:r>
            <w:r>
              <w:fldChar w:fldCharType="end"/>
            </w:r>
            <w:r>
              <w:t xml:space="preserve"> </w:t>
            </w:r>
            <w:r>
              <w:fldChar w:fldCharType="begin"/>
            </w:r>
            <w:r>
              <w:instrText xml:space="preserve"> </w:instrText>
            </w:r>
            <w:r w:rsidR="001D7732">
              <w:instrText>REF</w:instrText>
            </w:r>
            <w:r>
              <w:instrText xml:space="preserve"> _Ref67464425 \h </w:instrText>
            </w:r>
            <w:r>
              <w:fldChar w:fldCharType="separate"/>
            </w:r>
            <w:r w:rsidR="00385A3F">
              <w:t>Lösc</w:t>
            </w:r>
            <w:r w:rsidR="00385A3F">
              <w:t>h</w:t>
            </w:r>
            <w:r w:rsidR="00385A3F">
              <w:t>schutz von A</w:t>
            </w:r>
            <w:r w:rsidR="00385A3F">
              <w:t>r</w:t>
            </w:r>
            <w:r w:rsidR="00385A3F">
              <w:t>chivdaten</w:t>
            </w:r>
            <w:r>
              <w:fldChar w:fldCharType="end"/>
            </w:r>
          </w:p>
        </w:tc>
        <w:tc>
          <w:tcPr>
            <w:tcW w:w="5245" w:type="dxa"/>
          </w:tcPr>
          <w:p w:rsidR="000F42D7" w:rsidRDefault="000F42D7">
            <w:pPr>
              <w:pStyle w:val="Tabelle"/>
              <w:keepNext/>
            </w:pPr>
            <w:r>
              <w:t>Begriff Sperren durch Löschschutz ersetzt.</w:t>
            </w:r>
          </w:p>
        </w:tc>
      </w:tr>
      <w:tr w:rsidR="000F42D7">
        <w:tblPrEx>
          <w:tblCellMar>
            <w:top w:w="0" w:type="dxa"/>
            <w:bottom w:w="0" w:type="dxa"/>
          </w:tblCellMar>
        </w:tblPrEx>
        <w:trPr>
          <w:cantSplit/>
        </w:trPr>
        <w:tc>
          <w:tcPr>
            <w:tcW w:w="515" w:type="dxa"/>
          </w:tcPr>
          <w:p w:rsidR="000F42D7" w:rsidRDefault="000F42D7">
            <w:pPr>
              <w:pStyle w:val="Tabelle"/>
              <w:jc w:val="right"/>
            </w:pPr>
            <w:r>
              <w:t>25</w:t>
            </w:r>
          </w:p>
        </w:tc>
        <w:tc>
          <w:tcPr>
            <w:tcW w:w="965" w:type="dxa"/>
          </w:tcPr>
          <w:p w:rsidR="000F42D7" w:rsidRDefault="000F42D7">
            <w:pPr>
              <w:pStyle w:val="Tabelle"/>
              <w:keepNext/>
              <w:jc w:val="right"/>
            </w:pPr>
            <w:r>
              <w:t>0.3</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_Ref66803704 \r \h </w:instrText>
            </w:r>
            <w:r>
              <w:fldChar w:fldCharType="separate"/>
            </w:r>
            <w:r w:rsidR="00385A3F">
              <w:t>5.1.2.10.1</w:t>
            </w:r>
            <w:r>
              <w:fldChar w:fldCharType="end"/>
            </w:r>
            <w:r>
              <w:t xml:space="preserve"> </w:t>
            </w:r>
            <w:r>
              <w:fldChar w:fldCharType="begin"/>
            </w:r>
            <w:r>
              <w:instrText xml:space="preserve"> </w:instrText>
            </w:r>
            <w:r w:rsidR="001D7732">
              <w:instrText>REF</w:instrText>
            </w:r>
            <w:r>
              <w:instrText xml:space="preserve"> _Ref66803704 \h </w:instrText>
            </w:r>
            <w:r>
              <w:fldChar w:fldCharType="separate"/>
            </w:r>
            <w:r w:rsidR="00385A3F">
              <w:t>Au</w:t>
            </w:r>
            <w:r w:rsidR="00385A3F">
              <w:t>f</w:t>
            </w:r>
            <w:r w:rsidR="00385A3F">
              <w:t>bau von Archi</w:t>
            </w:r>
            <w:r w:rsidR="00385A3F">
              <w:t>v</w:t>
            </w:r>
            <w:r w:rsidR="00385A3F">
              <w:t>anfragen</w:t>
            </w:r>
            <w:r>
              <w:fldChar w:fldCharType="end"/>
            </w:r>
          </w:p>
        </w:tc>
        <w:tc>
          <w:tcPr>
            <w:tcW w:w="5245" w:type="dxa"/>
          </w:tcPr>
          <w:p w:rsidR="000F42D7" w:rsidRDefault="000F42D7">
            <w:pPr>
              <w:pStyle w:val="Tabelle"/>
              <w:keepNext/>
            </w:pPr>
            <w:r>
              <w:t xml:space="preserve">Anforderung ergänzt, dass Archivanfragen auch bezogen auf den Archivierungszeitstempel durchgeführt werden müssen. </w:t>
            </w:r>
          </w:p>
        </w:tc>
      </w:tr>
      <w:tr w:rsidR="000F42D7">
        <w:tblPrEx>
          <w:tblCellMar>
            <w:top w:w="0" w:type="dxa"/>
            <w:bottom w:w="0" w:type="dxa"/>
          </w:tblCellMar>
        </w:tblPrEx>
        <w:trPr>
          <w:cantSplit/>
        </w:trPr>
        <w:tc>
          <w:tcPr>
            <w:tcW w:w="515" w:type="dxa"/>
          </w:tcPr>
          <w:p w:rsidR="000F42D7" w:rsidRDefault="000F42D7">
            <w:pPr>
              <w:pStyle w:val="Tabelle"/>
              <w:jc w:val="right"/>
            </w:pPr>
            <w:r>
              <w:t>26</w:t>
            </w:r>
          </w:p>
        </w:tc>
        <w:tc>
          <w:tcPr>
            <w:tcW w:w="965" w:type="dxa"/>
          </w:tcPr>
          <w:p w:rsidR="000F42D7" w:rsidRDefault="000F42D7">
            <w:pPr>
              <w:pStyle w:val="Tabelle"/>
              <w:keepNext/>
              <w:jc w:val="right"/>
            </w:pPr>
            <w:r>
              <w:t>0.3</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_Ref66765864 \r \h </w:instrText>
            </w:r>
            <w:r>
              <w:fldChar w:fldCharType="separate"/>
            </w:r>
            <w:r w:rsidR="00385A3F">
              <w:t>5.1.2.10.2.1</w:t>
            </w:r>
            <w:r>
              <w:fldChar w:fldCharType="end"/>
            </w:r>
            <w:r>
              <w:t xml:space="preserve"> </w:t>
            </w:r>
            <w:r>
              <w:fldChar w:fldCharType="begin"/>
            </w:r>
            <w:r>
              <w:instrText xml:space="preserve"> </w:instrText>
            </w:r>
            <w:r w:rsidR="001D7732">
              <w:instrText>REF</w:instrText>
            </w:r>
            <w:r>
              <w:instrText xml:space="preserve"> _Ref66765864 \h </w:instrText>
            </w:r>
            <w:r>
              <w:fldChar w:fldCharType="separate"/>
            </w:r>
            <w:r w:rsidR="00385A3F">
              <w:t>E</w:t>
            </w:r>
            <w:r w:rsidR="00385A3F">
              <w:t>r</w:t>
            </w:r>
            <w:r w:rsidR="00385A3F">
              <w:t>mittlung des A</w:t>
            </w:r>
            <w:r w:rsidR="00385A3F">
              <w:t>n</w:t>
            </w:r>
            <w:r w:rsidR="00385A3F">
              <w:t>fangszustandes</w:t>
            </w:r>
            <w:r>
              <w:fldChar w:fldCharType="end"/>
            </w:r>
          </w:p>
        </w:tc>
        <w:tc>
          <w:tcPr>
            <w:tcW w:w="5245" w:type="dxa"/>
          </w:tcPr>
          <w:p w:rsidR="000F42D7" w:rsidRDefault="000F42D7">
            <w:pPr>
              <w:pStyle w:val="Tabelle"/>
              <w:keepNext/>
            </w:pPr>
            <w:r>
              <w:t>Ermittlung des Anfangszustandes bei der Anfrage nach dem Archivzeitstempel ergänzt.</w:t>
            </w:r>
          </w:p>
        </w:tc>
      </w:tr>
      <w:tr w:rsidR="000F42D7">
        <w:tblPrEx>
          <w:tblCellMar>
            <w:top w:w="0" w:type="dxa"/>
            <w:bottom w:w="0" w:type="dxa"/>
          </w:tblCellMar>
        </w:tblPrEx>
        <w:trPr>
          <w:cantSplit/>
        </w:trPr>
        <w:tc>
          <w:tcPr>
            <w:tcW w:w="515" w:type="dxa"/>
          </w:tcPr>
          <w:p w:rsidR="000F42D7" w:rsidRDefault="000F42D7">
            <w:pPr>
              <w:pStyle w:val="Tabelle"/>
              <w:jc w:val="right"/>
            </w:pPr>
            <w:r>
              <w:t>27</w:t>
            </w:r>
          </w:p>
        </w:tc>
        <w:tc>
          <w:tcPr>
            <w:tcW w:w="965" w:type="dxa"/>
          </w:tcPr>
          <w:p w:rsidR="000F42D7" w:rsidRDefault="000F42D7">
            <w:pPr>
              <w:pStyle w:val="Tabelle"/>
              <w:keepNext/>
              <w:jc w:val="right"/>
            </w:pPr>
            <w:r>
              <w:t>0.3</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_Ref67464757 \r \h </w:instrText>
            </w:r>
            <w:r>
              <w:fldChar w:fldCharType="separate"/>
            </w:r>
            <w:r w:rsidR="00385A3F">
              <w:t>5.1.2.10.2.2</w:t>
            </w:r>
            <w:r>
              <w:fldChar w:fldCharType="end"/>
            </w:r>
            <w:r>
              <w:t xml:space="preserve"> </w:t>
            </w:r>
            <w:r>
              <w:fldChar w:fldCharType="begin"/>
            </w:r>
            <w:r>
              <w:instrText xml:space="preserve"> </w:instrText>
            </w:r>
            <w:r w:rsidR="001D7732">
              <w:instrText>REF</w:instrText>
            </w:r>
            <w:r>
              <w:instrText xml:space="preserve"> _Ref67464758 \h </w:instrText>
            </w:r>
            <w:r>
              <w:fldChar w:fldCharType="separate"/>
            </w:r>
            <w:r w:rsidR="00385A3F">
              <w:t>E</w:t>
            </w:r>
            <w:r w:rsidR="00385A3F">
              <w:t>r</w:t>
            </w:r>
            <w:r w:rsidR="00385A3F">
              <w:t>mittlung des Endzustandes</w:t>
            </w:r>
            <w:r>
              <w:fldChar w:fldCharType="end"/>
            </w:r>
          </w:p>
        </w:tc>
        <w:tc>
          <w:tcPr>
            <w:tcW w:w="5245" w:type="dxa"/>
          </w:tcPr>
          <w:p w:rsidR="000F42D7" w:rsidRDefault="000F42D7">
            <w:pPr>
              <w:pStyle w:val="Tabelle"/>
              <w:keepNext/>
            </w:pPr>
            <w:r>
              <w:t>Ermittlung des Endzustandes bei der Anfrage nach dem A</w:t>
            </w:r>
            <w:r>
              <w:t>r</w:t>
            </w:r>
            <w:r>
              <w:t>chivzeitstempel ergänz</w:t>
            </w:r>
          </w:p>
        </w:tc>
      </w:tr>
      <w:tr w:rsidR="000F42D7">
        <w:tblPrEx>
          <w:tblCellMar>
            <w:top w:w="0" w:type="dxa"/>
            <w:bottom w:w="0" w:type="dxa"/>
          </w:tblCellMar>
        </w:tblPrEx>
        <w:trPr>
          <w:cantSplit/>
        </w:trPr>
        <w:tc>
          <w:tcPr>
            <w:tcW w:w="515" w:type="dxa"/>
          </w:tcPr>
          <w:p w:rsidR="000F42D7" w:rsidRDefault="000F42D7">
            <w:pPr>
              <w:pStyle w:val="Tabelle"/>
              <w:jc w:val="right"/>
            </w:pPr>
            <w:r>
              <w:t>28</w:t>
            </w:r>
          </w:p>
        </w:tc>
        <w:tc>
          <w:tcPr>
            <w:tcW w:w="965" w:type="dxa"/>
          </w:tcPr>
          <w:p w:rsidR="000F42D7" w:rsidRDefault="000F42D7">
            <w:pPr>
              <w:pStyle w:val="Tabelle"/>
              <w:keepNext/>
              <w:jc w:val="right"/>
            </w:pPr>
            <w:r>
              <w:t>0.3</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_Ref67464842 \r \h </w:instrText>
            </w:r>
            <w:r>
              <w:fldChar w:fldCharType="separate"/>
            </w:r>
            <w:r w:rsidR="00385A3F">
              <w:t>5.1.2.10.2.3</w:t>
            </w:r>
            <w:r>
              <w:fldChar w:fldCharType="end"/>
            </w:r>
            <w:r>
              <w:t xml:space="preserve"> </w:t>
            </w:r>
            <w:r>
              <w:fldChar w:fldCharType="begin"/>
            </w:r>
            <w:r>
              <w:instrText xml:space="preserve"> </w:instrText>
            </w:r>
            <w:r w:rsidR="001D7732">
              <w:instrText>REF</w:instrText>
            </w:r>
            <w:r>
              <w:instrText xml:space="preserve"> _Ref67464843 \h </w:instrText>
            </w:r>
            <w:r>
              <w:fldChar w:fldCharType="separate"/>
            </w:r>
            <w:r w:rsidR="00385A3F">
              <w:t>A</w:t>
            </w:r>
            <w:r w:rsidR="00385A3F">
              <w:t>b</w:t>
            </w:r>
            <w:r w:rsidR="00385A3F">
              <w:t>lauf zur Ermit</w:t>
            </w:r>
            <w:r w:rsidR="00385A3F">
              <w:t>t</w:t>
            </w:r>
            <w:r w:rsidR="00385A3F">
              <w:t>lung der Archi</w:t>
            </w:r>
            <w:r w:rsidR="00385A3F">
              <w:t>v</w:t>
            </w:r>
            <w:r w:rsidR="00385A3F">
              <w:t>datensätze</w:t>
            </w:r>
            <w:r>
              <w:fldChar w:fldCharType="end"/>
            </w:r>
          </w:p>
        </w:tc>
        <w:tc>
          <w:tcPr>
            <w:tcW w:w="5245" w:type="dxa"/>
          </w:tcPr>
          <w:p w:rsidR="000F42D7" w:rsidRDefault="000F42D7">
            <w:pPr>
              <w:pStyle w:val="Tabelle"/>
              <w:keepNext/>
            </w:pPr>
            <w:r>
              <w:t>Beispiel zur Zusammenstellung der Archivantwort korr</w:t>
            </w:r>
            <w:r>
              <w:t>i</w:t>
            </w:r>
            <w:r>
              <w:t>giert.</w:t>
            </w:r>
          </w:p>
        </w:tc>
      </w:tr>
      <w:tr w:rsidR="000F42D7">
        <w:tblPrEx>
          <w:tblCellMar>
            <w:top w:w="0" w:type="dxa"/>
            <w:bottom w:w="0" w:type="dxa"/>
          </w:tblCellMar>
        </w:tblPrEx>
        <w:trPr>
          <w:cantSplit/>
        </w:trPr>
        <w:tc>
          <w:tcPr>
            <w:tcW w:w="515" w:type="dxa"/>
          </w:tcPr>
          <w:p w:rsidR="000F42D7" w:rsidRDefault="000F42D7">
            <w:pPr>
              <w:pStyle w:val="Tabelle"/>
              <w:jc w:val="right"/>
            </w:pPr>
            <w:r>
              <w:t>29</w:t>
            </w:r>
          </w:p>
        </w:tc>
        <w:tc>
          <w:tcPr>
            <w:tcW w:w="965" w:type="dxa"/>
          </w:tcPr>
          <w:p w:rsidR="000F42D7" w:rsidRDefault="000F42D7">
            <w:pPr>
              <w:pStyle w:val="Tabelle"/>
              <w:keepNext/>
              <w:jc w:val="right"/>
            </w:pPr>
            <w:r>
              <w:t>0.3</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_Ref65392845 \r \h </w:instrText>
            </w:r>
            <w:r>
              <w:fldChar w:fldCharType="separate"/>
            </w:r>
            <w:r w:rsidR="00385A3F">
              <w:t>5.1.2.10.3</w:t>
            </w:r>
            <w:r>
              <w:fldChar w:fldCharType="end"/>
            </w:r>
            <w:r>
              <w:t xml:space="preserve"> </w:t>
            </w:r>
            <w:r>
              <w:fldChar w:fldCharType="begin"/>
            </w:r>
            <w:r>
              <w:instrText xml:space="preserve"> </w:instrText>
            </w:r>
            <w:r w:rsidR="001D7732">
              <w:instrText>REF</w:instrText>
            </w:r>
            <w:r>
              <w:instrText xml:space="preserve"> _Ref65392845 \h </w:instrText>
            </w:r>
            <w:r>
              <w:fldChar w:fldCharType="separate"/>
            </w:r>
            <w:r w:rsidR="00385A3F">
              <w:t>M</w:t>
            </w:r>
            <w:r w:rsidR="00385A3F">
              <w:t>i</w:t>
            </w:r>
            <w:r w:rsidR="00385A3F">
              <w:t>schen der Arch</w:t>
            </w:r>
            <w:r w:rsidR="00385A3F">
              <w:t>i</w:t>
            </w:r>
            <w:r w:rsidR="00385A3F">
              <w:t>vantwort für eine Datenidentifikat</w:t>
            </w:r>
            <w:r w:rsidR="00385A3F">
              <w:t>i</w:t>
            </w:r>
            <w:r w:rsidR="00385A3F">
              <w:t>on</w:t>
            </w:r>
            <w:r>
              <w:fldChar w:fldCharType="end"/>
            </w:r>
          </w:p>
        </w:tc>
        <w:tc>
          <w:tcPr>
            <w:tcW w:w="5245" w:type="dxa"/>
          </w:tcPr>
          <w:p w:rsidR="000F42D7" w:rsidRDefault="000F42D7">
            <w:pPr>
              <w:pStyle w:val="Tabelle"/>
              <w:keepNext/>
            </w:pPr>
            <w:r>
              <w:t>Begriff Multiplexen durch Mischen ersetzt.</w:t>
            </w:r>
          </w:p>
          <w:p w:rsidR="000F42D7" w:rsidRDefault="000F42D7">
            <w:pPr>
              <w:pStyle w:val="Tabelle"/>
              <w:keepNext/>
            </w:pPr>
            <w:r>
              <w:t>Fußnote zur Auswertung der Anfangszustände ergänzt.</w:t>
            </w:r>
          </w:p>
        </w:tc>
      </w:tr>
      <w:tr w:rsidR="000F42D7">
        <w:tblPrEx>
          <w:tblCellMar>
            <w:top w:w="0" w:type="dxa"/>
            <w:bottom w:w="0" w:type="dxa"/>
          </w:tblCellMar>
        </w:tblPrEx>
        <w:trPr>
          <w:cantSplit/>
        </w:trPr>
        <w:tc>
          <w:tcPr>
            <w:tcW w:w="515" w:type="dxa"/>
          </w:tcPr>
          <w:p w:rsidR="000F42D7" w:rsidRDefault="000F42D7">
            <w:pPr>
              <w:pStyle w:val="Tabelle"/>
              <w:jc w:val="right"/>
            </w:pPr>
            <w:r>
              <w:t>30</w:t>
            </w:r>
          </w:p>
        </w:tc>
        <w:tc>
          <w:tcPr>
            <w:tcW w:w="965" w:type="dxa"/>
          </w:tcPr>
          <w:p w:rsidR="000F42D7" w:rsidRDefault="000F42D7">
            <w:pPr>
              <w:pStyle w:val="Tabelle"/>
              <w:keepNext/>
              <w:jc w:val="right"/>
            </w:pPr>
            <w:r>
              <w:t>0.3</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_Ref67465048 \r \h </w:instrText>
            </w:r>
            <w:r>
              <w:fldChar w:fldCharType="separate"/>
            </w:r>
            <w:r w:rsidR="00385A3F">
              <w:t>5.1.2.10.4</w:t>
            </w:r>
            <w:r>
              <w:fldChar w:fldCharType="end"/>
            </w:r>
            <w:r>
              <w:t xml:space="preserve"> </w:t>
            </w:r>
            <w:r>
              <w:fldChar w:fldCharType="begin"/>
            </w:r>
            <w:r>
              <w:instrText xml:space="preserve"> </w:instrText>
            </w:r>
            <w:r w:rsidR="001D7732">
              <w:instrText>REF</w:instrText>
            </w:r>
            <w:r>
              <w:instrText xml:space="preserve"> _Ref67465049 \h </w:instrText>
            </w:r>
            <w:r>
              <w:fldChar w:fldCharType="separate"/>
            </w:r>
            <w:r w:rsidR="00385A3F">
              <w:t>Übe</w:t>
            </w:r>
            <w:r w:rsidR="00385A3F">
              <w:t>r</w:t>
            </w:r>
            <w:r w:rsidR="00385A3F">
              <w:t>tragung der A</w:t>
            </w:r>
            <w:r w:rsidR="00385A3F">
              <w:t>r</w:t>
            </w:r>
            <w:r w:rsidR="00385A3F">
              <w:t>chivantwort an die anfragenden Applikationen</w:t>
            </w:r>
            <w:r>
              <w:fldChar w:fldCharType="end"/>
            </w:r>
          </w:p>
        </w:tc>
        <w:tc>
          <w:tcPr>
            <w:tcW w:w="5245" w:type="dxa"/>
          </w:tcPr>
          <w:p w:rsidR="000F42D7" w:rsidRDefault="000F42D7">
            <w:pPr>
              <w:pStyle w:val="Tabelle"/>
              <w:keepNext/>
            </w:pPr>
            <w:r>
              <w:t>Begriff Multiplexen durch Mischen ersetzt.</w:t>
            </w:r>
          </w:p>
        </w:tc>
      </w:tr>
      <w:tr w:rsidR="000F42D7">
        <w:tblPrEx>
          <w:tblCellMar>
            <w:top w:w="0" w:type="dxa"/>
            <w:bottom w:w="0" w:type="dxa"/>
          </w:tblCellMar>
        </w:tblPrEx>
        <w:trPr>
          <w:cantSplit/>
        </w:trPr>
        <w:tc>
          <w:tcPr>
            <w:tcW w:w="515" w:type="dxa"/>
          </w:tcPr>
          <w:p w:rsidR="000F42D7" w:rsidRDefault="000F42D7">
            <w:pPr>
              <w:pStyle w:val="Tabelle"/>
              <w:jc w:val="right"/>
            </w:pPr>
            <w:r>
              <w:t>31</w:t>
            </w:r>
          </w:p>
        </w:tc>
        <w:tc>
          <w:tcPr>
            <w:tcW w:w="965" w:type="dxa"/>
          </w:tcPr>
          <w:p w:rsidR="000F42D7" w:rsidRDefault="000F42D7">
            <w:pPr>
              <w:pStyle w:val="Tabelle"/>
              <w:keepNext/>
              <w:jc w:val="right"/>
            </w:pPr>
            <w:r>
              <w:t>0.3</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_Ref66804517 \r \h </w:instrText>
            </w:r>
            <w:r>
              <w:fldChar w:fldCharType="separate"/>
            </w:r>
            <w:r w:rsidR="00385A3F">
              <w:t>5.1.2.12</w:t>
            </w:r>
            <w:r>
              <w:fldChar w:fldCharType="end"/>
            </w:r>
            <w:r>
              <w:t xml:space="preserve"> </w:t>
            </w:r>
            <w:r>
              <w:fldChar w:fldCharType="begin"/>
            </w:r>
            <w:r>
              <w:instrText xml:space="preserve"> </w:instrText>
            </w:r>
            <w:r w:rsidR="001D7732">
              <w:instrText>REF</w:instrText>
            </w:r>
            <w:r>
              <w:instrText xml:space="preserve"> _Ref66804517 \h </w:instrText>
            </w:r>
            <w:r>
              <w:fldChar w:fldCharType="separate"/>
            </w:r>
            <w:r w:rsidR="00385A3F">
              <w:t>Nac</w:t>
            </w:r>
            <w:r w:rsidR="00385A3F">
              <w:t>h</w:t>
            </w:r>
            <w:r w:rsidR="00385A3F">
              <w:t>fordern von A</w:t>
            </w:r>
            <w:r w:rsidR="00385A3F">
              <w:t>r</w:t>
            </w:r>
            <w:r w:rsidR="00385A3F">
              <w:t>chivdaten</w:t>
            </w:r>
            <w:r>
              <w:fldChar w:fldCharType="end"/>
            </w:r>
          </w:p>
        </w:tc>
        <w:tc>
          <w:tcPr>
            <w:tcW w:w="5245" w:type="dxa"/>
          </w:tcPr>
          <w:p w:rsidR="000F42D7" w:rsidRDefault="000F42D7">
            <w:pPr>
              <w:pStyle w:val="Tabelle"/>
              <w:keepNext/>
            </w:pPr>
            <w:r>
              <w:t>Nachfordern von Archivdaten vollständig überarbeitet. Insbesondere muss die Nachforderung automatisch durch das Archivsystem eingeleitet werden können.</w:t>
            </w:r>
          </w:p>
        </w:tc>
      </w:tr>
      <w:tr w:rsidR="000F42D7">
        <w:tblPrEx>
          <w:tblCellMar>
            <w:top w:w="0" w:type="dxa"/>
            <w:bottom w:w="0" w:type="dxa"/>
          </w:tblCellMar>
        </w:tblPrEx>
        <w:trPr>
          <w:cantSplit/>
        </w:trPr>
        <w:tc>
          <w:tcPr>
            <w:tcW w:w="515" w:type="dxa"/>
          </w:tcPr>
          <w:p w:rsidR="000F42D7" w:rsidRDefault="000F42D7">
            <w:pPr>
              <w:pStyle w:val="Tabelle"/>
              <w:jc w:val="right"/>
            </w:pPr>
            <w:r>
              <w:t>32</w:t>
            </w:r>
          </w:p>
        </w:tc>
        <w:tc>
          <w:tcPr>
            <w:tcW w:w="965" w:type="dxa"/>
          </w:tcPr>
          <w:p w:rsidR="000F42D7" w:rsidRDefault="000F42D7">
            <w:pPr>
              <w:pStyle w:val="Tabelle"/>
              <w:keepNext/>
              <w:jc w:val="right"/>
            </w:pPr>
            <w:r>
              <w:t>0.3</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_Ref67375237 \r \h </w:instrText>
            </w:r>
            <w:r>
              <w:fldChar w:fldCharType="separate"/>
            </w:r>
            <w:r w:rsidR="00385A3F">
              <w:t>5.1.3.2.1</w:t>
            </w:r>
            <w:r>
              <w:fldChar w:fldCharType="end"/>
            </w:r>
            <w:r>
              <w:t xml:space="preserve"> </w:t>
            </w:r>
            <w:r>
              <w:fldChar w:fldCharType="begin"/>
            </w:r>
            <w:r>
              <w:instrText xml:space="preserve"> </w:instrText>
            </w:r>
            <w:r w:rsidR="001D7732">
              <w:instrText>REF</w:instrText>
            </w:r>
            <w:r>
              <w:instrText xml:space="preserve"> _Ref67375237 \h </w:instrText>
            </w:r>
            <w:r>
              <w:fldChar w:fldCharType="separate"/>
            </w:r>
            <w:r w:rsidR="00385A3F">
              <w:t>Schnit</w:t>
            </w:r>
            <w:r w:rsidR="00385A3F">
              <w:t>t</w:t>
            </w:r>
            <w:r w:rsidR="00385A3F">
              <w:t>stelle Archivsy</w:t>
            </w:r>
            <w:r w:rsidR="00385A3F">
              <w:t>s</w:t>
            </w:r>
            <w:r w:rsidR="00385A3F">
              <w:t>tem – Starter</w:t>
            </w:r>
            <w:r>
              <w:fldChar w:fldCharType="end"/>
            </w:r>
          </w:p>
        </w:tc>
        <w:tc>
          <w:tcPr>
            <w:tcW w:w="5245" w:type="dxa"/>
          </w:tcPr>
          <w:p w:rsidR="000F42D7" w:rsidRDefault="000F42D7">
            <w:pPr>
              <w:pStyle w:val="Tabelle"/>
              <w:keepNext/>
            </w:pPr>
            <w:r>
              <w:t>Aufrufparameter ergänzt.</w:t>
            </w:r>
          </w:p>
        </w:tc>
      </w:tr>
      <w:tr w:rsidR="000F42D7">
        <w:tblPrEx>
          <w:tblCellMar>
            <w:top w:w="0" w:type="dxa"/>
            <w:bottom w:w="0" w:type="dxa"/>
          </w:tblCellMar>
        </w:tblPrEx>
        <w:trPr>
          <w:cantSplit/>
        </w:trPr>
        <w:tc>
          <w:tcPr>
            <w:tcW w:w="515" w:type="dxa"/>
          </w:tcPr>
          <w:p w:rsidR="000F42D7" w:rsidRDefault="000F42D7">
            <w:pPr>
              <w:pStyle w:val="Tabelle"/>
              <w:jc w:val="right"/>
            </w:pPr>
            <w:r>
              <w:t>33</w:t>
            </w:r>
          </w:p>
        </w:tc>
        <w:tc>
          <w:tcPr>
            <w:tcW w:w="965" w:type="dxa"/>
          </w:tcPr>
          <w:p w:rsidR="000F42D7" w:rsidRDefault="000F42D7">
            <w:pPr>
              <w:pStyle w:val="Tabelle"/>
              <w:keepNext/>
              <w:jc w:val="right"/>
            </w:pPr>
            <w:r>
              <w:t>0.4</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_Ref66804517 \r \h </w:instrText>
            </w:r>
            <w:r>
              <w:fldChar w:fldCharType="separate"/>
            </w:r>
            <w:r w:rsidR="00385A3F">
              <w:t>5.1.2.12</w:t>
            </w:r>
            <w:r>
              <w:fldChar w:fldCharType="end"/>
            </w:r>
            <w:r>
              <w:t xml:space="preserve"> </w:t>
            </w:r>
            <w:r>
              <w:fldChar w:fldCharType="begin"/>
            </w:r>
            <w:r>
              <w:instrText xml:space="preserve"> </w:instrText>
            </w:r>
            <w:r w:rsidR="001D7732">
              <w:instrText>REF</w:instrText>
            </w:r>
            <w:r>
              <w:instrText xml:space="preserve"> _Ref66804517 \h </w:instrText>
            </w:r>
            <w:r>
              <w:fldChar w:fldCharType="separate"/>
            </w:r>
            <w:r w:rsidR="00385A3F">
              <w:t>Nac</w:t>
            </w:r>
            <w:r w:rsidR="00385A3F">
              <w:t>h</w:t>
            </w:r>
            <w:r w:rsidR="00385A3F">
              <w:t>fordern von A</w:t>
            </w:r>
            <w:r w:rsidR="00385A3F">
              <w:t>r</w:t>
            </w:r>
            <w:r w:rsidR="00385A3F">
              <w:t>chivdaten</w:t>
            </w:r>
            <w:r>
              <w:fldChar w:fldCharType="end"/>
            </w:r>
          </w:p>
        </w:tc>
        <w:tc>
          <w:tcPr>
            <w:tcW w:w="5245" w:type="dxa"/>
          </w:tcPr>
          <w:p w:rsidR="000F42D7" w:rsidRDefault="000F42D7">
            <w:pPr>
              <w:pStyle w:val="Tabelle"/>
              <w:keepNext/>
            </w:pPr>
            <w:r>
              <w:t>Automatische und initiierte Nachforderung sowie die B</w:t>
            </w:r>
            <w:r>
              <w:t>e</w:t>
            </w:r>
            <w:r>
              <w:t>handlung von Datenlücken detailliert.</w:t>
            </w:r>
          </w:p>
        </w:tc>
      </w:tr>
      <w:tr w:rsidR="000F42D7">
        <w:tblPrEx>
          <w:tblCellMar>
            <w:top w:w="0" w:type="dxa"/>
            <w:bottom w:w="0" w:type="dxa"/>
          </w:tblCellMar>
        </w:tblPrEx>
        <w:trPr>
          <w:cantSplit/>
        </w:trPr>
        <w:tc>
          <w:tcPr>
            <w:tcW w:w="515" w:type="dxa"/>
          </w:tcPr>
          <w:p w:rsidR="000F42D7" w:rsidRDefault="000F42D7">
            <w:pPr>
              <w:pStyle w:val="Tabelle"/>
              <w:jc w:val="right"/>
            </w:pPr>
            <w:r>
              <w:t>34</w:t>
            </w:r>
          </w:p>
        </w:tc>
        <w:tc>
          <w:tcPr>
            <w:tcW w:w="965" w:type="dxa"/>
          </w:tcPr>
          <w:p w:rsidR="000F42D7" w:rsidRDefault="000F42D7">
            <w:pPr>
              <w:pStyle w:val="Tabelle"/>
              <w:keepNext/>
              <w:jc w:val="right"/>
            </w:pPr>
            <w:r>
              <w:t>0.4</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_Ref67375237 \r \h </w:instrText>
            </w:r>
            <w:r>
              <w:fldChar w:fldCharType="separate"/>
            </w:r>
            <w:r w:rsidR="00385A3F">
              <w:t>5.1.3.2.1</w:t>
            </w:r>
            <w:r>
              <w:fldChar w:fldCharType="end"/>
            </w:r>
            <w:r>
              <w:t xml:space="preserve"> </w:t>
            </w:r>
            <w:r>
              <w:fldChar w:fldCharType="begin"/>
            </w:r>
            <w:r>
              <w:instrText xml:space="preserve"> </w:instrText>
            </w:r>
            <w:r w:rsidR="001D7732">
              <w:instrText>REF</w:instrText>
            </w:r>
            <w:r>
              <w:instrText xml:space="preserve"> _Ref67375237 \h </w:instrText>
            </w:r>
            <w:r>
              <w:fldChar w:fldCharType="separate"/>
            </w:r>
            <w:r w:rsidR="00385A3F">
              <w:t>Schnit</w:t>
            </w:r>
            <w:r w:rsidR="00385A3F">
              <w:t>t</w:t>
            </w:r>
            <w:r w:rsidR="00385A3F">
              <w:t>stelle Archivsy</w:t>
            </w:r>
            <w:r w:rsidR="00385A3F">
              <w:t>s</w:t>
            </w:r>
            <w:r w:rsidR="00385A3F">
              <w:t>tem – Starter</w:t>
            </w:r>
            <w:r>
              <w:fldChar w:fldCharType="end"/>
            </w:r>
          </w:p>
        </w:tc>
        <w:tc>
          <w:tcPr>
            <w:tcW w:w="5245" w:type="dxa"/>
          </w:tcPr>
          <w:p w:rsidR="000F42D7" w:rsidRDefault="000F42D7">
            <w:pPr>
              <w:pStyle w:val="Tabelle"/>
              <w:keepNext/>
            </w:pPr>
            <w:r>
              <w:t>Fußnote ergänzt, dass je nach Implementierung weitere Aufrufparameter nötig sein können.</w:t>
            </w:r>
          </w:p>
        </w:tc>
      </w:tr>
      <w:tr w:rsidR="000F42D7">
        <w:tblPrEx>
          <w:tblCellMar>
            <w:top w:w="0" w:type="dxa"/>
            <w:bottom w:w="0" w:type="dxa"/>
          </w:tblCellMar>
        </w:tblPrEx>
        <w:trPr>
          <w:cantSplit/>
        </w:trPr>
        <w:tc>
          <w:tcPr>
            <w:tcW w:w="515" w:type="dxa"/>
          </w:tcPr>
          <w:p w:rsidR="000F42D7" w:rsidRDefault="000F42D7">
            <w:pPr>
              <w:pStyle w:val="Tabelle"/>
              <w:jc w:val="right"/>
            </w:pPr>
            <w:r>
              <w:t>35</w:t>
            </w:r>
          </w:p>
        </w:tc>
        <w:tc>
          <w:tcPr>
            <w:tcW w:w="965" w:type="dxa"/>
          </w:tcPr>
          <w:p w:rsidR="000F42D7" w:rsidRDefault="000F42D7">
            <w:pPr>
              <w:pStyle w:val="Tabelle"/>
              <w:keepNext/>
              <w:jc w:val="right"/>
            </w:pPr>
            <w:r>
              <w:t>1.1</w:t>
            </w:r>
          </w:p>
        </w:tc>
        <w:tc>
          <w:tcPr>
            <w:tcW w:w="1709" w:type="dxa"/>
          </w:tcPr>
          <w:p w:rsidR="000F42D7" w:rsidRDefault="000F42D7">
            <w:pPr>
              <w:pStyle w:val="Tabelle"/>
              <w:keepNext/>
            </w:pPr>
            <w:r>
              <w:t>Allgemeines</w:t>
            </w:r>
          </w:p>
        </w:tc>
        <w:tc>
          <w:tcPr>
            <w:tcW w:w="5245" w:type="dxa"/>
          </w:tcPr>
          <w:p w:rsidR="000F42D7" w:rsidRDefault="000F42D7">
            <w:pPr>
              <w:pStyle w:val="Tabelle"/>
              <w:keepNext/>
            </w:pPr>
            <w:r>
              <w:t>Definition von Speichermedien vom Typ B ergänzt.</w:t>
            </w:r>
          </w:p>
        </w:tc>
      </w:tr>
      <w:tr w:rsidR="000F42D7">
        <w:tblPrEx>
          <w:tblCellMar>
            <w:top w:w="0" w:type="dxa"/>
            <w:bottom w:w="0" w:type="dxa"/>
          </w:tblCellMar>
        </w:tblPrEx>
        <w:trPr>
          <w:cantSplit/>
        </w:trPr>
        <w:tc>
          <w:tcPr>
            <w:tcW w:w="515" w:type="dxa"/>
          </w:tcPr>
          <w:p w:rsidR="000F42D7" w:rsidRDefault="000F42D7">
            <w:pPr>
              <w:pStyle w:val="Tabelle"/>
              <w:jc w:val="right"/>
            </w:pPr>
            <w:r>
              <w:t>36</w:t>
            </w:r>
          </w:p>
        </w:tc>
        <w:tc>
          <w:tcPr>
            <w:tcW w:w="965" w:type="dxa"/>
          </w:tcPr>
          <w:p w:rsidR="000F42D7" w:rsidRDefault="000F42D7">
            <w:pPr>
              <w:pStyle w:val="Tabelle"/>
              <w:keepNext/>
              <w:jc w:val="right"/>
            </w:pPr>
            <w:r>
              <w:t>1.1</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_Ref64398244 \r \h </w:instrText>
            </w:r>
            <w:r>
              <w:fldChar w:fldCharType="separate"/>
            </w:r>
            <w:r w:rsidR="00385A3F">
              <w:t>5.1.2.4.2</w:t>
            </w:r>
            <w:r>
              <w:fldChar w:fldCharType="end"/>
            </w:r>
            <w:r>
              <w:t xml:space="preserve"> </w:t>
            </w:r>
            <w:r>
              <w:fldChar w:fldCharType="begin"/>
            </w:r>
            <w:r>
              <w:instrText xml:space="preserve"> </w:instrText>
            </w:r>
            <w:r w:rsidR="001D7732">
              <w:instrText>REF</w:instrText>
            </w:r>
            <w:r>
              <w:instrText xml:space="preserve"> _Ref64398244 \h </w:instrText>
            </w:r>
            <w:r>
              <w:fldChar w:fldCharType="separate"/>
            </w:r>
            <w:r w:rsidR="00385A3F">
              <w:t>Ablage der Archivdate</w:t>
            </w:r>
            <w:r w:rsidR="00385A3F">
              <w:t>n</w:t>
            </w:r>
            <w:r w:rsidR="00385A3F">
              <w:t>sätze</w:t>
            </w:r>
            <w:r>
              <w:fldChar w:fldCharType="end"/>
            </w:r>
          </w:p>
        </w:tc>
        <w:tc>
          <w:tcPr>
            <w:tcW w:w="5245" w:type="dxa"/>
          </w:tcPr>
          <w:p w:rsidR="000F42D7" w:rsidRDefault="000F42D7">
            <w:pPr>
              <w:pStyle w:val="Tabelle"/>
              <w:keepNext/>
            </w:pPr>
            <w:r>
              <w:t xml:space="preserve">Zusätzlichen Parameter </w:t>
            </w:r>
            <w:r>
              <w:rPr>
                <w:rStyle w:val="Variable"/>
              </w:rPr>
              <w:t>S</w:t>
            </w:r>
            <w:r>
              <w:rPr>
                <w:rStyle w:val="Variable"/>
                <w:vertAlign w:val="subscript"/>
              </w:rPr>
              <w:t>max</w:t>
            </w:r>
            <w:r>
              <w:t xml:space="preserve"> für die maximale Containe</w:t>
            </w:r>
            <w:r>
              <w:t>r</w:t>
            </w:r>
            <w:r>
              <w:t>größe in Byte eingeführt.</w:t>
            </w:r>
            <w:r>
              <w:tab/>
            </w:r>
            <w:r>
              <w:br/>
              <w:t>Ergänzt, dass die Verwaltungsinformation, auf welchem Speichermedium ein Container gesichert wurde, in ed</w:t>
            </w:r>
            <w:r>
              <w:t>i</w:t>
            </w:r>
            <w:r>
              <w:t>tierbarer Form gespeichert werden muss</w:t>
            </w:r>
          </w:p>
        </w:tc>
      </w:tr>
      <w:tr w:rsidR="000F42D7">
        <w:tblPrEx>
          <w:tblCellMar>
            <w:top w:w="0" w:type="dxa"/>
            <w:bottom w:w="0" w:type="dxa"/>
          </w:tblCellMar>
        </w:tblPrEx>
        <w:trPr>
          <w:cantSplit/>
        </w:trPr>
        <w:tc>
          <w:tcPr>
            <w:tcW w:w="515" w:type="dxa"/>
          </w:tcPr>
          <w:p w:rsidR="000F42D7" w:rsidRDefault="000F42D7">
            <w:pPr>
              <w:pStyle w:val="Tabelle"/>
              <w:jc w:val="right"/>
            </w:pPr>
            <w:r>
              <w:t>37</w:t>
            </w:r>
          </w:p>
        </w:tc>
        <w:tc>
          <w:tcPr>
            <w:tcW w:w="965" w:type="dxa"/>
          </w:tcPr>
          <w:p w:rsidR="000F42D7" w:rsidRDefault="000F42D7">
            <w:pPr>
              <w:pStyle w:val="Tabelle"/>
              <w:keepNext/>
              <w:jc w:val="right"/>
            </w:pPr>
            <w:r>
              <w:t>1.1</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_Ref66012184 \r \h </w:instrText>
            </w:r>
            <w:r>
              <w:fldChar w:fldCharType="separate"/>
            </w:r>
            <w:r w:rsidR="00385A3F">
              <w:t>5.1.2.4.3.6</w:t>
            </w:r>
            <w:r>
              <w:fldChar w:fldCharType="end"/>
            </w:r>
            <w:r>
              <w:t xml:space="preserve"> </w:t>
            </w:r>
            <w:r>
              <w:fldChar w:fldCharType="begin"/>
            </w:r>
            <w:r>
              <w:instrText xml:space="preserve"> </w:instrText>
            </w:r>
            <w:r w:rsidR="001D7732">
              <w:instrText>RE</w:instrText>
            </w:r>
            <w:r w:rsidR="001D7732">
              <w:instrText>F</w:instrText>
            </w:r>
            <w:r>
              <w:instrText xml:space="preserve"> _Ref66012184 \h </w:instrText>
            </w:r>
            <w:r>
              <w:fldChar w:fldCharType="separate"/>
            </w:r>
            <w:r w:rsidR="00385A3F">
              <w:t>Arch</w:t>
            </w:r>
            <w:r w:rsidR="00385A3F">
              <w:t>i</w:t>
            </w:r>
            <w:r w:rsidR="00385A3F">
              <w:t>vierung des ne</w:t>
            </w:r>
            <w:r w:rsidR="00385A3F">
              <w:t>u</w:t>
            </w:r>
            <w:r w:rsidR="00385A3F">
              <w:t>en Datensatzes</w:t>
            </w:r>
            <w:r>
              <w:fldChar w:fldCharType="end"/>
            </w:r>
          </w:p>
        </w:tc>
        <w:tc>
          <w:tcPr>
            <w:tcW w:w="5245" w:type="dxa"/>
          </w:tcPr>
          <w:p w:rsidR="000F42D7" w:rsidRDefault="000F42D7">
            <w:pPr>
              <w:pStyle w:val="Tabelle"/>
              <w:keepNext/>
            </w:pPr>
            <w:r>
              <w:t xml:space="preserve">Parameter </w:t>
            </w:r>
            <w:r>
              <w:rPr>
                <w:rStyle w:val="Variable"/>
              </w:rPr>
              <w:t>S</w:t>
            </w:r>
            <w:r>
              <w:rPr>
                <w:rStyle w:val="Variable"/>
                <w:vertAlign w:val="subscript"/>
              </w:rPr>
              <w:t>max</w:t>
            </w:r>
            <w:r>
              <w:t xml:space="preserve"> für die maximale Containe</w:t>
            </w:r>
            <w:r>
              <w:t>r</w:t>
            </w:r>
            <w:r>
              <w:t>größe in Byte ergänzt.</w:t>
            </w:r>
          </w:p>
        </w:tc>
      </w:tr>
      <w:tr w:rsidR="000F42D7">
        <w:tblPrEx>
          <w:tblCellMar>
            <w:top w:w="0" w:type="dxa"/>
            <w:bottom w:w="0" w:type="dxa"/>
          </w:tblCellMar>
        </w:tblPrEx>
        <w:trPr>
          <w:cantSplit/>
        </w:trPr>
        <w:tc>
          <w:tcPr>
            <w:tcW w:w="515" w:type="dxa"/>
          </w:tcPr>
          <w:p w:rsidR="000F42D7" w:rsidRDefault="000F42D7">
            <w:pPr>
              <w:pStyle w:val="Tabelle"/>
              <w:jc w:val="right"/>
            </w:pPr>
            <w:r>
              <w:t>38</w:t>
            </w:r>
          </w:p>
        </w:tc>
        <w:tc>
          <w:tcPr>
            <w:tcW w:w="965" w:type="dxa"/>
          </w:tcPr>
          <w:p w:rsidR="000F42D7" w:rsidRDefault="000F42D7">
            <w:pPr>
              <w:pStyle w:val="Tabelle"/>
              <w:keepNext/>
              <w:jc w:val="right"/>
            </w:pPr>
            <w:r>
              <w:t>1.1</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_Ref67309797 \r \h </w:instrText>
            </w:r>
            <w:r>
              <w:fldChar w:fldCharType="separate"/>
            </w:r>
            <w:r w:rsidR="00385A3F">
              <w:t>5.1.2.6</w:t>
            </w:r>
            <w:r>
              <w:fldChar w:fldCharType="end"/>
            </w:r>
            <w:r>
              <w:t xml:space="preserve"> </w:t>
            </w:r>
            <w:r>
              <w:fldChar w:fldCharType="begin"/>
            </w:r>
            <w:r>
              <w:instrText xml:space="preserve"> </w:instrText>
            </w:r>
            <w:r w:rsidR="001D7732">
              <w:instrText>REF</w:instrText>
            </w:r>
            <w:r>
              <w:instrText xml:space="preserve"> _Ref67309797 \h </w:instrText>
            </w:r>
            <w:r>
              <w:fldChar w:fldCharType="separate"/>
            </w:r>
            <w:r w:rsidR="00385A3F">
              <w:t>Sicherung</w:t>
            </w:r>
            <w:r>
              <w:fldChar w:fldCharType="end"/>
            </w:r>
          </w:p>
        </w:tc>
        <w:tc>
          <w:tcPr>
            <w:tcW w:w="5245" w:type="dxa"/>
          </w:tcPr>
          <w:p w:rsidR="000F42D7" w:rsidRDefault="000F42D7">
            <w:pPr>
              <w:pStyle w:val="Tabelle"/>
              <w:keepNext/>
            </w:pPr>
            <w:r>
              <w:t>Sicherung detailliert. Bei der Sicherung wird auf den M</w:t>
            </w:r>
            <w:r>
              <w:t>e</w:t>
            </w:r>
            <w:r>
              <w:t>dien gespeichert, welche Container auf dem Medium g</w:t>
            </w:r>
            <w:r>
              <w:t>e</w:t>
            </w:r>
            <w:r>
              <w:t xml:space="preserve">sichert wurden. </w:t>
            </w:r>
          </w:p>
        </w:tc>
      </w:tr>
      <w:tr w:rsidR="000F42D7">
        <w:tblPrEx>
          <w:tblCellMar>
            <w:top w:w="0" w:type="dxa"/>
            <w:bottom w:w="0" w:type="dxa"/>
          </w:tblCellMar>
        </w:tblPrEx>
        <w:trPr>
          <w:cantSplit/>
        </w:trPr>
        <w:tc>
          <w:tcPr>
            <w:tcW w:w="515" w:type="dxa"/>
          </w:tcPr>
          <w:p w:rsidR="000F42D7" w:rsidRDefault="000F42D7">
            <w:pPr>
              <w:pStyle w:val="Tabelle"/>
              <w:jc w:val="right"/>
            </w:pPr>
            <w:r>
              <w:t>39</w:t>
            </w:r>
          </w:p>
        </w:tc>
        <w:tc>
          <w:tcPr>
            <w:tcW w:w="965" w:type="dxa"/>
          </w:tcPr>
          <w:p w:rsidR="000F42D7" w:rsidRDefault="000F42D7">
            <w:pPr>
              <w:pStyle w:val="Tabelle"/>
              <w:keepNext/>
              <w:jc w:val="right"/>
            </w:pPr>
            <w:r>
              <w:t>1.1</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_Ref94072493 \r \h </w:instrText>
            </w:r>
            <w:r>
              <w:fldChar w:fldCharType="separate"/>
            </w:r>
            <w:r w:rsidR="00385A3F">
              <w:t>5.1.2.8</w:t>
            </w:r>
            <w:r>
              <w:fldChar w:fldCharType="end"/>
            </w:r>
            <w:r>
              <w:t xml:space="preserve"> </w:t>
            </w:r>
            <w:r>
              <w:fldChar w:fldCharType="begin"/>
            </w:r>
            <w:r>
              <w:instrText xml:space="preserve"> </w:instrText>
            </w:r>
            <w:r w:rsidR="001D7732">
              <w:instrText>REF</w:instrText>
            </w:r>
            <w:r>
              <w:instrText xml:space="preserve"> _Ref94072494 \h </w:instrText>
            </w:r>
            <w:r>
              <w:fldChar w:fldCharType="separate"/>
            </w:r>
            <w:r w:rsidR="00385A3F">
              <w:t>Wiede</w:t>
            </w:r>
            <w:r w:rsidR="00385A3F">
              <w:t>r</w:t>
            </w:r>
            <w:r w:rsidR="00385A3F">
              <w:t>herstellung von gesicherten A</w:t>
            </w:r>
            <w:r w:rsidR="00385A3F">
              <w:t>r</w:t>
            </w:r>
            <w:r w:rsidR="00385A3F">
              <w:t>chivdaten</w:t>
            </w:r>
            <w:r>
              <w:fldChar w:fldCharType="end"/>
            </w:r>
          </w:p>
        </w:tc>
        <w:tc>
          <w:tcPr>
            <w:tcW w:w="5245" w:type="dxa"/>
          </w:tcPr>
          <w:p w:rsidR="000F42D7" w:rsidRDefault="000F42D7">
            <w:pPr>
              <w:pStyle w:val="Tabelle"/>
              <w:keepNext/>
            </w:pPr>
            <w:r>
              <w:t>Die Wiederherstellung von gesicherten Archivdaten d</w:t>
            </w:r>
            <w:r>
              <w:t>e</w:t>
            </w:r>
            <w:r>
              <w:t>tailliert.</w:t>
            </w:r>
          </w:p>
          <w:p w:rsidR="000F42D7" w:rsidRDefault="000F42D7">
            <w:pPr>
              <w:pStyle w:val="Tabelle"/>
              <w:keepNext/>
            </w:pPr>
            <w:r>
              <w:t>Anforderung, dass die Sicherung als austauschbares Modul implementiert werden muss.</w:t>
            </w:r>
          </w:p>
        </w:tc>
      </w:tr>
      <w:tr w:rsidR="000F42D7">
        <w:tblPrEx>
          <w:tblCellMar>
            <w:top w:w="0" w:type="dxa"/>
            <w:bottom w:w="0" w:type="dxa"/>
          </w:tblCellMar>
        </w:tblPrEx>
        <w:trPr>
          <w:cantSplit/>
        </w:trPr>
        <w:tc>
          <w:tcPr>
            <w:tcW w:w="515" w:type="dxa"/>
          </w:tcPr>
          <w:p w:rsidR="000F42D7" w:rsidRDefault="000F42D7">
            <w:pPr>
              <w:pStyle w:val="Tabelle"/>
              <w:jc w:val="right"/>
            </w:pPr>
            <w:r>
              <w:t>40</w:t>
            </w:r>
          </w:p>
        </w:tc>
        <w:tc>
          <w:tcPr>
            <w:tcW w:w="965" w:type="dxa"/>
          </w:tcPr>
          <w:p w:rsidR="000F42D7" w:rsidRDefault="000F42D7">
            <w:pPr>
              <w:pStyle w:val="Tabelle"/>
              <w:keepNext/>
              <w:jc w:val="right"/>
            </w:pPr>
            <w:r>
              <w:t>1.1</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_Ref67465048 \r \h </w:instrText>
            </w:r>
            <w:r>
              <w:fldChar w:fldCharType="separate"/>
            </w:r>
            <w:r w:rsidR="00385A3F">
              <w:t>5.1.2.10.4</w:t>
            </w:r>
            <w:r>
              <w:fldChar w:fldCharType="end"/>
            </w:r>
            <w:r>
              <w:t xml:space="preserve"> </w:t>
            </w:r>
            <w:r>
              <w:fldChar w:fldCharType="begin"/>
            </w:r>
            <w:r>
              <w:instrText xml:space="preserve"> </w:instrText>
            </w:r>
            <w:r w:rsidR="001D7732">
              <w:instrText>REF</w:instrText>
            </w:r>
            <w:r>
              <w:instrText xml:space="preserve"> _Ref67465048 \h </w:instrText>
            </w:r>
            <w:r>
              <w:fldChar w:fldCharType="separate"/>
            </w:r>
            <w:r w:rsidR="00385A3F">
              <w:t>Übe</w:t>
            </w:r>
            <w:r w:rsidR="00385A3F">
              <w:t>r</w:t>
            </w:r>
            <w:r w:rsidR="00385A3F">
              <w:t>tragung der A</w:t>
            </w:r>
            <w:r w:rsidR="00385A3F">
              <w:t>r</w:t>
            </w:r>
            <w:r w:rsidR="00385A3F">
              <w:t>chivantwort an die anfragenden Applikationen</w:t>
            </w:r>
            <w:r>
              <w:fldChar w:fldCharType="end"/>
            </w:r>
          </w:p>
        </w:tc>
        <w:tc>
          <w:tcPr>
            <w:tcW w:w="5245" w:type="dxa"/>
          </w:tcPr>
          <w:p w:rsidR="000F42D7" w:rsidRDefault="000F42D7">
            <w:pPr>
              <w:pStyle w:val="Tabelle"/>
              <w:keepNext/>
            </w:pPr>
            <w:r>
              <w:t>Ergänzt, dass bei der Übertragung der Archivantwort an die anfragende Applikation durch die Applikation die vi</w:t>
            </w:r>
            <w:r>
              <w:t>r</w:t>
            </w:r>
            <w:r>
              <w:t>tuellen Verbindungen getrennt werden können und das die Trennung aller virtuellen Verbindungen zum Abbruch der Archivantwort führt.</w:t>
            </w:r>
          </w:p>
        </w:tc>
      </w:tr>
      <w:tr w:rsidR="000F42D7">
        <w:tblPrEx>
          <w:tblCellMar>
            <w:top w:w="0" w:type="dxa"/>
            <w:bottom w:w="0" w:type="dxa"/>
          </w:tblCellMar>
        </w:tblPrEx>
        <w:trPr>
          <w:cantSplit/>
        </w:trPr>
        <w:tc>
          <w:tcPr>
            <w:tcW w:w="515" w:type="dxa"/>
          </w:tcPr>
          <w:p w:rsidR="000F42D7" w:rsidRDefault="000F42D7">
            <w:pPr>
              <w:pStyle w:val="Tabelle"/>
              <w:jc w:val="right"/>
            </w:pPr>
            <w:r>
              <w:t>41</w:t>
            </w:r>
          </w:p>
        </w:tc>
        <w:tc>
          <w:tcPr>
            <w:tcW w:w="965" w:type="dxa"/>
          </w:tcPr>
          <w:p w:rsidR="000F42D7" w:rsidRDefault="000F42D7">
            <w:pPr>
              <w:pStyle w:val="Tabelle"/>
              <w:keepNext/>
              <w:jc w:val="right"/>
            </w:pPr>
            <w:r>
              <w:t>1.1</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_Ref94325650 \r \h </w:instrText>
            </w:r>
            <w:r>
              <w:fldChar w:fldCharType="separate"/>
            </w:r>
            <w:r w:rsidR="00385A3F">
              <w:t>5.1.2.14</w:t>
            </w:r>
            <w:r>
              <w:fldChar w:fldCharType="end"/>
            </w:r>
            <w:r>
              <w:t xml:space="preserve"> </w:t>
            </w:r>
            <w:r>
              <w:fldChar w:fldCharType="begin"/>
            </w:r>
            <w:r>
              <w:instrText xml:space="preserve"> </w:instrText>
            </w:r>
            <w:r w:rsidR="001D7732">
              <w:instrText>REF</w:instrText>
            </w:r>
            <w:r>
              <w:instrText xml:space="preserve"> _Ref94325651 \h </w:instrText>
            </w:r>
            <w:r>
              <w:fldChar w:fldCharType="separate"/>
            </w:r>
            <w:r w:rsidR="00385A3F">
              <w:t>Wiede</w:t>
            </w:r>
            <w:r w:rsidR="00385A3F">
              <w:t>r</w:t>
            </w:r>
            <w:r w:rsidR="00385A3F">
              <w:t>herstellung der Verwaltungsi</w:t>
            </w:r>
            <w:r w:rsidR="00385A3F">
              <w:t>n</w:t>
            </w:r>
            <w:r w:rsidR="00385A3F">
              <w:t>formationen von offenen Conta</w:t>
            </w:r>
            <w:r w:rsidR="00385A3F">
              <w:t>i</w:t>
            </w:r>
            <w:r w:rsidR="00385A3F">
              <w:t>nern</w:t>
            </w:r>
            <w:r>
              <w:fldChar w:fldCharType="end"/>
            </w:r>
            <w:r>
              <w:t xml:space="preserve"> </w:t>
            </w:r>
          </w:p>
        </w:tc>
        <w:tc>
          <w:tcPr>
            <w:tcW w:w="5245" w:type="dxa"/>
          </w:tcPr>
          <w:p w:rsidR="000F42D7" w:rsidRDefault="000F42D7">
            <w:pPr>
              <w:pStyle w:val="Tabelle"/>
              <w:keepNext/>
            </w:pPr>
            <w:r>
              <w:t>Kapitel von "Wiederherstellung der Verwaltungsinform</w:t>
            </w:r>
            <w:r>
              <w:t>a</w:t>
            </w:r>
            <w:r>
              <w:t>tionen" in "Wiederherstellung der Verwaltungsinformati</w:t>
            </w:r>
            <w:r>
              <w:t>o</w:t>
            </w:r>
            <w:r>
              <w:t>nen von offenen Containern" umbenannt. Diese Funkti</w:t>
            </w:r>
            <w:r>
              <w:t>o</w:t>
            </w:r>
            <w:r>
              <w:t>nalität wird benötigt, wenn beim Neustart ermittelt wurde, dass die Verwaltungsinformationen beim letzten Heru</w:t>
            </w:r>
            <w:r>
              <w:t>n</w:t>
            </w:r>
            <w:r>
              <w:t>terfahren nicht aktualisiert we</w:t>
            </w:r>
            <w:r>
              <w:t>r</w:t>
            </w:r>
            <w:r>
              <w:t>den konnten.</w:t>
            </w:r>
          </w:p>
        </w:tc>
      </w:tr>
      <w:tr w:rsidR="000F42D7">
        <w:tblPrEx>
          <w:tblCellMar>
            <w:top w:w="0" w:type="dxa"/>
            <w:bottom w:w="0" w:type="dxa"/>
          </w:tblCellMar>
        </w:tblPrEx>
        <w:trPr>
          <w:cantSplit/>
        </w:trPr>
        <w:tc>
          <w:tcPr>
            <w:tcW w:w="515" w:type="dxa"/>
          </w:tcPr>
          <w:p w:rsidR="000F42D7" w:rsidRDefault="000F42D7">
            <w:pPr>
              <w:pStyle w:val="Tabelle"/>
              <w:jc w:val="right"/>
            </w:pPr>
            <w:r>
              <w:t>42</w:t>
            </w:r>
          </w:p>
        </w:tc>
        <w:tc>
          <w:tcPr>
            <w:tcW w:w="965" w:type="dxa"/>
          </w:tcPr>
          <w:p w:rsidR="000F42D7" w:rsidRDefault="000F42D7">
            <w:pPr>
              <w:pStyle w:val="Tabelle"/>
              <w:keepNext/>
              <w:jc w:val="right"/>
            </w:pPr>
            <w:r>
              <w:t>1.1</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_Ref94325688 \r \h </w:instrText>
            </w:r>
            <w:r>
              <w:fldChar w:fldCharType="separate"/>
            </w:r>
            <w:r w:rsidR="00385A3F">
              <w:t>5.1.2.15</w:t>
            </w:r>
            <w:r>
              <w:fldChar w:fldCharType="end"/>
            </w:r>
            <w:r>
              <w:t xml:space="preserve"> </w:t>
            </w:r>
            <w:r>
              <w:fldChar w:fldCharType="begin"/>
            </w:r>
            <w:r>
              <w:instrText xml:space="preserve"> </w:instrText>
            </w:r>
            <w:r w:rsidR="001D7732">
              <w:instrText>REF</w:instrText>
            </w:r>
            <w:r>
              <w:instrText xml:space="preserve"> _Ref94325689 \h </w:instrText>
            </w:r>
            <w:r>
              <w:fldChar w:fldCharType="separate"/>
            </w:r>
            <w:r w:rsidR="00385A3F">
              <w:t>Wiede</w:t>
            </w:r>
            <w:r w:rsidR="00385A3F">
              <w:t>r</w:t>
            </w:r>
            <w:r w:rsidR="00385A3F">
              <w:t>herstellung aller Verwaltungsi</w:t>
            </w:r>
            <w:r w:rsidR="00385A3F">
              <w:t>n</w:t>
            </w:r>
            <w:r w:rsidR="00385A3F">
              <w:t>formationen</w:t>
            </w:r>
            <w:r>
              <w:fldChar w:fldCharType="end"/>
            </w:r>
            <w:r>
              <w:t xml:space="preserve"> </w:t>
            </w:r>
          </w:p>
        </w:tc>
        <w:tc>
          <w:tcPr>
            <w:tcW w:w="5245" w:type="dxa"/>
          </w:tcPr>
          <w:p w:rsidR="000F42D7" w:rsidRDefault="000F42D7">
            <w:pPr>
              <w:pStyle w:val="Tabelle"/>
              <w:keepNext/>
            </w:pPr>
            <w:r>
              <w:t>Kapitel ergänzt. Hier wird beschrieben, wie die Verwa</w:t>
            </w:r>
            <w:r>
              <w:t>l</w:t>
            </w:r>
            <w:r>
              <w:t>tungsinformationen anhand der beim Archivieren und S</w:t>
            </w:r>
            <w:r>
              <w:t>i</w:t>
            </w:r>
            <w:r>
              <w:t>chern der Container beigefügten Informationen wiede</w:t>
            </w:r>
            <w:r>
              <w:t>r</w:t>
            </w:r>
            <w:r>
              <w:t>hergestellt werden können.</w:t>
            </w:r>
          </w:p>
        </w:tc>
      </w:tr>
      <w:tr w:rsidR="000F42D7">
        <w:tblPrEx>
          <w:tblCellMar>
            <w:top w:w="0" w:type="dxa"/>
            <w:bottom w:w="0" w:type="dxa"/>
          </w:tblCellMar>
        </w:tblPrEx>
        <w:trPr>
          <w:cantSplit/>
        </w:trPr>
        <w:tc>
          <w:tcPr>
            <w:tcW w:w="515" w:type="dxa"/>
          </w:tcPr>
          <w:p w:rsidR="000F42D7" w:rsidRDefault="000F42D7">
            <w:pPr>
              <w:pStyle w:val="Tabelle"/>
              <w:jc w:val="right"/>
            </w:pPr>
            <w:r>
              <w:t>43</w:t>
            </w:r>
          </w:p>
        </w:tc>
        <w:tc>
          <w:tcPr>
            <w:tcW w:w="965" w:type="dxa"/>
          </w:tcPr>
          <w:p w:rsidR="000F42D7" w:rsidRDefault="000F42D7">
            <w:pPr>
              <w:pStyle w:val="Tabelle"/>
              <w:keepNext/>
              <w:jc w:val="right"/>
            </w:pPr>
            <w:r>
              <w:t>1.1</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_Ref94329327 \r \h </w:instrText>
            </w:r>
            <w:r>
              <w:fldChar w:fldCharType="separate"/>
            </w:r>
            <w:r w:rsidR="00385A3F">
              <w:t>5.1.2.16</w:t>
            </w:r>
            <w:r>
              <w:fldChar w:fldCharType="end"/>
            </w:r>
            <w:r>
              <w:t xml:space="preserve"> </w:t>
            </w:r>
            <w:r>
              <w:fldChar w:fldCharType="begin"/>
            </w:r>
            <w:r>
              <w:instrText xml:space="preserve"> </w:instrText>
            </w:r>
            <w:r w:rsidR="001D7732">
              <w:instrText>REF</w:instrText>
            </w:r>
            <w:r>
              <w:instrText xml:space="preserve"> _Ref94329327 \h </w:instrText>
            </w:r>
            <w:r>
              <w:fldChar w:fldCharType="separate"/>
            </w:r>
            <w:r w:rsidR="00385A3F">
              <w:t>Abgleich der Verwaltung</w:t>
            </w:r>
            <w:r w:rsidR="00385A3F">
              <w:t>s</w:t>
            </w:r>
            <w:r w:rsidR="00385A3F">
              <w:t>informationen und Containe</w:t>
            </w:r>
            <w:r w:rsidR="00385A3F">
              <w:t>r</w:t>
            </w:r>
            <w:r w:rsidR="00385A3F">
              <w:t>header mit Spe</w:t>
            </w:r>
            <w:r w:rsidR="00385A3F">
              <w:t>i</w:t>
            </w:r>
            <w:r w:rsidR="00385A3F">
              <w:t>cherm</w:t>
            </w:r>
            <w:r w:rsidR="00385A3F">
              <w:t>e</w:t>
            </w:r>
            <w:r w:rsidR="00385A3F">
              <w:t>dien vom Typ B</w:t>
            </w:r>
            <w:r>
              <w:fldChar w:fldCharType="end"/>
            </w:r>
          </w:p>
        </w:tc>
        <w:tc>
          <w:tcPr>
            <w:tcW w:w="5245" w:type="dxa"/>
          </w:tcPr>
          <w:p w:rsidR="000F42D7" w:rsidRDefault="000F42D7">
            <w:pPr>
              <w:pStyle w:val="Tabelle"/>
              <w:keepNext/>
            </w:pPr>
            <w:r>
              <w:t>Kapitel ergänzt. Hier wird beschrieben, wie die Verwa</w:t>
            </w:r>
            <w:r>
              <w:t>l</w:t>
            </w:r>
            <w:r>
              <w:t>tungsinformationen und die Header zu den Containern im direkten Zugriff mit den auf Speichermedien vom Typ B gesicherten Containern abgeglichen werden kö</w:t>
            </w:r>
            <w:r>
              <w:t>n</w:t>
            </w:r>
            <w:r>
              <w:t>nen.</w:t>
            </w:r>
          </w:p>
        </w:tc>
      </w:tr>
      <w:tr w:rsidR="000F42D7">
        <w:tblPrEx>
          <w:tblCellMar>
            <w:top w:w="0" w:type="dxa"/>
            <w:bottom w:w="0" w:type="dxa"/>
          </w:tblCellMar>
        </w:tblPrEx>
        <w:trPr>
          <w:cantSplit/>
        </w:trPr>
        <w:tc>
          <w:tcPr>
            <w:tcW w:w="515" w:type="dxa"/>
          </w:tcPr>
          <w:p w:rsidR="000F42D7" w:rsidRDefault="000F42D7">
            <w:pPr>
              <w:pStyle w:val="Tabelle"/>
              <w:jc w:val="right"/>
            </w:pPr>
            <w:r>
              <w:t>44</w:t>
            </w:r>
          </w:p>
        </w:tc>
        <w:tc>
          <w:tcPr>
            <w:tcW w:w="965" w:type="dxa"/>
          </w:tcPr>
          <w:p w:rsidR="000F42D7" w:rsidRDefault="000F42D7">
            <w:pPr>
              <w:pStyle w:val="Tabelle"/>
              <w:keepNext/>
              <w:jc w:val="right"/>
            </w:pPr>
            <w:r>
              <w:t>1.1</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_Ref94325699 \r \h </w:instrText>
            </w:r>
            <w:r>
              <w:fldChar w:fldCharType="separate"/>
            </w:r>
            <w:r w:rsidR="00385A3F">
              <w:t>5.1.2.17</w:t>
            </w:r>
            <w:r>
              <w:fldChar w:fldCharType="end"/>
            </w:r>
            <w:r>
              <w:t xml:space="preserve"> </w:t>
            </w:r>
            <w:r>
              <w:fldChar w:fldCharType="begin"/>
            </w:r>
            <w:r>
              <w:instrText xml:space="preserve"> </w:instrText>
            </w:r>
            <w:r w:rsidR="001D7732">
              <w:instrText>REF</w:instrText>
            </w:r>
            <w:r>
              <w:instrText xml:space="preserve"> _Ref94325700 \h </w:instrText>
            </w:r>
            <w:r>
              <w:fldChar w:fldCharType="separate"/>
            </w:r>
            <w:r w:rsidR="00385A3F">
              <w:t>Simul</w:t>
            </w:r>
            <w:r w:rsidR="00385A3F">
              <w:t>a</w:t>
            </w:r>
            <w:r w:rsidR="00385A3F">
              <w:t>tion</w:t>
            </w:r>
            <w:r>
              <w:fldChar w:fldCharType="end"/>
            </w:r>
          </w:p>
        </w:tc>
        <w:tc>
          <w:tcPr>
            <w:tcW w:w="5245" w:type="dxa"/>
          </w:tcPr>
          <w:p w:rsidR="000F42D7" w:rsidRDefault="000F42D7">
            <w:pPr>
              <w:pStyle w:val="Tabelle"/>
              <w:keepNext/>
            </w:pPr>
            <w:r>
              <w:t xml:space="preserve">Kapitel neu hinzugefügt. Hier wird beschrieben, wie das Archivsystem die Simulation unterstützt. </w:t>
            </w:r>
          </w:p>
        </w:tc>
      </w:tr>
      <w:tr w:rsidR="000F42D7">
        <w:tblPrEx>
          <w:tblCellMar>
            <w:top w:w="0" w:type="dxa"/>
            <w:bottom w:w="0" w:type="dxa"/>
          </w:tblCellMar>
        </w:tblPrEx>
        <w:trPr>
          <w:cantSplit/>
        </w:trPr>
        <w:tc>
          <w:tcPr>
            <w:tcW w:w="515" w:type="dxa"/>
          </w:tcPr>
          <w:p w:rsidR="000F42D7" w:rsidRDefault="000F42D7">
            <w:pPr>
              <w:pStyle w:val="Tabelle"/>
              <w:jc w:val="right"/>
            </w:pPr>
            <w:r>
              <w:t>45</w:t>
            </w:r>
          </w:p>
        </w:tc>
        <w:tc>
          <w:tcPr>
            <w:tcW w:w="965" w:type="dxa"/>
          </w:tcPr>
          <w:p w:rsidR="000F42D7" w:rsidRDefault="000F42D7">
            <w:pPr>
              <w:pStyle w:val="Tabelle"/>
              <w:keepNext/>
              <w:jc w:val="right"/>
            </w:pPr>
            <w:r>
              <w:t>1.1</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_Ref94072493 \r \h </w:instrText>
            </w:r>
            <w:r>
              <w:fldChar w:fldCharType="separate"/>
            </w:r>
            <w:r w:rsidR="00385A3F">
              <w:t>5.1.2.8</w:t>
            </w:r>
            <w:r>
              <w:fldChar w:fldCharType="end"/>
            </w:r>
            <w:r>
              <w:t xml:space="preserve"> </w:t>
            </w:r>
            <w:r>
              <w:fldChar w:fldCharType="begin"/>
            </w:r>
            <w:r>
              <w:instrText xml:space="preserve"> </w:instrText>
            </w:r>
            <w:r w:rsidR="001D7732">
              <w:instrText>REF</w:instrText>
            </w:r>
            <w:r>
              <w:instrText xml:space="preserve"> _Ref94072494 \h </w:instrText>
            </w:r>
            <w:r>
              <w:fldChar w:fldCharType="separate"/>
            </w:r>
            <w:r w:rsidR="00385A3F">
              <w:t>Wiede</w:t>
            </w:r>
            <w:r w:rsidR="00385A3F">
              <w:t>r</w:t>
            </w:r>
            <w:r w:rsidR="00385A3F">
              <w:t>herstellung von gesicherten A</w:t>
            </w:r>
            <w:r w:rsidR="00385A3F">
              <w:t>r</w:t>
            </w:r>
            <w:r w:rsidR="00385A3F">
              <w:t>chivdaten</w:t>
            </w:r>
            <w:r>
              <w:fldChar w:fldCharType="end"/>
            </w:r>
          </w:p>
        </w:tc>
        <w:tc>
          <w:tcPr>
            <w:tcW w:w="5245" w:type="dxa"/>
          </w:tcPr>
          <w:p w:rsidR="000F42D7" w:rsidRDefault="000F42D7">
            <w:pPr>
              <w:pStyle w:val="Tabelle"/>
              <w:keepNext/>
            </w:pPr>
            <w:r>
              <w:t xml:space="preserve">Aufrufparameter </w:t>
            </w:r>
            <w:r>
              <w:tab/>
            </w:r>
            <w:r>
              <w:br/>
            </w:r>
            <w:r>
              <w:rPr>
                <w:rStyle w:val="Variable"/>
              </w:rPr>
              <w:t>-restaurationVerwaltungsinformationen</w:t>
            </w:r>
            <w:r>
              <w:t xml:space="preserve"> und </w:t>
            </w:r>
            <w:r>
              <w:br/>
            </w:r>
            <w:r>
              <w:rPr>
                <w:rStyle w:val="Variable"/>
              </w:rPr>
              <w:t>-neuerstellungVerwaltungsinformationen</w:t>
            </w:r>
            <w:r>
              <w:t xml:space="preserve"> </w:t>
            </w:r>
            <w:r>
              <w:br/>
              <w:t>e</w:t>
            </w:r>
            <w:r>
              <w:t>r</w:t>
            </w:r>
            <w:r>
              <w:t>gänzt.</w:t>
            </w:r>
          </w:p>
        </w:tc>
      </w:tr>
      <w:tr w:rsidR="000F42D7">
        <w:tblPrEx>
          <w:tblCellMar>
            <w:top w:w="0" w:type="dxa"/>
            <w:bottom w:w="0" w:type="dxa"/>
          </w:tblCellMar>
        </w:tblPrEx>
        <w:trPr>
          <w:cantSplit/>
        </w:trPr>
        <w:tc>
          <w:tcPr>
            <w:tcW w:w="515" w:type="dxa"/>
          </w:tcPr>
          <w:p w:rsidR="000F42D7" w:rsidRDefault="000F42D7">
            <w:pPr>
              <w:pStyle w:val="Tabelle"/>
              <w:jc w:val="right"/>
            </w:pPr>
            <w:r>
              <w:t>46</w:t>
            </w:r>
          </w:p>
        </w:tc>
        <w:tc>
          <w:tcPr>
            <w:tcW w:w="965" w:type="dxa"/>
          </w:tcPr>
          <w:p w:rsidR="000F42D7" w:rsidRDefault="000F42D7">
            <w:pPr>
              <w:pStyle w:val="Tabelle"/>
              <w:keepNext/>
              <w:jc w:val="right"/>
            </w:pPr>
            <w:r>
              <w:t>1.2</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_Ref67309797 \r \h </w:instrText>
            </w:r>
            <w:r>
              <w:fldChar w:fldCharType="separate"/>
            </w:r>
            <w:r w:rsidR="00385A3F">
              <w:t>5.1.2.6</w:t>
            </w:r>
            <w:r>
              <w:fldChar w:fldCharType="end"/>
            </w:r>
            <w:r>
              <w:br/>
            </w:r>
            <w:r>
              <w:fldChar w:fldCharType="begin"/>
            </w:r>
            <w:r>
              <w:instrText xml:space="preserve"> </w:instrText>
            </w:r>
            <w:r w:rsidR="001D7732">
              <w:instrText>REF</w:instrText>
            </w:r>
            <w:r>
              <w:instrText xml:space="preserve"> _Ref94072493 \r \h </w:instrText>
            </w:r>
            <w:r>
              <w:fldChar w:fldCharType="separate"/>
            </w:r>
            <w:r w:rsidR="00385A3F">
              <w:t>5.1.2.8</w:t>
            </w:r>
            <w:r>
              <w:fldChar w:fldCharType="end"/>
            </w:r>
          </w:p>
        </w:tc>
        <w:tc>
          <w:tcPr>
            <w:tcW w:w="5245" w:type="dxa"/>
          </w:tcPr>
          <w:p w:rsidR="000F42D7" w:rsidRDefault="000F42D7">
            <w:pPr>
              <w:pStyle w:val="Tabelle"/>
              <w:keepNext/>
            </w:pPr>
            <w:r>
              <w:t>Unterpunkte weiter detailliert.</w:t>
            </w:r>
          </w:p>
        </w:tc>
      </w:tr>
      <w:tr w:rsidR="000F42D7">
        <w:tblPrEx>
          <w:tblCellMar>
            <w:top w:w="0" w:type="dxa"/>
            <w:bottom w:w="0" w:type="dxa"/>
          </w:tblCellMar>
        </w:tblPrEx>
        <w:trPr>
          <w:cantSplit/>
        </w:trPr>
        <w:tc>
          <w:tcPr>
            <w:tcW w:w="515" w:type="dxa"/>
          </w:tcPr>
          <w:p w:rsidR="000F42D7" w:rsidRDefault="000F42D7">
            <w:pPr>
              <w:pStyle w:val="Tabelle"/>
              <w:jc w:val="right"/>
            </w:pPr>
            <w:r>
              <w:t>47</w:t>
            </w:r>
          </w:p>
        </w:tc>
        <w:tc>
          <w:tcPr>
            <w:tcW w:w="965" w:type="dxa"/>
          </w:tcPr>
          <w:p w:rsidR="000F42D7" w:rsidRDefault="000F42D7">
            <w:pPr>
              <w:pStyle w:val="Tabelle"/>
              <w:keepNext/>
              <w:jc w:val="right"/>
            </w:pPr>
            <w:r>
              <w:t>1.2</w:t>
            </w:r>
          </w:p>
        </w:tc>
        <w:tc>
          <w:tcPr>
            <w:tcW w:w="1709" w:type="dxa"/>
          </w:tcPr>
          <w:p w:rsidR="000F42D7" w:rsidRDefault="000F42D7">
            <w:pPr>
              <w:pStyle w:val="Tabelle"/>
              <w:keepNext/>
            </w:pPr>
            <w:r>
              <w:fldChar w:fldCharType="begin"/>
            </w:r>
            <w:r>
              <w:instrText xml:space="preserve"> </w:instrText>
            </w:r>
            <w:r w:rsidR="001D7732">
              <w:instrText>REF</w:instrText>
            </w:r>
            <w:r>
              <w:instrText xml:space="preserve"> _Ref94329327 \r \h </w:instrText>
            </w:r>
            <w:r>
              <w:fldChar w:fldCharType="separate"/>
            </w:r>
            <w:r w:rsidR="00385A3F">
              <w:t>5.1.2.16</w:t>
            </w:r>
            <w:r>
              <w:fldChar w:fldCharType="end"/>
            </w:r>
          </w:p>
        </w:tc>
        <w:tc>
          <w:tcPr>
            <w:tcW w:w="5245" w:type="dxa"/>
          </w:tcPr>
          <w:p w:rsidR="000F42D7" w:rsidRDefault="000F42D7">
            <w:pPr>
              <w:pStyle w:val="Tabelle"/>
              <w:keepNext/>
            </w:pPr>
            <w:r>
              <w:t>Unterpunkt weiter detailliert.</w:t>
            </w:r>
          </w:p>
        </w:tc>
      </w:tr>
      <w:tr w:rsidR="000F42D7" w:rsidRPr="00524E21">
        <w:tblPrEx>
          <w:tblCellMar>
            <w:top w:w="0" w:type="dxa"/>
            <w:bottom w:w="0" w:type="dxa"/>
          </w:tblCellMar>
        </w:tblPrEx>
        <w:trPr>
          <w:cantSplit/>
        </w:trPr>
        <w:tc>
          <w:tcPr>
            <w:tcW w:w="515" w:type="dxa"/>
          </w:tcPr>
          <w:p w:rsidR="000F42D7" w:rsidRPr="00524E21" w:rsidRDefault="000F42D7">
            <w:pPr>
              <w:pStyle w:val="Tabelle"/>
              <w:jc w:val="right"/>
            </w:pPr>
            <w:r w:rsidRPr="00524E21">
              <w:t>48</w:t>
            </w:r>
          </w:p>
        </w:tc>
        <w:tc>
          <w:tcPr>
            <w:tcW w:w="965" w:type="dxa"/>
          </w:tcPr>
          <w:p w:rsidR="000F42D7" w:rsidRPr="00524E21" w:rsidRDefault="000F42D7">
            <w:pPr>
              <w:pStyle w:val="Tabelle"/>
              <w:keepNext/>
              <w:jc w:val="right"/>
            </w:pPr>
            <w:r w:rsidRPr="00524E21">
              <w:t>2.1</w:t>
            </w:r>
          </w:p>
        </w:tc>
        <w:tc>
          <w:tcPr>
            <w:tcW w:w="1709" w:type="dxa"/>
          </w:tcPr>
          <w:p w:rsidR="000F42D7" w:rsidRPr="00524E21" w:rsidRDefault="000F42D7">
            <w:pPr>
              <w:pStyle w:val="Tabelle"/>
              <w:keepNext/>
            </w:pPr>
            <w:r w:rsidRPr="00524E21">
              <w:fldChar w:fldCharType="begin"/>
            </w:r>
            <w:r w:rsidRPr="00524E21">
              <w:instrText xml:space="preserve"> </w:instrText>
            </w:r>
            <w:r w:rsidR="001D7732">
              <w:instrText>REF</w:instrText>
            </w:r>
            <w:r w:rsidRPr="00524E21">
              <w:instrText xml:space="preserve"> _Ref64398244 \r \h </w:instrText>
            </w:r>
            <w:r w:rsidR="00524E21">
              <w:instrText xml:space="preserve"> \* MERGEFORMAT </w:instrText>
            </w:r>
            <w:r w:rsidRPr="00524E21">
              <w:fldChar w:fldCharType="separate"/>
            </w:r>
            <w:r w:rsidR="00385A3F">
              <w:t>5.1.2.4.2</w:t>
            </w:r>
            <w:r w:rsidRPr="00524E21">
              <w:fldChar w:fldCharType="end"/>
            </w:r>
            <w:r w:rsidRPr="00524E21">
              <w:tab/>
            </w:r>
            <w:r w:rsidRPr="00524E21">
              <w:br/>
            </w:r>
            <w:r w:rsidRPr="00524E21">
              <w:fldChar w:fldCharType="begin"/>
            </w:r>
            <w:r w:rsidRPr="00524E21">
              <w:instrText xml:space="preserve"> </w:instrText>
            </w:r>
            <w:r w:rsidR="001D7732">
              <w:instrText>REF</w:instrText>
            </w:r>
            <w:r w:rsidRPr="00524E21">
              <w:instrText xml:space="preserve"> _Ref67464424 \r \h </w:instrText>
            </w:r>
            <w:r w:rsidR="00524E21">
              <w:instrText xml:space="preserve"> \* MERGEFORMAT </w:instrText>
            </w:r>
            <w:r w:rsidRPr="00524E21">
              <w:fldChar w:fldCharType="separate"/>
            </w:r>
            <w:r w:rsidR="00385A3F">
              <w:t>5.1.2.9</w:t>
            </w:r>
            <w:r w:rsidRPr="00524E21">
              <w:fldChar w:fldCharType="end"/>
            </w:r>
            <w:r w:rsidRPr="00524E21">
              <w:t xml:space="preserve"> </w:t>
            </w:r>
          </w:p>
        </w:tc>
        <w:tc>
          <w:tcPr>
            <w:tcW w:w="5245" w:type="dxa"/>
          </w:tcPr>
          <w:p w:rsidR="000F42D7" w:rsidRPr="00524E21" w:rsidRDefault="000F42D7">
            <w:pPr>
              <w:pStyle w:val="Tabelle"/>
              <w:keepNext/>
            </w:pPr>
            <w:r w:rsidRPr="00524E21">
              <w:t>Löschschutz überarbeitet</w:t>
            </w:r>
            <w:r w:rsidRPr="00524E21">
              <w:tab/>
            </w:r>
            <w:r w:rsidRPr="00524E21">
              <w:br/>
              <w:t>Der Löschschutz verhindert, dass Container vor dem E</w:t>
            </w:r>
            <w:r w:rsidRPr="00524E21">
              <w:t>r</w:t>
            </w:r>
            <w:r w:rsidRPr="00524E21">
              <w:t>reichen des Löschschutzes unabhängig vom Vorhalt</w:t>
            </w:r>
            <w:r w:rsidRPr="00524E21">
              <w:t>e</w:t>
            </w:r>
            <w:r w:rsidRPr="00524E21">
              <w:t>zeitraum gelöscht werden können.</w:t>
            </w:r>
          </w:p>
          <w:p w:rsidR="000F42D7" w:rsidRPr="00524E21" w:rsidRDefault="000F42D7">
            <w:pPr>
              <w:pStyle w:val="Tabelle"/>
              <w:keepNext/>
            </w:pPr>
            <w:r w:rsidRPr="00524E21">
              <w:t>Der Löschschutz wird beim Zugriff auf Container autom</w:t>
            </w:r>
            <w:r w:rsidRPr="00524E21">
              <w:t>a</w:t>
            </w:r>
            <w:r w:rsidRPr="00524E21">
              <w:t>tisch hoch gesetzt.</w:t>
            </w:r>
          </w:p>
        </w:tc>
      </w:tr>
      <w:tr w:rsidR="000F42D7" w:rsidRPr="00524E21">
        <w:tblPrEx>
          <w:tblCellMar>
            <w:top w:w="0" w:type="dxa"/>
            <w:bottom w:w="0" w:type="dxa"/>
          </w:tblCellMar>
        </w:tblPrEx>
        <w:trPr>
          <w:cantSplit/>
        </w:trPr>
        <w:tc>
          <w:tcPr>
            <w:tcW w:w="515" w:type="dxa"/>
          </w:tcPr>
          <w:p w:rsidR="000F42D7" w:rsidRPr="00524E21" w:rsidRDefault="000F42D7">
            <w:pPr>
              <w:pStyle w:val="Tabelle"/>
              <w:jc w:val="right"/>
            </w:pPr>
            <w:r w:rsidRPr="00524E21">
              <w:t>49</w:t>
            </w:r>
          </w:p>
        </w:tc>
        <w:tc>
          <w:tcPr>
            <w:tcW w:w="965" w:type="dxa"/>
          </w:tcPr>
          <w:p w:rsidR="000F42D7" w:rsidRPr="00524E21" w:rsidRDefault="000F42D7">
            <w:pPr>
              <w:pStyle w:val="Tabelle"/>
              <w:keepNext/>
              <w:jc w:val="right"/>
            </w:pPr>
            <w:r w:rsidRPr="00524E21">
              <w:t>2.1</w:t>
            </w:r>
          </w:p>
        </w:tc>
        <w:tc>
          <w:tcPr>
            <w:tcW w:w="1709" w:type="dxa"/>
          </w:tcPr>
          <w:p w:rsidR="000F42D7" w:rsidRPr="00524E21" w:rsidRDefault="000F42D7">
            <w:pPr>
              <w:pStyle w:val="Tabelle"/>
              <w:keepNext/>
            </w:pPr>
            <w:r w:rsidRPr="00524E21">
              <w:fldChar w:fldCharType="begin"/>
            </w:r>
            <w:r w:rsidRPr="00524E21">
              <w:instrText xml:space="preserve"> </w:instrText>
            </w:r>
            <w:r w:rsidR="001D7732">
              <w:instrText>REF</w:instrText>
            </w:r>
            <w:r w:rsidRPr="00524E21">
              <w:instrText xml:space="preserve"> _Ref64398244 \r \h </w:instrText>
            </w:r>
            <w:r w:rsidR="00524E21">
              <w:instrText xml:space="preserve"> \* MERGEFORMAT </w:instrText>
            </w:r>
            <w:r w:rsidRPr="00524E21">
              <w:fldChar w:fldCharType="separate"/>
            </w:r>
            <w:r w:rsidR="00385A3F">
              <w:t>5.1.2.4.2</w:t>
            </w:r>
            <w:r w:rsidRPr="00524E21">
              <w:fldChar w:fldCharType="end"/>
            </w:r>
          </w:p>
        </w:tc>
        <w:tc>
          <w:tcPr>
            <w:tcW w:w="5245" w:type="dxa"/>
          </w:tcPr>
          <w:p w:rsidR="000F42D7" w:rsidRPr="00524E21" w:rsidRDefault="000F42D7">
            <w:pPr>
              <w:pStyle w:val="Tabelle"/>
              <w:keepNext/>
            </w:pPr>
            <w:r w:rsidRPr="00524E21">
              <w:t>Detailliert, welche Verwaltungsinformationen zusätzlich als Header mit dem Container gespeichert werden mü</w:t>
            </w:r>
            <w:r w:rsidRPr="00524E21">
              <w:t>s</w:t>
            </w:r>
            <w:r w:rsidRPr="00524E21">
              <w:t>sen. Abbildung angepasst.</w:t>
            </w:r>
          </w:p>
        </w:tc>
      </w:tr>
      <w:tr w:rsidR="000F42D7" w:rsidRPr="00524E21">
        <w:tblPrEx>
          <w:tblCellMar>
            <w:top w:w="0" w:type="dxa"/>
            <w:bottom w:w="0" w:type="dxa"/>
          </w:tblCellMar>
        </w:tblPrEx>
        <w:trPr>
          <w:cantSplit/>
        </w:trPr>
        <w:tc>
          <w:tcPr>
            <w:tcW w:w="515" w:type="dxa"/>
          </w:tcPr>
          <w:p w:rsidR="000F42D7" w:rsidRPr="00524E21" w:rsidRDefault="000F42D7">
            <w:pPr>
              <w:pStyle w:val="Tabelle"/>
              <w:jc w:val="right"/>
            </w:pPr>
            <w:r w:rsidRPr="00524E21">
              <w:t>50</w:t>
            </w:r>
          </w:p>
        </w:tc>
        <w:tc>
          <w:tcPr>
            <w:tcW w:w="965" w:type="dxa"/>
          </w:tcPr>
          <w:p w:rsidR="000F42D7" w:rsidRPr="00524E21" w:rsidRDefault="000F42D7">
            <w:pPr>
              <w:pStyle w:val="Tabelle"/>
              <w:keepNext/>
              <w:jc w:val="right"/>
            </w:pPr>
            <w:r w:rsidRPr="00524E21">
              <w:t>2.1</w:t>
            </w:r>
          </w:p>
        </w:tc>
        <w:tc>
          <w:tcPr>
            <w:tcW w:w="1709" w:type="dxa"/>
          </w:tcPr>
          <w:p w:rsidR="000F42D7" w:rsidRPr="00524E21" w:rsidRDefault="000F42D7">
            <w:pPr>
              <w:pStyle w:val="Tabelle"/>
              <w:keepNext/>
            </w:pPr>
            <w:r w:rsidRPr="00524E21">
              <w:fldChar w:fldCharType="begin"/>
            </w:r>
            <w:r w:rsidRPr="00524E21">
              <w:instrText xml:space="preserve"> </w:instrText>
            </w:r>
            <w:r w:rsidR="001D7732">
              <w:instrText>REF</w:instrText>
            </w:r>
            <w:r w:rsidRPr="00524E21">
              <w:instrText xml:space="preserve"> _Ref106784066 \r \h </w:instrText>
            </w:r>
            <w:r w:rsidR="00524E21">
              <w:instrText xml:space="preserve"> \* MERGEFORMAT </w:instrText>
            </w:r>
            <w:r w:rsidRPr="00524E21">
              <w:fldChar w:fldCharType="separate"/>
            </w:r>
            <w:r w:rsidR="00385A3F">
              <w:t>5.1.2.4.3.3</w:t>
            </w:r>
            <w:r w:rsidRPr="00524E21">
              <w:fldChar w:fldCharType="end"/>
            </w:r>
          </w:p>
        </w:tc>
        <w:tc>
          <w:tcPr>
            <w:tcW w:w="5245" w:type="dxa"/>
          </w:tcPr>
          <w:p w:rsidR="000F42D7" w:rsidRPr="00524E21" w:rsidRDefault="000F42D7">
            <w:pPr>
              <w:pStyle w:val="Tabelle"/>
              <w:keepNext/>
            </w:pPr>
            <w:r w:rsidRPr="00524E21">
              <w:t>Archivzeitüberwachung detailliert.</w:t>
            </w:r>
          </w:p>
        </w:tc>
      </w:tr>
      <w:tr w:rsidR="000F42D7" w:rsidRPr="00524E21">
        <w:tblPrEx>
          <w:tblCellMar>
            <w:top w:w="0" w:type="dxa"/>
            <w:bottom w:w="0" w:type="dxa"/>
          </w:tblCellMar>
        </w:tblPrEx>
        <w:trPr>
          <w:cantSplit/>
        </w:trPr>
        <w:tc>
          <w:tcPr>
            <w:tcW w:w="515" w:type="dxa"/>
          </w:tcPr>
          <w:p w:rsidR="000F42D7" w:rsidRPr="00524E21" w:rsidRDefault="000F42D7">
            <w:pPr>
              <w:pStyle w:val="Tabelle"/>
              <w:jc w:val="right"/>
            </w:pPr>
            <w:r w:rsidRPr="00524E21">
              <w:t>51</w:t>
            </w:r>
          </w:p>
        </w:tc>
        <w:tc>
          <w:tcPr>
            <w:tcW w:w="965" w:type="dxa"/>
          </w:tcPr>
          <w:p w:rsidR="000F42D7" w:rsidRPr="00524E21" w:rsidRDefault="000F42D7">
            <w:pPr>
              <w:pStyle w:val="Tabelle"/>
              <w:keepNext/>
              <w:jc w:val="right"/>
            </w:pPr>
            <w:r w:rsidRPr="00524E21">
              <w:t>2.1</w:t>
            </w:r>
          </w:p>
        </w:tc>
        <w:tc>
          <w:tcPr>
            <w:tcW w:w="1709" w:type="dxa"/>
          </w:tcPr>
          <w:p w:rsidR="000F42D7" w:rsidRPr="00524E21" w:rsidRDefault="000F42D7">
            <w:pPr>
              <w:pStyle w:val="Tabelle"/>
              <w:keepNext/>
            </w:pPr>
            <w:r w:rsidRPr="00524E21">
              <w:fldChar w:fldCharType="begin"/>
            </w:r>
            <w:r w:rsidRPr="00524E21">
              <w:instrText xml:space="preserve"> </w:instrText>
            </w:r>
            <w:r w:rsidR="001D7732">
              <w:instrText>REF</w:instrText>
            </w:r>
            <w:r w:rsidRPr="00524E21">
              <w:instrText xml:space="preserve"> _Ref65392691 \r \h </w:instrText>
            </w:r>
            <w:r w:rsidR="00524E21">
              <w:instrText xml:space="preserve"> \* MERGEFORMAT </w:instrText>
            </w:r>
            <w:r w:rsidRPr="00524E21">
              <w:fldChar w:fldCharType="separate"/>
            </w:r>
            <w:r w:rsidR="00385A3F">
              <w:t>5.1.2.4.3.4</w:t>
            </w:r>
            <w:r w:rsidRPr="00524E21">
              <w:fldChar w:fldCharType="end"/>
            </w:r>
          </w:p>
        </w:tc>
        <w:tc>
          <w:tcPr>
            <w:tcW w:w="5245" w:type="dxa"/>
          </w:tcPr>
          <w:p w:rsidR="000F42D7" w:rsidRPr="00524E21" w:rsidRDefault="000F42D7">
            <w:pPr>
              <w:pStyle w:val="Tabelle"/>
              <w:keepNext/>
            </w:pPr>
            <w:r w:rsidRPr="00524E21">
              <w:t>Fußnote ergänzt, dass der Datenindex nach dem Ne</w:t>
            </w:r>
            <w:r w:rsidRPr="00524E21">
              <w:t>u</w:t>
            </w:r>
            <w:r w:rsidRPr="00524E21">
              <w:t>start des Archivsystems auch gleich bleiben kann</w:t>
            </w:r>
          </w:p>
        </w:tc>
      </w:tr>
      <w:tr w:rsidR="000F42D7" w:rsidRPr="00524E21">
        <w:tblPrEx>
          <w:tblCellMar>
            <w:top w:w="0" w:type="dxa"/>
            <w:bottom w:w="0" w:type="dxa"/>
          </w:tblCellMar>
        </w:tblPrEx>
        <w:trPr>
          <w:cantSplit/>
        </w:trPr>
        <w:tc>
          <w:tcPr>
            <w:tcW w:w="515" w:type="dxa"/>
          </w:tcPr>
          <w:p w:rsidR="000F42D7" w:rsidRPr="00524E21" w:rsidRDefault="000F42D7">
            <w:pPr>
              <w:pStyle w:val="Tabelle"/>
              <w:jc w:val="right"/>
            </w:pPr>
            <w:r w:rsidRPr="00524E21">
              <w:t>52</w:t>
            </w:r>
          </w:p>
        </w:tc>
        <w:tc>
          <w:tcPr>
            <w:tcW w:w="965" w:type="dxa"/>
          </w:tcPr>
          <w:p w:rsidR="000F42D7" w:rsidRPr="00524E21" w:rsidRDefault="000F42D7">
            <w:pPr>
              <w:pStyle w:val="Tabelle"/>
              <w:keepNext/>
              <w:jc w:val="right"/>
            </w:pPr>
            <w:r w:rsidRPr="00524E21">
              <w:t>2.1</w:t>
            </w:r>
          </w:p>
        </w:tc>
        <w:tc>
          <w:tcPr>
            <w:tcW w:w="1709" w:type="dxa"/>
          </w:tcPr>
          <w:p w:rsidR="000F42D7" w:rsidRPr="00524E21" w:rsidRDefault="000F42D7">
            <w:pPr>
              <w:pStyle w:val="Tabelle"/>
              <w:keepNext/>
            </w:pPr>
            <w:r w:rsidRPr="00524E21">
              <w:fldChar w:fldCharType="begin"/>
            </w:r>
            <w:r w:rsidRPr="00524E21">
              <w:instrText xml:space="preserve"> </w:instrText>
            </w:r>
            <w:r w:rsidR="001D7732">
              <w:instrText>REF</w:instrText>
            </w:r>
            <w:r w:rsidRPr="00524E21">
              <w:instrText xml:space="preserve"> _Ref67221357 \r \h </w:instrText>
            </w:r>
            <w:r w:rsidR="00524E21">
              <w:instrText xml:space="preserve"> \* MERGEFORMAT </w:instrText>
            </w:r>
            <w:r w:rsidRPr="00524E21">
              <w:fldChar w:fldCharType="separate"/>
            </w:r>
            <w:r w:rsidR="00385A3F">
              <w:t>5.1.2.4.3.5</w:t>
            </w:r>
            <w:r w:rsidRPr="00524E21">
              <w:fldChar w:fldCharType="end"/>
            </w:r>
          </w:p>
        </w:tc>
        <w:tc>
          <w:tcPr>
            <w:tcW w:w="5245" w:type="dxa"/>
          </w:tcPr>
          <w:p w:rsidR="000F42D7" w:rsidRPr="00524E21" w:rsidRDefault="000F42D7">
            <w:pPr>
              <w:pStyle w:val="Tabelle"/>
              <w:keepNext/>
            </w:pPr>
            <w:r w:rsidRPr="00524E21">
              <w:t>Fußnote ergänzt.</w:t>
            </w:r>
          </w:p>
        </w:tc>
      </w:tr>
      <w:tr w:rsidR="000F42D7" w:rsidRPr="00524E21">
        <w:tblPrEx>
          <w:tblCellMar>
            <w:top w:w="0" w:type="dxa"/>
            <w:bottom w:w="0" w:type="dxa"/>
          </w:tblCellMar>
        </w:tblPrEx>
        <w:trPr>
          <w:cantSplit/>
        </w:trPr>
        <w:tc>
          <w:tcPr>
            <w:tcW w:w="515" w:type="dxa"/>
          </w:tcPr>
          <w:p w:rsidR="000F42D7" w:rsidRPr="00524E21" w:rsidRDefault="000F42D7">
            <w:pPr>
              <w:pStyle w:val="Tabelle"/>
              <w:jc w:val="right"/>
            </w:pPr>
            <w:r w:rsidRPr="00524E21">
              <w:t>53</w:t>
            </w:r>
          </w:p>
        </w:tc>
        <w:tc>
          <w:tcPr>
            <w:tcW w:w="965" w:type="dxa"/>
          </w:tcPr>
          <w:p w:rsidR="000F42D7" w:rsidRPr="00524E21" w:rsidRDefault="000F42D7">
            <w:pPr>
              <w:pStyle w:val="Tabelle"/>
              <w:keepNext/>
              <w:jc w:val="right"/>
            </w:pPr>
            <w:r w:rsidRPr="00524E21">
              <w:t>2.1</w:t>
            </w:r>
          </w:p>
        </w:tc>
        <w:tc>
          <w:tcPr>
            <w:tcW w:w="1709" w:type="dxa"/>
          </w:tcPr>
          <w:p w:rsidR="000F42D7" w:rsidRPr="00524E21" w:rsidRDefault="000F42D7">
            <w:pPr>
              <w:pStyle w:val="Tabelle"/>
              <w:keepNext/>
            </w:pPr>
            <w:r w:rsidRPr="00524E21">
              <w:fldChar w:fldCharType="begin"/>
            </w:r>
            <w:r w:rsidRPr="00524E21">
              <w:instrText xml:space="preserve"> </w:instrText>
            </w:r>
            <w:r w:rsidR="001D7732">
              <w:instrText>REF</w:instrText>
            </w:r>
            <w:r w:rsidRPr="00524E21">
              <w:instrText xml:space="preserve"> _Ref66802795 \r \h </w:instrText>
            </w:r>
            <w:r w:rsidR="00524E21">
              <w:instrText xml:space="preserve"> \* MERGEFORMAT </w:instrText>
            </w:r>
            <w:r w:rsidRPr="00524E21">
              <w:fldChar w:fldCharType="separate"/>
            </w:r>
            <w:r w:rsidR="00385A3F">
              <w:t>5.1.2.5</w:t>
            </w:r>
            <w:r w:rsidRPr="00524E21">
              <w:fldChar w:fldCharType="end"/>
            </w:r>
          </w:p>
        </w:tc>
        <w:tc>
          <w:tcPr>
            <w:tcW w:w="5245" w:type="dxa"/>
          </w:tcPr>
          <w:p w:rsidR="000F42D7" w:rsidRPr="00524E21" w:rsidRDefault="000F42D7">
            <w:pPr>
              <w:pStyle w:val="Tabelle"/>
              <w:keepNext/>
            </w:pPr>
            <w:r w:rsidRPr="00524E21">
              <w:t>Die Container müssen nur bei Änderungen bestimmter Einstellungen abgeschlossen werden.</w:t>
            </w:r>
          </w:p>
        </w:tc>
      </w:tr>
      <w:tr w:rsidR="000F42D7" w:rsidRPr="00524E21">
        <w:tblPrEx>
          <w:tblCellMar>
            <w:top w:w="0" w:type="dxa"/>
            <w:bottom w:w="0" w:type="dxa"/>
          </w:tblCellMar>
        </w:tblPrEx>
        <w:trPr>
          <w:cantSplit/>
        </w:trPr>
        <w:tc>
          <w:tcPr>
            <w:tcW w:w="515" w:type="dxa"/>
          </w:tcPr>
          <w:p w:rsidR="000F42D7" w:rsidRPr="00524E21" w:rsidRDefault="000F42D7">
            <w:pPr>
              <w:pStyle w:val="Tabelle"/>
              <w:jc w:val="right"/>
            </w:pPr>
            <w:r w:rsidRPr="00524E21">
              <w:t>54</w:t>
            </w:r>
          </w:p>
        </w:tc>
        <w:tc>
          <w:tcPr>
            <w:tcW w:w="965" w:type="dxa"/>
          </w:tcPr>
          <w:p w:rsidR="000F42D7" w:rsidRPr="00524E21" w:rsidRDefault="000F42D7">
            <w:pPr>
              <w:pStyle w:val="Tabelle"/>
              <w:keepNext/>
              <w:jc w:val="right"/>
            </w:pPr>
            <w:r w:rsidRPr="00524E21">
              <w:t>2.1</w:t>
            </w:r>
          </w:p>
        </w:tc>
        <w:tc>
          <w:tcPr>
            <w:tcW w:w="1709" w:type="dxa"/>
          </w:tcPr>
          <w:p w:rsidR="000F42D7" w:rsidRPr="00524E21" w:rsidRDefault="000F42D7">
            <w:pPr>
              <w:pStyle w:val="Tabelle"/>
              <w:keepNext/>
            </w:pPr>
            <w:r w:rsidRPr="00524E21">
              <w:fldChar w:fldCharType="begin"/>
            </w:r>
            <w:r w:rsidRPr="00524E21">
              <w:instrText xml:space="preserve"> </w:instrText>
            </w:r>
            <w:r w:rsidR="001D7732">
              <w:instrText>REF</w:instrText>
            </w:r>
            <w:r w:rsidRPr="00524E21">
              <w:instrText xml:space="preserve"> _Ref66803373 \r \h </w:instrText>
            </w:r>
            <w:r w:rsidR="00524E21">
              <w:instrText xml:space="preserve"> \* MERGEFORMAT </w:instrText>
            </w:r>
            <w:r w:rsidRPr="00524E21">
              <w:fldChar w:fldCharType="separate"/>
            </w:r>
            <w:r w:rsidR="00385A3F">
              <w:t>5.1.2.7</w:t>
            </w:r>
            <w:r w:rsidRPr="00524E21">
              <w:fldChar w:fldCharType="end"/>
            </w:r>
          </w:p>
        </w:tc>
        <w:tc>
          <w:tcPr>
            <w:tcW w:w="5245" w:type="dxa"/>
          </w:tcPr>
          <w:p w:rsidR="000F42D7" w:rsidRPr="00524E21" w:rsidRDefault="00E70604">
            <w:pPr>
              <w:pStyle w:val="Tabelle"/>
              <w:keepNext/>
            </w:pPr>
            <w:r w:rsidRPr="00524E21">
              <w:t>Löschen von Archivdaten detaill</w:t>
            </w:r>
            <w:r w:rsidR="000F42D7" w:rsidRPr="00524E21">
              <w:t>iert.</w:t>
            </w:r>
          </w:p>
        </w:tc>
      </w:tr>
      <w:tr w:rsidR="000F42D7" w:rsidRPr="00524E21">
        <w:tblPrEx>
          <w:tblCellMar>
            <w:top w:w="0" w:type="dxa"/>
            <w:bottom w:w="0" w:type="dxa"/>
          </w:tblCellMar>
        </w:tblPrEx>
        <w:trPr>
          <w:cantSplit/>
        </w:trPr>
        <w:tc>
          <w:tcPr>
            <w:tcW w:w="515" w:type="dxa"/>
          </w:tcPr>
          <w:p w:rsidR="000F42D7" w:rsidRPr="00524E21" w:rsidRDefault="000F42D7">
            <w:pPr>
              <w:pStyle w:val="Tabelle"/>
              <w:jc w:val="right"/>
            </w:pPr>
            <w:r w:rsidRPr="00524E21">
              <w:t>55</w:t>
            </w:r>
          </w:p>
        </w:tc>
        <w:tc>
          <w:tcPr>
            <w:tcW w:w="965" w:type="dxa"/>
          </w:tcPr>
          <w:p w:rsidR="000F42D7" w:rsidRPr="00524E21" w:rsidRDefault="000F42D7">
            <w:pPr>
              <w:pStyle w:val="Tabelle"/>
              <w:keepNext/>
              <w:jc w:val="right"/>
            </w:pPr>
            <w:r w:rsidRPr="00524E21">
              <w:t>2.1</w:t>
            </w:r>
          </w:p>
        </w:tc>
        <w:tc>
          <w:tcPr>
            <w:tcW w:w="1709" w:type="dxa"/>
          </w:tcPr>
          <w:p w:rsidR="000F42D7" w:rsidRPr="00524E21" w:rsidRDefault="000F42D7">
            <w:pPr>
              <w:pStyle w:val="Tabelle"/>
              <w:keepNext/>
            </w:pPr>
            <w:r w:rsidRPr="00524E21">
              <w:fldChar w:fldCharType="begin"/>
            </w:r>
            <w:r w:rsidRPr="00524E21">
              <w:instrText xml:space="preserve"> </w:instrText>
            </w:r>
            <w:r w:rsidR="001D7732">
              <w:instrText>REF</w:instrText>
            </w:r>
            <w:r w:rsidRPr="00524E21">
              <w:instrText xml:space="preserve"> _Ref94072493 \r \h </w:instrText>
            </w:r>
            <w:r w:rsidR="00524E21">
              <w:instrText xml:space="preserve"> \* MERGEFORMAT </w:instrText>
            </w:r>
            <w:r w:rsidRPr="00524E21">
              <w:fldChar w:fldCharType="separate"/>
            </w:r>
            <w:r w:rsidR="00385A3F">
              <w:t>5.1.2.8</w:t>
            </w:r>
            <w:r w:rsidRPr="00524E21">
              <w:fldChar w:fldCharType="end"/>
            </w:r>
          </w:p>
        </w:tc>
        <w:tc>
          <w:tcPr>
            <w:tcW w:w="5245" w:type="dxa"/>
          </w:tcPr>
          <w:p w:rsidR="000F42D7" w:rsidRPr="00524E21" w:rsidRDefault="000F42D7">
            <w:pPr>
              <w:pStyle w:val="Tabelle"/>
              <w:keepNext/>
            </w:pPr>
            <w:r w:rsidRPr="00524E21">
              <w:t>Fußnote ergänzt. Wiederhergestellte Daten erhalten als Löschschutz den Zeitpunkt der Wiederherstellung plus einer parametrie</w:t>
            </w:r>
            <w:r w:rsidRPr="00524E21">
              <w:t>r</w:t>
            </w:r>
            <w:r w:rsidRPr="00524E21">
              <w:t>baren Zeitdauer T</w:t>
            </w:r>
            <w:r w:rsidRPr="00524E21">
              <w:rPr>
                <w:vertAlign w:val="subscript"/>
              </w:rPr>
              <w:t>LS</w:t>
            </w:r>
          </w:p>
        </w:tc>
      </w:tr>
      <w:tr w:rsidR="000F42D7" w:rsidRPr="00524E21">
        <w:tblPrEx>
          <w:tblCellMar>
            <w:top w:w="0" w:type="dxa"/>
            <w:bottom w:w="0" w:type="dxa"/>
          </w:tblCellMar>
        </w:tblPrEx>
        <w:trPr>
          <w:cantSplit/>
        </w:trPr>
        <w:tc>
          <w:tcPr>
            <w:tcW w:w="515" w:type="dxa"/>
          </w:tcPr>
          <w:p w:rsidR="000F42D7" w:rsidRPr="00524E21" w:rsidRDefault="000F42D7">
            <w:pPr>
              <w:pStyle w:val="Tabelle"/>
              <w:jc w:val="right"/>
            </w:pPr>
            <w:r w:rsidRPr="00524E21">
              <w:t>56</w:t>
            </w:r>
          </w:p>
        </w:tc>
        <w:tc>
          <w:tcPr>
            <w:tcW w:w="965" w:type="dxa"/>
          </w:tcPr>
          <w:p w:rsidR="000F42D7" w:rsidRPr="00524E21" w:rsidRDefault="000F42D7">
            <w:pPr>
              <w:pStyle w:val="Tabelle"/>
              <w:keepNext/>
              <w:jc w:val="right"/>
            </w:pPr>
            <w:r w:rsidRPr="00524E21">
              <w:t>2.1</w:t>
            </w:r>
          </w:p>
        </w:tc>
        <w:tc>
          <w:tcPr>
            <w:tcW w:w="1709" w:type="dxa"/>
          </w:tcPr>
          <w:p w:rsidR="000F42D7" w:rsidRPr="00524E21" w:rsidRDefault="000F42D7">
            <w:pPr>
              <w:pStyle w:val="Tabelle"/>
              <w:keepNext/>
            </w:pPr>
            <w:r w:rsidRPr="00524E21">
              <w:fldChar w:fldCharType="begin"/>
            </w:r>
            <w:r w:rsidRPr="00524E21">
              <w:instrText xml:space="preserve"> </w:instrText>
            </w:r>
            <w:r w:rsidR="001D7732">
              <w:instrText>REF</w:instrText>
            </w:r>
            <w:r w:rsidRPr="00524E21">
              <w:instrText xml:space="preserve"> _Ref66803704 \r \h </w:instrText>
            </w:r>
            <w:r w:rsidR="00524E21">
              <w:instrText xml:space="preserve"> \* MERGEFORMAT </w:instrText>
            </w:r>
            <w:r w:rsidRPr="00524E21">
              <w:fldChar w:fldCharType="separate"/>
            </w:r>
            <w:r w:rsidR="00385A3F">
              <w:t>5.1.2.10.1</w:t>
            </w:r>
            <w:r w:rsidRPr="00524E21">
              <w:fldChar w:fldCharType="end"/>
            </w:r>
          </w:p>
        </w:tc>
        <w:tc>
          <w:tcPr>
            <w:tcW w:w="5245" w:type="dxa"/>
          </w:tcPr>
          <w:p w:rsidR="000F42D7" w:rsidRPr="00524E21" w:rsidRDefault="000F42D7">
            <w:pPr>
              <w:pStyle w:val="Tabelle"/>
              <w:keepNext/>
            </w:pPr>
            <w:r w:rsidRPr="00524E21">
              <w:t>Aufbau von Archivanfragen geändert.</w:t>
            </w:r>
          </w:p>
          <w:p w:rsidR="000F42D7" w:rsidRPr="00524E21" w:rsidRDefault="000F42D7">
            <w:pPr>
              <w:pStyle w:val="Tabelle"/>
              <w:keepNext/>
            </w:pPr>
            <w:r w:rsidRPr="00524E21">
              <w:t>Zeitbereichspezifikationsmöglichkeiten erweitert.</w:t>
            </w:r>
          </w:p>
          <w:p w:rsidR="000F42D7" w:rsidRPr="00524E21" w:rsidRDefault="000F42D7">
            <w:pPr>
              <w:pStyle w:val="Tabelle"/>
              <w:keepNext/>
            </w:pPr>
            <w:r w:rsidRPr="00524E21">
              <w:t>Anforderung gestrichen, dass bei der Archivanfrage sp</w:t>
            </w:r>
            <w:r w:rsidRPr="00524E21">
              <w:t>e</w:t>
            </w:r>
            <w:r w:rsidRPr="00524E21">
              <w:t>zifiziert werden kann, welche Teile der angegebenen A</w:t>
            </w:r>
            <w:r w:rsidRPr="00524E21">
              <w:t>t</w:t>
            </w:r>
            <w:r w:rsidRPr="00524E21">
              <w:t>tributgruppe übertragen werden sollen.</w:t>
            </w:r>
          </w:p>
        </w:tc>
      </w:tr>
      <w:tr w:rsidR="000F42D7" w:rsidRPr="00524E21">
        <w:tblPrEx>
          <w:tblCellMar>
            <w:top w:w="0" w:type="dxa"/>
            <w:bottom w:w="0" w:type="dxa"/>
          </w:tblCellMar>
        </w:tblPrEx>
        <w:trPr>
          <w:cantSplit/>
        </w:trPr>
        <w:tc>
          <w:tcPr>
            <w:tcW w:w="515" w:type="dxa"/>
          </w:tcPr>
          <w:p w:rsidR="000F42D7" w:rsidRPr="00524E21" w:rsidRDefault="000F42D7">
            <w:pPr>
              <w:pStyle w:val="Tabelle"/>
              <w:jc w:val="right"/>
            </w:pPr>
            <w:r w:rsidRPr="00524E21">
              <w:t>57</w:t>
            </w:r>
          </w:p>
        </w:tc>
        <w:tc>
          <w:tcPr>
            <w:tcW w:w="965" w:type="dxa"/>
          </w:tcPr>
          <w:p w:rsidR="000F42D7" w:rsidRPr="00524E21" w:rsidRDefault="000F42D7">
            <w:pPr>
              <w:pStyle w:val="Tabelle"/>
              <w:keepNext/>
              <w:jc w:val="right"/>
            </w:pPr>
            <w:r w:rsidRPr="00524E21">
              <w:t>2.1</w:t>
            </w:r>
          </w:p>
        </w:tc>
        <w:tc>
          <w:tcPr>
            <w:tcW w:w="1709" w:type="dxa"/>
          </w:tcPr>
          <w:p w:rsidR="000F42D7" w:rsidRPr="00524E21" w:rsidRDefault="000F42D7">
            <w:pPr>
              <w:pStyle w:val="Tabelle"/>
              <w:keepNext/>
            </w:pPr>
            <w:r w:rsidRPr="00524E21">
              <w:fldChar w:fldCharType="begin"/>
            </w:r>
            <w:r w:rsidRPr="00524E21">
              <w:instrText xml:space="preserve"> </w:instrText>
            </w:r>
            <w:r w:rsidR="001D7732">
              <w:instrText>REF</w:instrText>
            </w:r>
            <w:r w:rsidRPr="00524E21">
              <w:instrText xml:space="preserve"> _Ref66769475 \r \h </w:instrText>
            </w:r>
            <w:r w:rsidR="00524E21">
              <w:instrText xml:space="preserve"> \* MERGEFORMAT </w:instrText>
            </w:r>
            <w:r w:rsidRPr="00524E21">
              <w:fldChar w:fldCharType="separate"/>
            </w:r>
            <w:r w:rsidR="00385A3F">
              <w:t>5.1.2.10.2</w:t>
            </w:r>
            <w:r w:rsidRPr="00524E21">
              <w:fldChar w:fldCharType="end"/>
            </w:r>
            <w:r w:rsidRPr="00524E21">
              <w:t xml:space="preserve"> ff</w:t>
            </w:r>
          </w:p>
          <w:p w:rsidR="000F42D7" w:rsidRPr="00524E21" w:rsidRDefault="000F42D7">
            <w:pPr>
              <w:pStyle w:val="Tabelle"/>
              <w:keepNext/>
            </w:pPr>
            <w:r w:rsidRPr="00524E21">
              <w:fldChar w:fldCharType="begin"/>
            </w:r>
            <w:r w:rsidRPr="00524E21">
              <w:instrText xml:space="preserve"> </w:instrText>
            </w:r>
            <w:r w:rsidR="001D7732">
              <w:instrText>REF</w:instrText>
            </w:r>
            <w:r w:rsidRPr="00524E21">
              <w:instrText xml:space="preserve"> _Ref65392845 \r \h </w:instrText>
            </w:r>
            <w:r w:rsidR="00524E21">
              <w:instrText xml:space="preserve"> \* MERGEFORMAT </w:instrText>
            </w:r>
            <w:r w:rsidRPr="00524E21">
              <w:fldChar w:fldCharType="separate"/>
            </w:r>
            <w:r w:rsidR="00385A3F">
              <w:t>5.1.2.10.3</w:t>
            </w:r>
            <w:r w:rsidRPr="00524E21">
              <w:fldChar w:fldCharType="end"/>
            </w:r>
            <w:r w:rsidRPr="00524E21">
              <w:t xml:space="preserve"> ff</w:t>
            </w:r>
          </w:p>
        </w:tc>
        <w:tc>
          <w:tcPr>
            <w:tcW w:w="5245" w:type="dxa"/>
          </w:tcPr>
          <w:p w:rsidR="000F42D7" w:rsidRPr="00524E21" w:rsidRDefault="000F42D7">
            <w:pPr>
              <w:pStyle w:val="Tabelle"/>
              <w:keepNext/>
            </w:pPr>
            <w:r w:rsidRPr="00524E21">
              <w:t>Für Container, die sich nicht im direkten Zugriff befinden, die aber für die Daten einer Archivanfrage betrachtet werden müssen, wird als Datenindex der kleinste im Co</w:t>
            </w:r>
            <w:r w:rsidRPr="00524E21">
              <w:t>n</w:t>
            </w:r>
            <w:r w:rsidRPr="00524E21">
              <w:t>tainer vorhanden Datenindex mit zusätzlich gesetztem Archivierungsbit genommen.</w:t>
            </w:r>
          </w:p>
        </w:tc>
      </w:tr>
      <w:tr w:rsidR="000F42D7" w:rsidRPr="00524E21">
        <w:tblPrEx>
          <w:tblCellMar>
            <w:top w:w="0" w:type="dxa"/>
            <w:bottom w:w="0" w:type="dxa"/>
          </w:tblCellMar>
        </w:tblPrEx>
        <w:trPr>
          <w:cantSplit/>
        </w:trPr>
        <w:tc>
          <w:tcPr>
            <w:tcW w:w="515" w:type="dxa"/>
          </w:tcPr>
          <w:p w:rsidR="000F42D7" w:rsidRPr="00524E21" w:rsidRDefault="000F42D7">
            <w:pPr>
              <w:pStyle w:val="Tabelle"/>
              <w:jc w:val="right"/>
            </w:pPr>
            <w:r w:rsidRPr="00524E21">
              <w:t>58</w:t>
            </w:r>
          </w:p>
        </w:tc>
        <w:tc>
          <w:tcPr>
            <w:tcW w:w="965" w:type="dxa"/>
          </w:tcPr>
          <w:p w:rsidR="000F42D7" w:rsidRPr="00524E21" w:rsidRDefault="000F42D7">
            <w:pPr>
              <w:pStyle w:val="Tabelle"/>
              <w:keepNext/>
              <w:jc w:val="right"/>
            </w:pPr>
            <w:r w:rsidRPr="00524E21">
              <w:t>2.1</w:t>
            </w:r>
          </w:p>
        </w:tc>
        <w:tc>
          <w:tcPr>
            <w:tcW w:w="1709" w:type="dxa"/>
          </w:tcPr>
          <w:p w:rsidR="000F42D7" w:rsidRPr="00524E21" w:rsidRDefault="000F42D7">
            <w:pPr>
              <w:pStyle w:val="Tabelle"/>
              <w:keepNext/>
            </w:pPr>
            <w:r w:rsidRPr="00524E21">
              <w:fldChar w:fldCharType="begin"/>
            </w:r>
            <w:r w:rsidRPr="00524E21">
              <w:instrText xml:space="preserve"> </w:instrText>
            </w:r>
            <w:r w:rsidR="001D7732">
              <w:instrText>REF</w:instrText>
            </w:r>
            <w:r w:rsidRPr="00524E21">
              <w:instrText xml:space="preserve"> _Ref67465048 \r \h </w:instrText>
            </w:r>
            <w:r w:rsidR="00524E21">
              <w:instrText xml:space="preserve"> \* MERGEFORMAT </w:instrText>
            </w:r>
            <w:r w:rsidRPr="00524E21">
              <w:fldChar w:fldCharType="separate"/>
            </w:r>
            <w:r w:rsidR="00385A3F">
              <w:t>5.1.2.10.4</w:t>
            </w:r>
            <w:r w:rsidRPr="00524E21">
              <w:fldChar w:fldCharType="end"/>
            </w:r>
          </w:p>
        </w:tc>
        <w:tc>
          <w:tcPr>
            <w:tcW w:w="5245" w:type="dxa"/>
          </w:tcPr>
          <w:p w:rsidR="000F42D7" w:rsidRPr="00524E21" w:rsidRDefault="000F42D7">
            <w:pPr>
              <w:pStyle w:val="Tabelle"/>
              <w:keepNext/>
            </w:pPr>
            <w:r w:rsidRPr="00524E21">
              <w:t>Die Parametrierung erfolgt über die Mindestanzahl Bytes je Stream und nicht über die Anzahl Datensätze.</w:t>
            </w:r>
          </w:p>
        </w:tc>
      </w:tr>
      <w:tr w:rsidR="000F42D7" w:rsidRPr="00524E21">
        <w:tblPrEx>
          <w:tblCellMar>
            <w:top w:w="0" w:type="dxa"/>
            <w:bottom w:w="0" w:type="dxa"/>
          </w:tblCellMar>
        </w:tblPrEx>
        <w:trPr>
          <w:cantSplit/>
        </w:trPr>
        <w:tc>
          <w:tcPr>
            <w:tcW w:w="515" w:type="dxa"/>
          </w:tcPr>
          <w:p w:rsidR="000F42D7" w:rsidRPr="00524E21" w:rsidRDefault="000F42D7">
            <w:pPr>
              <w:pStyle w:val="Tabelle"/>
              <w:jc w:val="right"/>
            </w:pPr>
            <w:r w:rsidRPr="00524E21">
              <w:t>59</w:t>
            </w:r>
          </w:p>
        </w:tc>
        <w:tc>
          <w:tcPr>
            <w:tcW w:w="965" w:type="dxa"/>
          </w:tcPr>
          <w:p w:rsidR="000F42D7" w:rsidRPr="00524E21" w:rsidRDefault="000F42D7">
            <w:pPr>
              <w:pStyle w:val="Tabelle"/>
              <w:keepNext/>
              <w:jc w:val="right"/>
            </w:pPr>
            <w:r w:rsidRPr="00524E21">
              <w:t>2.1</w:t>
            </w:r>
          </w:p>
        </w:tc>
        <w:tc>
          <w:tcPr>
            <w:tcW w:w="1709" w:type="dxa"/>
          </w:tcPr>
          <w:p w:rsidR="000F42D7" w:rsidRPr="00524E21" w:rsidRDefault="000F42D7">
            <w:pPr>
              <w:pStyle w:val="Tabelle"/>
              <w:keepNext/>
            </w:pPr>
            <w:r w:rsidRPr="00524E21">
              <w:fldChar w:fldCharType="begin"/>
            </w:r>
            <w:r w:rsidRPr="00524E21">
              <w:instrText xml:space="preserve"> </w:instrText>
            </w:r>
            <w:r w:rsidR="001D7732">
              <w:instrText>REF</w:instrText>
            </w:r>
            <w:r w:rsidRPr="00524E21">
              <w:instrText xml:space="preserve"> _Ref67375237 \r \h </w:instrText>
            </w:r>
            <w:r w:rsidR="00524E21">
              <w:instrText xml:space="preserve"> \* MERGEFORMAT </w:instrText>
            </w:r>
            <w:r w:rsidRPr="00524E21">
              <w:fldChar w:fldCharType="separate"/>
            </w:r>
            <w:r w:rsidR="00385A3F">
              <w:t>5.1.3.2.1</w:t>
            </w:r>
            <w:r w:rsidRPr="00524E21">
              <w:fldChar w:fldCharType="end"/>
            </w:r>
            <w:r w:rsidRPr="00524E21">
              <w:br/>
            </w:r>
            <w:r w:rsidRPr="00524E21">
              <w:fldChar w:fldCharType="begin"/>
            </w:r>
            <w:r w:rsidRPr="00524E21">
              <w:instrText xml:space="preserve"> </w:instrText>
            </w:r>
            <w:r w:rsidR="001D7732">
              <w:instrText>REF</w:instrText>
            </w:r>
            <w:r w:rsidRPr="00524E21">
              <w:instrText xml:space="preserve"> _Ref106769479 \r \h </w:instrText>
            </w:r>
            <w:r w:rsidR="00524E21">
              <w:instrText xml:space="preserve"> \* MERGEFORMAT </w:instrText>
            </w:r>
            <w:r w:rsidRPr="00524E21">
              <w:fldChar w:fldCharType="separate"/>
            </w:r>
            <w:r w:rsidR="00385A3F">
              <w:t>5.1.2.12.2</w:t>
            </w:r>
            <w:r w:rsidRPr="00524E21">
              <w:fldChar w:fldCharType="end"/>
            </w:r>
          </w:p>
        </w:tc>
        <w:tc>
          <w:tcPr>
            <w:tcW w:w="5245" w:type="dxa"/>
          </w:tcPr>
          <w:p w:rsidR="000F42D7" w:rsidRPr="00524E21" w:rsidRDefault="000F42D7">
            <w:pPr>
              <w:pStyle w:val="Tabelle"/>
              <w:keepNext/>
            </w:pPr>
            <w:r w:rsidRPr="00524E21">
              <w:t xml:space="preserve">Überarbeitet, Parameter </w:t>
            </w:r>
            <w:r w:rsidRPr="00524E21">
              <w:rPr>
                <w:rStyle w:val="Variable"/>
              </w:rPr>
              <w:t xml:space="preserve">–intervallSichern, </w:t>
            </w:r>
            <w:r w:rsidRPr="00524E21">
              <w:rPr>
                <w:rStyle w:val="Variable"/>
              </w:rPr>
              <w:br/>
              <w:t>-intervallLoeschen, -intervallNachfordern</w:t>
            </w:r>
            <w:r w:rsidRPr="00524E21">
              <w:t xml:space="preserve"> von Aufruf in Online-Parameter geändert.</w:t>
            </w:r>
          </w:p>
        </w:tc>
      </w:tr>
      <w:tr w:rsidR="000F42D7" w:rsidRPr="00524E21">
        <w:tblPrEx>
          <w:tblCellMar>
            <w:top w:w="0" w:type="dxa"/>
            <w:bottom w:w="0" w:type="dxa"/>
          </w:tblCellMar>
        </w:tblPrEx>
        <w:trPr>
          <w:cantSplit/>
        </w:trPr>
        <w:tc>
          <w:tcPr>
            <w:tcW w:w="515" w:type="dxa"/>
          </w:tcPr>
          <w:p w:rsidR="000F42D7" w:rsidRPr="00524E21" w:rsidRDefault="000F42D7">
            <w:pPr>
              <w:pStyle w:val="Tabelle"/>
              <w:jc w:val="right"/>
            </w:pPr>
            <w:r w:rsidRPr="00524E21">
              <w:t>60</w:t>
            </w:r>
          </w:p>
        </w:tc>
        <w:tc>
          <w:tcPr>
            <w:tcW w:w="965" w:type="dxa"/>
          </w:tcPr>
          <w:p w:rsidR="000F42D7" w:rsidRPr="00524E21" w:rsidRDefault="000F42D7">
            <w:pPr>
              <w:pStyle w:val="Tabelle"/>
              <w:keepNext/>
              <w:jc w:val="right"/>
            </w:pPr>
            <w:r w:rsidRPr="00524E21">
              <w:t>2.2</w:t>
            </w:r>
          </w:p>
        </w:tc>
        <w:tc>
          <w:tcPr>
            <w:tcW w:w="1709" w:type="dxa"/>
          </w:tcPr>
          <w:p w:rsidR="000F42D7" w:rsidRPr="00524E21" w:rsidRDefault="000F42D7">
            <w:pPr>
              <w:pStyle w:val="Tabelle"/>
              <w:keepNext/>
            </w:pPr>
            <w:r w:rsidRPr="00524E21">
              <w:fldChar w:fldCharType="begin"/>
            </w:r>
            <w:r w:rsidRPr="00524E21">
              <w:instrText xml:space="preserve"> </w:instrText>
            </w:r>
            <w:r w:rsidR="001D7732">
              <w:instrText>REF</w:instrText>
            </w:r>
            <w:r w:rsidRPr="00524E21">
              <w:instrText xml:space="preserve"> _Ref67464424 \r \h </w:instrText>
            </w:r>
            <w:r w:rsidR="00524E21">
              <w:instrText xml:space="preserve"> \* MERGEFORMAT </w:instrText>
            </w:r>
            <w:r w:rsidRPr="00524E21">
              <w:fldChar w:fldCharType="separate"/>
            </w:r>
            <w:r w:rsidR="00385A3F">
              <w:t>5.1.2.9</w:t>
            </w:r>
            <w:r w:rsidRPr="00524E21">
              <w:fldChar w:fldCharType="end"/>
            </w:r>
          </w:p>
        </w:tc>
        <w:tc>
          <w:tcPr>
            <w:tcW w:w="5245" w:type="dxa"/>
          </w:tcPr>
          <w:p w:rsidR="000F42D7" w:rsidRPr="00524E21" w:rsidRDefault="000F42D7">
            <w:pPr>
              <w:pStyle w:val="Tabelle"/>
              <w:keepNext/>
            </w:pPr>
            <w:r w:rsidRPr="00524E21">
              <w:t>Löschschutz überarbeitet. Beim Aufheben und gleichze</w:t>
            </w:r>
            <w:r w:rsidRPr="00524E21">
              <w:t>i</w:t>
            </w:r>
            <w:r w:rsidRPr="00524E21">
              <w:t>tigem Löschen wird die Anforderung, dass die Archivd</w:t>
            </w:r>
            <w:r w:rsidRPr="00524E21">
              <w:t>a</w:t>
            </w:r>
            <w:r w:rsidRPr="00524E21">
              <w:t>tensätze nur gelöscht werden sollen, falls kein anderer Job diese benötigt gestrichen. Diese Anforderung bezog sich auf die ursprüngliche  Methode zur Umsetzung des Löschschutzes, die in Version 2.1 geändert wurde.</w:t>
            </w:r>
          </w:p>
          <w:p w:rsidR="000F42D7" w:rsidRPr="00524E21" w:rsidRDefault="000F42D7">
            <w:pPr>
              <w:pStyle w:val="Tabelle"/>
              <w:keepNext/>
            </w:pPr>
            <w:r w:rsidRPr="00524E21">
              <w:t>Anwendungsfälle für das Aufheben des Löschschutzes ergänzt.</w:t>
            </w:r>
          </w:p>
        </w:tc>
      </w:tr>
      <w:tr w:rsidR="000F42D7" w:rsidRPr="00524E21">
        <w:tblPrEx>
          <w:tblCellMar>
            <w:top w:w="0" w:type="dxa"/>
            <w:bottom w:w="0" w:type="dxa"/>
          </w:tblCellMar>
        </w:tblPrEx>
        <w:trPr>
          <w:cantSplit/>
        </w:trPr>
        <w:tc>
          <w:tcPr>
            <w:tcW w:w="515" w:type="dxa"/>
          </w:tcPr>
          <w:p w:rsidR="000F42D7" w:rsidRPr="00524E21" w:rsidRDefault="000F42D7">
            <w:pPr>
              <w:pStyle w:val="Tabelle"/>
              <w:jc w:val="right"/>
            </w:pPr>
            <w:r w:rsidRPr="00524E21">
              <w:t>61</w:t>
            </w:r>
          </w:p>
        </w:tc>
        <w:tc>
          <w:tcPr>
            <w:tcW w:w="965" w:type="dxa"/>
          </w:tcPr>
          <w:p w:rsidR="000F42D7" w:rsidRPr="00524E21" w:rsidRDefault="000F42D7">
            <w:pPr>
              <w:pStyle w:val="Tabelle"/>
              <w:keepNext/>
              <w:jc w:val="right"/>
            </w:pPr>
            <w:r w:rsidRPr="00524E21">
              <w:t>2.2</w:t>
            </w:r>
          </w:p>
        </w:tc>
        <w:tc>
          <w:tcPr>
            <w:tcW w:w="1709" w:type="dxa"/>
          </w:tcPr>
          <w:p w:rsidR="000F42D7" w:rsidRPr="00524E21" w:rsidRDefault="000F42D7">
            <w:pPr>
              <w:pStyle w:val="Tabelle"/>
              <w:keepNext/>
            </w:pPr>
            <w:r w:rsidRPr="00524E21">
              <w:fldChar w:fldCharType="begin"/>
            </w:r>
            <w:r w:rsidRPr="00524E21">
              <w:instrText xml:space="preserve"> </w:instrText>
            </w:r>
            <w:r w:rsidR="001D7732">
              <w:instrText>REF</w:instrText>
            </w:r>
            <w:r w:rsidRPr="00524E21">
              <w:instrText xml:space="preserve"> _Ref110682569 \r \h </w:instrText>
            </w:r>
            <w:r w:rsidR="00524E21">
              <w:instrText xml:space="preserve"> \* MERGEFORMAT </w:instrText>
            </w:r>
            <w:r w:rsidRPr="00524E21">
              <w:fldChar w:fldCharType="separate"/>
            </w:r>
            <w:r w:rsidR="00385A3F">
              <w:t>5.1.2.10.2.3.2</w:t>
            </w:r>
            <w:r w:rsidRPr="00524E21">
              <w:fldChar w:fldCharType="end"/>
            </w:r>
            <w:r w:rsidRPr="00524E21">
              <w:t xml:space="preserve"> </w:t>
            </w:r>
          </w:p>
        </w:tc>
        <w:tc>
          <w:tcPr>
            <w:tcW w:w="5245" w:type="dxa"/>
          </w:tcPr>
          <w:p w:rsidR="000F42D7" w:rsidRPr="00524E21" w:rsidRDefault="000F42D7">
            <w:pPr>
              <w:pStyle w:val="Tabelle"/>
              <w:keepNext/>
            </w:pPr>
            <w:r w:rsidRPr="00524E21">
              <w:t>Datenlücken werden jetzt auch bei der Einsortierung der nachgeli</w:t>
            </w:r>
            <w:r w:rsidRPr="00524E21">
              <w:t>e</w:t>
            </w:r>
            <w:r w:rsidRPr="00524E21">
              <w:t xml:space="preserve">ferten Datensätze nach dem Datenzeitstempel gekennzeichnet. Dabei wird </w:t>
            </w:r>
            <w:r w:rsidRPr="00524E21">
              <w:rPr>
                <w:lang w:val="zu-ZA"/>
              </w:rPr>
              <w:t>pro gelöschten Container, der in den Zeitbereich der Anfrage fällt, ein Datensatz mit der Kennung 'Ausgelagert' bzw. 'Gelöscht' mit den Minima Werten eingefügt.</w:t>
            </w:r>
          </w:p>
        </w:tc>
      </w:tr>
      <w:tr w:rsidR="000F42D7" w:rsidRPr="00524E21">
        <w:tblPrEx>
          <w:tblCellMar>
            <w:top w:w="0" w:type="dxa"/>
            <w:bottom w:w="0" w:type="dxa"/>
          </w:tblCellMar>
        </w:tblPrEx>
        <w:trPr>
          <w:cantSplit/>
        </w:trPr>
        <w:tc>
          <w:tcPr>
            <w:tcW w:w="515" w:type="dxa"/>
          </w:tcPr>
          <w:p w:rsidR="000F42D7" w:rsidRPr="00524E21" w:rsidRDefault="000F42D7">
            <w:pPr>
              <w:pStyle w:val="Tabelle"/>
              <w:jc w:val="right"/>
            </w:pPr>
            <w:r w:rsidRPr="00524E21">
              <w:t>62</w:t>
            </w:r>
          </w:p>
        </w:tc>
        <w:tc>
          <w:tcPr>
            <w:tcW w:w="965" w:type="dxa"/>
          </w:tcPr>
          <w:p w:rsidR="000F42D7" w:rsidRPr="00524E21" w:rsidRDefault="000F42D7">
            <w:pPr>
              <w:pStyle w:val="Tabelle"/>
              <w:keepNext/>
              <w:jc w:val="right"/>
            </w:pPr>
            <w:r w:rsidRPr="00524E21">
              <w:t>2.2</w:t>
            </w:r>
          </w:p>
        </w:tc>
        <w:tc>
          <w:tcPr>
            <w:tcW w:w="1709" w:type="dxa"/>
          </w:tcPr>
          <w:p w:rsidR="000F42D7" w:rsidRPr="00524E21" w:rsidRDefault="000F42D7">
            <w:pPr>
              <w:pStyle w:val="Tabelle"/>
              <w:keepNext/>
            </w:pPr>
            <w:r w:rsidRPr="00524E21">
              <w:fldChar w:fldCharType="begin"/>
            </w:r>
            <w:r w:rsidRPr="00524E21">
              <w:instrText xml:space="preserve"> </w:instrText>
            </w:r>
            <w:r w:rsidR="001D7732">
              <w:instrText>REF</w:instrText>
            </w:r>
            <w:r w:rsidRPr="00524E21">
              <w:instrText xml:space="preserve"> _Ref110685157 \r \h </w:instrText>
            </w:r>
            <w:r w:rsidR="00524E21">
              <w:instrText xml:space="preserve"> \* MERGEFORMAT </w:instrText>
            </w:r>
            <w:r w:rsidRPr="00524E21">
              <w:fldChar w:fldCharType="separate"/>
            </w:r>
            <w:r w:rsidR="00385A3F">
              <w:t>5.1.2.10.2.4</w:t>
            </w:r>
            <w:r w:rsidRPr="00524E21">
              <w:fldChar w:fldCharType="end"/>
            </w:r>
            <w:r w:rsidRPr="00524E21">
              <w:t xml:space="preserve"> </w:t>
            </w:r>
          </w:p>
        </w:tc>
        <w:tc>
          <w:tcPr>
            <w:tcW w:w="5245" w:type="dxa"/>
          </w:tcPr>
          <w:p w:rsidR="000F42D7" w:rsidRPr="00524E21" w:rsidRDefault="000F42D7">
            <w:pPr>
              <w:pStyle w:val="Tabelle"/>
              <w:keepNext/>
            </w:pPr>
            <w:r w:rsidRPr="00524E21">
              <w:t>Behandlung der Sonderfälle detailliert.</w:t>
            </w:r>
          </w:p>
        </w:tc>
      </w:tr>
      <w:tr w:rsidR="000F42D7" w:rsidRPr="00524E21">
        <w:tblPrEx>
          <w:tblCellMar>
            <w:top w:w="0" w:type="dxa"/>
            <w:bottom w:w="0" w:type="dxa"/>
          </w:tblCellMar>
        </w:tblPrEx>
        <w:trPr>
          <w:cantSplit/>
        </w:trPr>
        <w:tc>
          <w:tcPr>
            <w:tcW w:w="515" w:type="dxa"/>
          </w:tcPr>
          <w:p w:rsidR="000F42D7" w:rsidRPr="00524E21" w:rsidRDefault="000F42D7">
            <w:pPr>
              <w:pStyle w:val="Tabelle"/>
              <w:jc w:val="right"/>
            </w:pPr>
            <w:r w:rsidRPr="00524E21">
              <w:t>63</w:t>
            </w:r>
          </w:p>
        </w:tc>
        <w:tc>
          <w:tcPr>
            <w:tcW w:w="965" w:type="dxa"/>
          </w:tcPr>
          <w:p w:rsidR="000F42D7" w:rsidRPr="00524E21" w:rsidRDefault="000F42D7">
            <w:pPr>
              <w:pStyle w:val="Tabelle"/>
              <w:keepNext/>
              <w:jc w:val="right"/>
            </w:pPr>
            <w:r w:rsidRPr="00524E21">
              <w:t>2.2</w:t>
            </w:r>
          </w:p>
        </w:tc>
        <w:tc>
          <w:tcPr>
            <w:tcW w:w="1709" w:type="dxa"/>
          </w:tcPr>
          <w:p w:rsidR="000F42D7" w:rsidRPr="00524E21" w:rsidRDefault="000F42D7">
            <w:pPr>
              <w:pStyle w:val="Tabelle"/>
              <w:keepNext/>
            </w:pPr>
            <w:r w:rsidRPr="00524E21">
              <w:fldChar w:fldCharType="begin"/>
            </w:r>
            <w:r w:rsidRPr="00524E21">
              <w:instrText xml:space="preserve"> </w:instrText>
            </w:r>
            <w:r w:rsidR="001D7732">
              <w:instrText>REF</w:instrText>
            </w:r>
            <w:r w:rsidRPr="00524E21">
              <w:instrText xml:space="preserve"> _Ref67465048 \r \h </w:instrText>
            </w:r>
            <w:r w:rsidR="00524E21">
              <w:instrText xml:space="preserve"> \* MERGEFORMAT </w:instrText>
            </w:r>
            <w:r w:rsidRPr="00524E21">
              <w:fldChar w:fldCharType="separate"/>
            </w:r>
            <w:r w:rsidR="00385A3F">
              <w:t>5.1.2.10.4</w:t>
            </w:r>
            <w:r w:rsidRPr="00524E21">
              <w:fldChar w:fldCharType="end"/>
            </w:r>
          </w:p>
        </w:tc>
        <w:tc>
          <w:tcPr>
            <w:tcW w:w="5245" w:type="dxa"/>
          </w:tcPr>
          <w:p w:rsidR="000F42D7" w:rsidRPr="00524E21" w:rsidRDefault="000F42D7">
            <w:pPr>
              <w:pStyle w:val="Tabelle"/>
              <w:keepNext/>
            </w:pPr>
            <w:r w:rsidRPr="00524E21">
              <w:t>Parametrierung der Queues für die Übertragung der A</w:t>
            </w:r>
            <w:r w:rsidRPr="00524E21">
              <w:t>r</w:t>
            </w:r>
            <w:r w:rsidRPr="00524E21">
              <w:t>chivantwort an die anfragende Applikation verdeutlicht.</w:t>
            </w:r>
          </w:p>
        </w:tc>
      </w:tr>
      <w:tr w:rsidR="000F42D7" w:rsidRPr="00524E21">
        <w:tblPrEx>
          <w:tblCellMar>
            <w:top w:w="0" w:type="dxa"/>
            <w:bottom w:w="0" w:type="dxa"/>
          </w:tblCellMar>
        </w:tblPrEx>
        <w:trPr>
          <w:cantSplit/>
        </w:trPr>
        <w:tc>
          <w:tcPr>
            <w:tcW w:w="515" w:type="dxa"/>
          </w:tcPr>
          <w:p w:rsidR="000F42D7" w:rsidRPr="00524E21" w:rsidRDefault="000F42D7">
            <w:pPr>
              <w:pStyle w:val="Tabelle"/>
              <w:jc w:val="right"/>
            </w:pPr>
            <w:r w:rsidRPr="00524E21">
              <w:t>64</w:t>
            </w:r>
          </w:p>
        </w:tc>
        <w:tc>
          <w:tcPr>
            <w:tcW w:w="965" w:type="dxa"/>
          </w:tcPr>
          <w:p w:rsidR="000F42D7" w:rsidRPr="00524E21" w:rsidRDefault="000F42D7">
            <w:pPr>
              <w:pStyle w:val="Tabelle"/>
              <w:keepNext/>
              <w:jc w:val="right"/>
            </w:pPr>
            <w:r w:rsidRPr="00524E21">
              <w:t>2.2</w:t>
            </w:r>
          </w:p>
        </w:tc>
        <w:tc>
          <w:tcPr>
            <w:tcW w:w="1709" w:type="dxa"/>
          </w:tcPr>
          <w:p w:rsidR="000F42D7" w:rsidRPr="00524E21" w:rsidRDefault="000F42D7">
            <w:pPr>
              <w:pStyle w:val="Tabelle"/>
              <w:keepNext/>
            </w:pPr>
            <w:r w:rsidRPr="00524E21">
              <w:fldChar w:fldCharType="begin"/>
            </w:r>
            <w:r w:rsidRPr="00524E21">
              <w:instrText xml:space="preserve"> </w:instrText>
            </w:r>
            <w:r w:rsidR="001D7732">
              <w:instrText>REF</w:instrText>
            </w:r>
            <w:r w:rsidRPr="00524E21">
              <w:instrText xml:space="preserve"> _Ref66804529 \r \h </w:instrText>
            </w:r>
            <w:r w:rsidR="00524E21">
              <w:instrText xml:space="preserve"> \* MERGEFORMAT </w:instrText>
            </w:r>
            <w:r w:rsidRPr="00524E21">
              <w:fldChar w:fldCharType="separate"/>
            </w:r>
            <w:r w:rsidR="00385A3F">
              <w:t>5.1.2.13</w:t>
            </w:r>
            <w:r w:rsidRPr="00524E21">
              <w:fldChar w:fldCharType="end"/>
            </w:r>
          </w:p>
        </w:tc>
        <w:tc>
          <w:tcPr>
            <w:tcW w:w="5245" w:type="dxa"/>
          </w:tcPr>
          <w:p w:rsidR="000F42D7" w:rsidRPr="00524E21" w:rsidRDefault="000F42D7">
            <w:pPr>
              <w:pStyle w:val="Tabelle"/>
              <w:keepNext/>
            </w:pPr>
            <w:r w:rsidRPr="00524E21">
              <w:t>Herunterfahren des Archivsystems überarbeitet. Da das Herunterfahren des Archivsystems u. U. sehr schnell durchgeführt werden muss (z.B. Stromausfall) ist es z.B. nicht sinnvoll, angefangene Archivanfragen vor dem He</w:t>
            </w:r>
            <w:r w:rsidRPr="00524E21">
              <w:t>r</w:t>
            </w:r>
            <w:r w:rsidRPr="00524E21">
              <w:t>unterfahren noch abzuarbeiten. Bei den Anforderungen an das Herunterfahren wird mehr Gewicht auf die Schne</w:t>
            </w:r>
            <w:r w:rsidRPr="00524E21">
              <w:t>l</w:t>
            </w:r>
            <w:r w:rsidRPr="00524E21">
              <w:t>ligkeit gelegt.</w:t>
            </w:r>
          </w:p>
        </w:tc>
      </w:tr>
      <w:tr w:rsidR="000F42D7" w:rsidRPr="00524E21">
        <w:tblPrEx>
          <w:tblCellMar>
            <w:top w:w="0" w:type="dxa"/>
            <w:bottom w:w="0" w:type="dxa"/>
          </w:tblCellMar>
        </w:tblPrEx>
        <w:trPr>
          <w:cantSplit/>
        </w:trPr>
        <w:tc>
          <w:tcPr>
            <w:tcW w:w="515" w:type="dxa"/>
          </w:tcPr>
          <w:p w:rsidR="000F42D7" w:rsidRPr="00524E21" w:rsidRDefault="000F42D7">
            <w:pPr>
              <w:pStyle w:val="Tabelle"/>
              <w:jc w:val="right"/>
            </w:pPr>
            <w:r w:rsidRPr="00524E21">
              <w:t>65</w:t>
            </w:r>
          </w:p>
        </w:tc>
        <w:tc>
          <w:tcPr>
            <w:tcW w:w="965" w:type="dxa"/>
          </w:tcPr>
          <w:p w:rsidR="000F42D7" w:rsidRPr="00524E21" w:rsidRDefault="000F42D7">
            <w:pPr>
              <w:pStyle w:val="Tabelle"/>
              <w:keepNext/>
              <w:jc w:val="right"/>
            </w:pPr>
            <w:r w:rsidRPr="00524E21">
              <w:t>2.3</w:t>
            </w:r>
          </w:p>
        </w:tc>
        <w:tc>
          <w:tcPr>
            <w:tcW w:w="1709" w:type="dxa"/>
          </w:tcPr>
          <w:p w:rsidR="000F42D7" w:rsidRPr="00524E21" w:rsidRDefault="000F42D7">
            <w:pPr>
              <w:pStyle w:val="Tabelle"/>
              <w:keepNext/>
            </w:pPr>
            <w:r w:rsidRPr="00524E21">
              <w:fldChar w:fldCharType="begin"/>
            </w:r>
            <w:r w:rsidRPr="00524E21">
              <w:instrText xml:space="preserve"> </w:instrText>
            </w:r>
            <w:r w:rsidR="001D7732">
              <w:instrText>REF</w:instrText>
            </w:r>
            <w:r w:rsidRPr="00524E21">
              <w:instrText xml:space="preserve"> _Ref66166356 \r \h </w:instrText>
            </w:r>
            <w:r w:rsidR="00524E21">
              <w:instrText xml:space="preserve"> \* MERGEFORMAT </w:instrText>
            </w:r>
            <w:r w:rsidRPr="00524E21">
              <w:fldChar w:fldCharType="separate"/>
            </w:r>
            <w:r w:rsidR="00385A3F">
              <w:t>5.1.2.11</w:t>
            </w:r>
            <w:r w:rsidRPr="00524E21">
              <w:fldChar w:fldCharType="end"/>
            </w:r>
          </w:p>
        </w:tc>
        <w:tc>
          <w:tcPr>
            <w:tcW w:w="5245" w:type="dxa"/>
          </w:tcPr>
          <w:p w:rsidR="000F42D7" w:rsidRPr="00524E21" w:rsidRDefault="000F42D7">
            <w:pPr>
              <w:pStyle w:val="Tabelle"/>
              <w:keepNext/>
            </w:pPr>
            <w:r w:rsidRPr="00524E21">
              <w:t>Datenlücken bei Archivinformationsanfragen detailliert.</w:t>
            </w:r>
          </w:p>
        </w:tc>
      </w:tr>
      <w:tr w:rsidR="000F42D7" w:rsidRPr="00524E21">
        <w:tblPrEx>
          <w:tblCellMar>
            <w:top w:w="0" w:type="dxa"/>
            <w:bottom w:w="0" w:type="dxa"/>
          </w:tblCellMar>
        </w:tblPrEx>
        <w:trPr>
          <w:cantSplit/>
        </w:trPr>
        <w:tc>
          <w:tcPr>
            <w:tcW w:w="515" w:type="dxa"/>
          </w:tcPr>
          <w:p w:rsidR="000F42D7" w:rsidRPr="00524E21" w:rsidRDefault="000F42D7">
            <w:pPr>
              <w:pStyle w:val="Tabelle"/>
              <w:jc w:val="right"/>
            </w:pPr>
            <w:r w:rsidRPr="00524E21">
              <w:t>66</w:t>
            </w:r>
          </w:p>
        </w:tc>
        <w:tc>
          <w:tcPr>
            <w:tcW w:w="965" w:type="dxa"/>
          </w:tcPr>
          <w:p w:rsidR="000F42D7" w:rsidRPr="00524E21" w:rsidRDefault="000F42D7">
            <w:pPr>
              <w:pStyle w:val="Tabelle"/>
              <w:keepNext/>
              <w:jc w:val="right"/>
            </w:pPr>
            <w:r w:rsidRPr="00524E21">
              <w:t>2.4</w:t>
            </w:r>
          </w:p>
        </w:tc>
        <w:tc>
          <w:tcPr>
            <w:tcW w:w="1709" w:type="dxa"/>
          </w:tcPr>
          <w:p w:rsidR="000F42D7" w:rsidRPr="00524E21" w:rsidRDefault="000F42D7">
            <w:pPr>
              <w:pStyle w:val="Tabelle"/>
              <w:keepNext/>
            </w:pPr>
            <w:r w:rsidRPr="00524E21">
              <w:fldChar w:fldCharType="begin"/>
            </w:r>
            <w:r w:rsidRPr="00524E21">
              <w:instrText xml:space="preserve"> </w:instrText>
            </w:r>
            <w:r w:rsidR="001D7732">
              <w:instrText>REF</w:instrText>
            </w:r>
            <w:r w:rsidRPr="00524E21">
              <w:instrText xml:space="preserve"> _Ref64369522 \r \h </w:instrText>
            </w:r>
            <w:r w:rsidR="00524E21">
              <w:instrText xml:space="preserve"> \* MERGEFORMAT </w:instrText>
            </w:r>
            <w:r w:rsidRPr="00524E21">
              <w:fldChar w:fldCharType="separate"/>
            </w:r>
            <w:r w:rsidR="00385A3F">
              <w:t>5.1.2.2</w:t>
            </w:r>
            <w:r w:rsidRPr="00524E21">
              <w:fldChar w:fldCharType="end"/>
            </w:r>
            <w:r w:rsidRPr="00524E21">
              <w:t xml:space="preserve"> </w:t>
            </w:r>
          </w:p>
        </w:tc>
        <w:tc>
          <w:tcPr>
            <w:tcW w:w="5245" w:type="dxa"/>
          </w:tcPr>
          <w:p w:rsidR="000F42D7" w:rsidRPr="00524E21" w:rsidRDefault="000F42D7">
            <w:pPr>
              <w:pStyle w:val="Tabelle"/>
              <w:keepNext/>
            </w:pPr>
            <w:r w:rsidRPr="00524E21">
              <w:t>Vorgabe der Simulationsvariante bei der Parametrierung des Archivsystems eliminiert.</w:t>
            </w:r>
          </w:p>
        </w:tc>
      </w:tr>
      <w:tr w:rsidR="000F42D7" w:rsidRPr="00524E21">
        <w:tblPrEx>
          <w:tblCellMar>
            <w:top w:w="0" w:type="dxa"/>
            <w:bottom w:w="0" w:type="dxa"/>
          </w:tblCellMar>
        </w:tblPrEx>
        <w:trPr>
          <w:cantSplit/>
        </w:trPr>
        <w:tc>
          <w:tcPr>
            <w:tcW w:w="515" w:type="dxa"/>
          </w:tcPr>
          <w:p w:rsidR="000F42D7" w:rsidRPr="00524E21" w:rsidRDefault="000F42D7">
            <w:pPr>
              <w:pStyle w:val="Tabelle"/>
              <w:jc w:val="right"/>
            </w:pPr>
            <w:r w:rsidRPr="00524E21">
              <w:t>67</w:t>
            </w:r>
          </w:p>
        </w:tc>
        <w:tc>
          <w:tcPr>
            <w:tcW w:w="965" w:type="dxa"/>
          </w:tcPr>
          <w:p w:rsidR="000F42D7" w:rsidRPr="00524E21" w:rsidRDefault="000F42D7">
            <w:pPr>
              <w:pStyle w:val="Tabelle"/>
              <w:keepNext/>
              <w:jc w:val="right"/>
            </w:pPr>
            <w:r w:rsidRPr="00524E21">
              <w:t>2.5</w:t>
            </w:r>
          </w:p>
        </w:tc>
        <w:tc>
          <w:tcPr>
            <w:tcW w:w="1709" w:type="dxa"/>
          </w:tcPr>
          <w:p w:rsidR="000F42D7" w:rsidRPr="00524E21" w:rsidRDefault="000F42D7">
            <w:pPr>
              <w:pStyle w:val="Tabelle"/>
              <w:keepNext/>
            </w:pPr>
            <w:r w:rsidRPr="00524E21">
              <w:fldChar w:fldCharType="begin"/>
            </w:r>
            <w:r w:rsidRPr="00524E21">
              <w:instrText xml:space="preserve"> </w:instrText>
            </w:r>
            <w:r w:rsidR="001D7732">
              <w:instrText>REF</w:instrText>
            </w:r>
            <w:r w:rsidRPr="00524E21">
              <w:instrText xml:space="preserve"> _Ref65392845 \r \h </w:instrText>
            </w:r>
            <w:r w:rsidR="00524E21">
              <w:instrText xml:space="preserve"> \* MERGEFORMAT </w:instrText>
            </w:r>
            <w:r w:rsidRPr="00524E21">
              <w:fldChar w:fldCharType="separate"/>
            </w:r>
            <w:r w:rsidR="00385A3F">
              <w:t>5.1.2.10.3</w:t>
            </w:r>
            <w:r w:rsidRPr="00524E21">
              <w:fldChar w:fldCharType="end"/>
            </w:r>
            <w:r w:rsidRPr="00524E21">
              <w:t xml:space="preserve"> </w:t>
            </w:r>
          </w:p>
        </w:tc>
        <w:tc>
          <w:tcPr>
            <w:tcW w:w="5245" w:type="dxa"/>
          </w:tcPr>
          <w:p w:rsidR="000F42D7" w:rsidRPr="00524E21" w:rsidRDefault="000F42D7">
            <w:pPr>
              <w:pStyle w:val="Tabelle"/>
              <w:keepNext/>
            </w:pPr>
            <w:r w:rsidRPr="00524E21">
              <w:t>Beispiel 2 korrigiert</w:t>
            </w:r>
            <w:r w:rsidR="00B052AB" w:rsidRPr="00524E21">
              <w:t xml:space="preserve"> (Bei den nachgefordert aktuell erha</w:t>
            </w:r>
            <w:r w:rsidR="00B052AB" w:rsidRPr="00524E21">
              <w:t>l</w:t>
            </w:r>
            <w:r w:rsidR="00B052AB" w:rsidRPr="00524E21">
              <w:t>tenen Datensätzen war die Datenindices DI</w:t>
            </w:r>
            <w:r w:rsidR="00B052AB" w:rsidRPr="00524E21">
              <w:rPr>
                <w:vertAlign w:val="subscript"/>
              </w:rPr>
              <w:t>1015</w:t>
            </w:r>
            <w:r w:rsidR="00B052AB" w:rsidRPr="00524E21">
              <w:t xml:space="preserve"> und DI</w:t>
            </w:r>
            <w:r w:rsidR="00B052AB" w:rsidRPr="00524E21">
              <w:rPr>
                <w:vertAlign w:val="subscript"/>
              </w:rPr>
              <w:t xml:space="preserve">1013 </w:t>
            </w:r>
            <w:r w:rsidR="00B052AB" w:rsidRPr="00524E21">
              <w:t xml:space="preserve">vertauscht. Nachgeforderte aktuell erhaltene Datensätze werden </w:t>
            </w:r>
            <w:r w:rsidR="00B052AB" w:rsidRPr="00524E21">
              <w:rPr>
                <w:b/>
              </w:rPr>
              <w:t>immer</w:t>
            </w:r>
            <w:r w:rsidR="00B052AB" w:rsidRPr="00524E21">
              <w:t xml:space="preserve"> nach ihren Datenindices sortiert</w:t>
            </w:r>
            <w:r w:rsidRPr="00524E21">
              <w:t>.</w:t>
            </w:r>
          </w:p>
        </w:tc>
      </w:tr>
      <w:tr w:rsidR="00697707" w:rsidRPr="00524E21">
        <w:tblPrEx>
          <w:tblCellMar>
            <w:top w:w="0" w:type="dxa"/>
            <w:bottom w:w="0" w:type="dxa"/>
          </w:tblCellMar>
        </w:tblPrEx>
        <w:trPr>
          <w:cantSplit/>
        </w:trPr>
        <w:tc>
          <w:tcPr>
            <w:tcW w:w="515" w:type="dxa"/>
          </w:tcPr>
          <w:p w:rsidR="00697707" w:rsidRPr="00524E21" w:rsidRDefault="00697707">
            <w:pPr>
              <w:pStyle w:val="Tabelle"/>
              <w:jc w:val="right"/>
            </w:pPr>
            <w:r w:rsidRPr="00524E21">
              <w:t>68</w:t>
            </w:r>
          </w:p>
        </w:tc>
        <w:tc>
          <w:tcPr>
            <w:tcW w:w="965" w:type="dxa"/>
          </w:tcPr>
          <w:p w:rsidR="00697707" w:rsidRPr="00524E21" w:rsidRDefault="00697707">
            <w:pPr>
              <w:pStyle w:val="Tabelle"/>
              <w:keepNext/>
              <w:jc w:val="right"/>
            </w:pPr>
            <w:r w:rsidRPr="00524E21">
              <w:t>2.6</w:t>
            </w:r>
          </w:p>
        </w:tc>
        <w:tc>
          <w:tcPr>
            <w:tcW w:w="1709" w:type="dxa"/>
          </w:tcPr>
          <w:p w:rsidR="00697707" w:rsidRPr="00524E21" w:rsidRDefault="00697707">
            <w:pPr>
              <w:pStyle w:val="Tabelle"/>
              <w:keepNext/>
            </w:pPr>
            <w:r w:rsidRPr="00524E21">
              <w:t>5.1.2.7</w:t>
            </w:r>
          </w:p>
        </w:tc>
        <w:tc>
          <w:tcPr>
            <w:tcW w:w="5245" w:type="dxa"/>
          </w:tcPr>
          <w:p w:rsidR="00697707" w:rsidRPr="00524E21" w:rsidRDefault="00697707">
            <w:pPr>
              <w:pStyle w:val="Tabelle"/>
              <w:keepNext/>
            </w:pPr>
            <w:r w:rsidRPr="00524E21">
              <w:t>Abbruchkriterium beim spontanen Löschen  eingeführt.</w:t>
            </w:r>
          </w:p>
        </w:tc>
      </w:tr>
      <w:tr w:rsidR="00697707" w:rsidRPr="00524E21">
        <w:tblPrEx>
          <w:tblCellMar>
            <w:top w:w="0" w:type="dxa"/>
            <w:bottom w:w="0" w:type="dxa"/>
          </w:tblCellMar>
        </w:tblPrEx>
        <w:trPr>
          <w:cantSplit/>
        </w:trPr>
        <w:tc>
          <w:tcPr>
            <w:tcW w:w="515" w:type="dxa"/>
          </w:tcPr>
          <w:p w:rsidR="00697707" w:rsidRPr="00524E21" w:rsidRDefault="00E64259">
            <w:pPr>
              <w:pStyle w:val="Tabelle"/>
              <w:jc w:val="right"/>
            </w:pPr>
            <w:r w:rsidRPr="00524E21">
              <w:t>69</w:t>
            </w:r>
          </w:p>
        </w:tc>
        <w:tc>
          <w:tcPr>
            <w:tcW w:w="965" w:type="dxa"/>
          </w:tcPr>
          <w:p w:rsidR="00697707" w:rsidRPr="00524E21" w:rsidRDefault="00E64259">
            <w:pPr>
              <w:pStyle w:val="Tabelle"/>
              <w:keepNext/>
              <w:jc w:val="right"/>
            </w:pPr>
            <w:r w:rsidRPr="00524E21">
              <w:t>2.6</w:t>
            </w:r>
          </w:p>
        </w:tc>
        <w:tc>
          <w:tcPr>
            <w:tcW w:w="1709" w:type="dxa"/>
          </w:tcPr>
          <w:p w:rsidR="00697707" w:rsidRPr="00524E21" w:rsidRDefault="00E64259">
            <w:pPr>
              <w:pStyle w:val="Tabelle"/>
              <w:keepNext/>
            </w:pPr>
            <w:r w:rsidRPr="00524E21">
              <w:t>5.1.2.4</w:t>
            </w:r>
          </w:p>
        </w:tc>
        <w:tc>
          <w:tcPr>
            <w:tcW w:w="5245" w:type="dxa"/>
          </w:tcPr>
          <w:p w:rsidR="00697707" w:rsidRPr="00524E21" w:rsidRDefault="00E64259">
            <w:pPr>
              <w:pStyle w:val="Tabelle"/>
              <w:keepNext/>
            </w:pPr>
            <w:r w:rsidRPr="00524E21">
              <w:t>Verdeutlicht, dass die Archivierung und Quittierung von Datensätzen Vorrang vor allen anderen Aufgaben des ArS hat.</w:t>
            </w:r>
          </w:p>
        </w:tc>
      </w:tr>
    </w:tbl>
    <w:p w:rsidR="000F42D7" w:rsidRDefault="000F42D7">
      <w:pPr>
        <w:pStyle w:val="Caption"/>
        <w:spacing w:after="120"/>
      </w:pPr>
      <w:bookmarkStart w:id="7" w:name="_Toc195802084"/>
      <w:r w:rsidRPr="00524E21">
        <w:t>Ta</w:t>
      </w:r>
      <w:r>
        <w:t xml:space="preserve">belle </w:t>
      </w:r>
      <w:r>
        <w:fldChar w:fldCharType="begin"/>
      </w:r>
      <w:r>
        <w:instrText xml:space="preserve"> </w:instrText>
      </w:r>
      <w:r w:rsidR="001D7732">
        <w:instrText>STYLEREF</w:instrText>
      </w:r>
      <w:r>
        <w:instrText xml:space="preserve"> 1 \s </w:instrText>
      </w:r>
      <w:r>
        <w:fldChar w:fldCharType="separate"/>
      </w:r>
      <w:r w:rsidR="00385A3F">
        <w:rPr>
          <w:noProof/>
        </w:rPr>
        <w:t>1</w:t>
      </w:r>
      <w:r>
        <w:fldChar w:fldCharType="end"/>
      </w:r>
      <w:r>
        <w:noBreakHyphen/>
      </w:r>
      <w:r>
        <w:fldChar w:fldCharType="begin"/>
      </w:r>
      <w:r>
        <w:instrText xml:space="preserve"> </w:instrText>
      </w:r>
      <w:r w:rsidR="001D7732">
        <w:instrText>SEQ</w:instrText>
      </w:r>
      <w:r>
        <w:instrText xml:space="preserve"> Tabelle \* ARABIC \s 1 </w:instrText>
      </w:r>
      <w:r>
        <w:fldChar w:fldCharType="separate"/>
      </w:r>
      <w:r w:rsidR="00385A3F">
        <w:rPr>
          <w:noProof/>
        </w:rPr>
        <w:t>2</w:t>
      </w:r>
      <w:r>
        <w:fldChar w:fldCharType="end"/>
      </w:r>
      <w:r>
        <w:t>: Änderungsübersicht</w:t>
      </w:r>
      <w:bookmarkEnd w:id="7"/>
    </w:p>
    <w:p w:rsidR="000F42D7" w:rsidRDefault="000F42D7">
      <w:pPr>
        <w:pStyle w:val="Title"/>
        <w:spacing w:after="0"/>
      </w:pPr>
      <w:bookmarkStart w:id="8" w:name="_Toc195802091"/>
      <w:r>
        <w:t>Kurzbeschreibung</w:t>
      </w:r>
      <w:bookmarkEnd w:id="8"/>
    </w:p>
    <w:p w:rsidR="000F42D7" w:rsidRDefault="000F42D7" w:rsidP="0077639B">
      <w:pPr>
        <w:keepNext/>
        <w:keepLines/>
        <w:spacing w:after="120"/>
      </w:pPr>
      <w:r>
        <w:t>In diesem Produkt werden technische Anforderungen an das Gesamtsystem, die Segmente sowie die SW-Einheiten/HW-Einheiten definiert. Zu diesen Elementen der Erzeugnisstruktur wird jeweils die Funktionalität dargestellt und es werden technische Anforderungen an die Schnittstellen, Qualitätsforderungen und technische Anforderungen an die Entwicklungs- und SWPÄ-Umgebung definiert. Technische Anforderungen, die keinem Element der Erzeugni</w:t>
      </w:r>
      <w:r>
        <w:t>s</w:t>
      </w:r>
      <w:r>
        <w:t>struktur zugeordnet werden können, werden als allgemeine Anforderungen festgehalten.</w:t>
      </w:r>
      <w:r>
        <w:br/>
        <w:t>Die Technischen Anforderungen sind in 14 Teildokumente aufgeteilt. Neben den Technischen Anforderungen zum Gesamtsystem werden in jeweils separaten Dokumenten zu den einzelnen Segmenten die Technischen Anforderungen aufgeführt. Es e</w:t>
      </w:r>
      <w:r>
        <w:t>r</w:t>
      </w:r>
      <w:r>
        <w:t>gibt sich somit folgende Struktur:</w:t>
      </w:r>
    </w:p>
    <w:tbl>
      <w:tblPr>
        <w:tblW w:w="857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18"/>
        <w:gridCol w:w="3621"/>
        <w:gridCol w:w="802"/>
        <w:gridCol w:w="3734"/>
      </w:tblGrid>
      <w:tr w:rsidR="000F42D7">
        <w:tblPrEx>
          <w:tblCellMar>
            <w:top w:w="0" w:type="dxa"/>
            <w:bottom w:w="0" w:type="dxa"/>
          </w:tblCellMar>
        </w:tblPrEx>
        <w:trPr>
          <w:cantSplit/>
          <w:tblHeader/>
        </w:trPr>
        <w:tc>
          <w:tcPr>
            <w:tcW w:w="418" w:type="dxa"/>
            <w:tcBorders>
              <w:top w:val="single" w:sz="12" w:space="0" w:color="auto"/>
              <w:bottom w:val="single" w:sz="12" w:space="0" w:color="auto"/>
            </w:tcBorders>
            <w:shd w:val="pct25" w:color="auto" w:fill="auto"/>
          </w:tcPr>
          <w:p w:rsidR="000F42D7" w:rsidRDefault="000F42D7">
            <w:pPr>
              <w:keepNext/>
              <w:rPr>
                <w:b/>
              </w:rPr>
            </w:pPr>
            <w:r>
              <w:rPr>
                <w:b/>
              </w:rPr>
              <w:t>Nr.</w:t>
            </w:r>
          </w:p>
        </w:tc>
        <w:tc>
          <w:tcPr>
            <w:tcW w:w="3621" w:type="dxa"/>
            <w:tcBorders>
              <w:top w:val="single" w:sz="12" w:space="0" w:color="auto"/>
              <w:bottom w:val="single" w:sz="12" w:space="0" w:color="auto"/>
            </w:tcBorders>
            <w:shd w:val="pct25" w:color="auto" w:fill="auto"/>
          </w:tcPr>
          <w:p w:rsidR="000F42D7" w:rsidRDefault="000F42D7">
            <w:pPr>
              <w:rPr>
                <w:b/>
              </w:rPr>
            </w:pPr>
            <w:r>
              <w:rPr>
                <w:b/>
              </w:rPr>
              <w:t>Segment</w:t>
            </w:r>
          </w:p>
        </w:tc>
        <w:tc>
          <w:tcPr>
            <w:tcW w:w="802" w:type="dxa"/>
            <w:tcBorders>
              <w:top w:val="single" w:sz="12" w:space="0" w:color="auto"/>
              <w:bottom w:val="single" w:sz="12" w:space="0" w:color="auto"/>
            </w:tcBorders>
            <w:shd w:val="pct25" w:color="auto" w:fill="auto"/>
          </w:tcPr>
          <w:p w:rsidR="000F42D7" w:rsidRDefault="000F42D7">
            <w:pPr>
              <w:rPr>
                <w:b/>
              </w:rPr>
            </w:pPr>
            <w:r>
              <w:rPr>
                <w:b/>
              </w:rPr>
              <w:t>Kürzel</w:t>
            </w:r>
          </w:p>
        </w:tc>
        <w:tc>
          <w:tcPr>
            <w:tcW w:w="3734" w:type="dxa"/>
            <w:tcBorders>
              <w:top w:val="single" w:sz="12" w:space="0" w:color="auto"/>
              <w:bottom w:val="single" w:sz="12" w:space="0" w:color="auto"/>
            </w:tcBorders>
            <w:shd w:val="pct25" w:color="auto" w:fill="auto"/>
          </w:tcPr>
          <w:p w:rsidR="000F42D7" w:rsidRDefault="000F42D7">
            <w:pPr>
              <w:rPr>
                <w:b/>
              </w:rPr>
            </w:pPr>
            <w:r>
              <w:rPr>
                <w:b/>
              </w:rPr>
              <w:t>PID</w:t>
            </w:r>
          </w:p>
        </w:tc>
      </w:tr>
      <w:tr w:rsidR="000F42D7">
        <w:tblPrEx>
          <w:tblCellMar>
            <w:top w:w="0" w:type="dxa"/>
            <w:bottom w:w="0" w:type="dxa"/>
          </w:tblCellMar>
        </w:tblPrEx>
        <w:tc>
          <w:tcPr>
            <w:tcW w:w="418" w:type="dxa"/>
            <w:tcBorders>
              <w:top w:val="single" w:sz="12" w:space="0" w:color="auto"/>
            </w:tcBorders>
          </w:tcPr>
          <w:p w:rsidR="000F42D7" w:rsidRDefault="000F42D7" w:rsidP="0077639B">
            <w:pPr>
              <w:pStyle w:val="Tabelle"/>
            </w:pPr>
            <w:r>
              <w:t>0</w:t>
            </w:r>
          </w:p>
        </w:tc>
        <w:tc>
          <w:tcPr>
            <w:tcW w:w="3621" w:type="dxa"/>
            <w:tcBorders>
              <w:top w:val="single" w:sz="12" w:space="0" w:color="auto"/>
            </w:tcBorders>
          </w:tcPr>
          <w:p w:rsidR="000F42D7" w:rsidRDefault="000F42D7" w:rsidP="0077639B">
            <w:pPr>
              <w:pStyle w:val="Tabelle"/>
            </w:pPr>
            <w:r>
              <w:t>Gesamtsystem</w:t>
            </w:r>
          </w:p>
        </w:tc>
        <w:tc>
          <w:tcPr>
            <w:tcW w:w="802" w:type="dxa"/>
            <w:tcBorders>
              <w:top w:val="single" w:sz="12" w:space="0" w:color="auto"/>
            </w:tcBorders>
          </w:tcPr>
          <w:p w:rsidR="000F42D7" w:rsidRDefault="000F42D7" w:rsidP="0077639B">
            <w:pPr>
              <w:pStyle w:val="Tabelle"/>
            </w:pPr>
          </w:p>
        </w:tc>
        <w:tc>
          <w:tcPr>
            <w:tcW w:w="3734" w:type="dxa"/>
            <w:tcBorders>
              <w:top w:val="single" w:sz="12" w:space="0" w:color="auto"/>
            </w:tcBorders>
          </w:tcPr>
          <w:p w:rsidR="000F42D7" w:rsidRDefault="000F42D7" w:rsidP="0077639B">
            <w:pPr>
              <w:pStyle w:val="Tabelle"/>
            </w:pPr>
            <w:r>
              <w:t>SE-02.00.00.00.00-TAnf</w:t>
            </w:r>
          </w:p>
        </w:tc>
      </w:tr>
      <w:tr w:rsidR="000F42D7">
        <w:tblPrEx>
          <w:tblCellMar>
            <w:top w:w="0" w:type="dxa"/>
            <w:bottom w:w="0" w:type="dxa"/>
          </w:tblCellMar>
        </w:tblPrEx>
        <w:tc>
          <w:tcPr>
            <w:tcW w:w="418" w:type="dxa"/>
          </w:tcPr>
          <w:p w:rsidR="000F42D7" w:rsidRDefault="000F42D7" w:rsidP="0077639B">
            <w:pPr>
              <w:pStyle w:val="Tabelle"/>
            </w:pPr>
            <w:r>
              <w:t>1</w:t>
            </w:r>
          </w:p>
        </w:tc>
        <w:tc>
          <w:tcPr>
            <w:tcW w:w="3621" w:type="dxa"/>
          </w:tcPr>
          <w:p w:rsidR="000F42D7" w:rsidRDefault="000F42D7" w:rsidP="0077639B">
            <w:pPr>
              <w:pStyle w:val="Tabelle"/>
            </w:pPr>
            <w:r>
              <w:t>Datenverteiler</w:t>
            </w:r>
          </w:p>
        </w:tc>
        <w:tc>
          <w:tcPr>
            <w:tcW w:w="802" w:type="dxa"/>
          </w:tcPr>
          <w:p w:rsidR="000F42D7" w:rsidRDefault="000F42D7" w:rsidP="0077639B">
            <w:pPr>
              <w:pStyle w:val="Tabelle"/>
            </w:pPr>
            <w:r>
              <w:t>DaV</w:t>
            </w:r>
          </w:p>
        </w:tc>
        <w:tc>
          <w:tcPr>
            <w:tcW w:w="3734" w:type="dxa"/>
          </w:tcPr>
          <w:p w:rsidR="000F42D7" w:rsidRDefault="000F42D7" w:rsidP="0077639B">
            <w:pPr>
              <w:pStyle w:val="Tabelle"/>
            </w:pPr>
            <w:r>
              <w:t>SE-02.01.00.00.00-TAnf</w:t>
            </w:r>
          </w:p>
        </w:tc>
      </w:tr>
      <w:tr w:rsidR="000F42D7">
        <w:tblPrEx>
          <w:tblCellMar>
            <w:top w:w="0" w:type="dxa"/>
            <w:bottom w:w="0" w:type="dxa"/>
          </w:tblCellMar>
        </w:tblPrEx>
        <w:tc>
          <w:tcPr>
            <w:tcW w:w="418" w:type="dxa"/>
          </w:tcPr>
          <w:p w:rsidR="000F42D7" w:rsidRDefault="000F42D7" w:rsidP="0077639B">
            <w:pPr>
              <w:pStyle w:val="Tabelle"/>
            </w:pPr>
            <w:r>
              <w:t>2</w:t>
            </w:r>
          </w:p>
        </w:tc>
        <w:tc>
          <w:tcPr>
            <w:tcW w:w="3621" w:type="dxa"/>
          </w:tcPr>
          <w:p w:rsidR="000F42D7" w:rsidRDefault="000F42D7" w:rsidP="0077639B">
            <w:pPr>
              <w:pStyle w:val="Tabelle"/>
            </w:pPr>
            <w:r>
              <w:t>Kommunikation mit externen Ste</w:t>
            </w:r>
            <w:r>
              <w:t>l</w:t>
            </w:r>
            <w:r>
              <w:t>len</w:t>
            </w:r>
          </w:p>
        </w:tc>
        <w:tc>
          <w:tcPr>
            <w:tcW w:w="802" w:type="dxa"/>
          </w:tcPr>
          <w:p w:rsidR="000F42D7" w:rsidRDefault="000F42D7" w:rsidP="0077639B">
            <w:pPr>
              <w:pStyle w:val="Tabelle"/>
              <w:rPr>
                <w:lang w:val="fr-FR"/>
              </w:rPr>
            </w:pPr>
            <w:r>
              <w:rPr>
                <w:lang w:val="fr-FR"/>
              </w:rPr>
              <w:t>KEx</w:t>
            </w:r>
          </w:p>
        </w:tc>
        <w:tc>
          <w:tcPr>
            <w:tcW w:w="3734" w:type="dxa"/>
          </w:tcPr>
          <w:p w:rsidR="000F42D7" w:rsidRDefault="000F42D7" w:rsidP="0077639B">
            <w:pPr>
              <w:pStyle w:val="Tabelle"/>
              <w:rPr>
                <w:lang w:val="fr-FR"/>
              </w:rPr>
            </w:pPr>
            <w:r>
              <w:rPr>
                <w:lang w:val="fr-FR"/>
              </w:rPr>
              <w:t>SE-02.02.00.00.00-TAnf</w:t>
            </w:r>
          </w:p>
        </w:tc>
      </w:tr>
      <w:tr w:rsidR="000F42D7">
        <w:tblPrEx>
          <w:tblCellMar>
            <w:top w:w="0" w:type="dxa"/>
            <w:bottom w:w="0" w:type="dxa"/>
          </w:tblCellMar>
        </w:tblPrEx>
        <w:tc>
          <w:tcPr>
            <w:tcW w:w="418" w:type="dxa"/>
          </w:tcPr>
          <w:p w:rsidR="000F42D7" w:rsidRDefault="000F42D7" w:rsidP="0077639B">
            <w:pPr>
              <w:pStyle w:val="Tabelle"/>
            </w:pPr>
            <w:r>
              <w:t>3</w:t>
            </w:r>
          </w:p>
        </w:tc>
        <w:tc>
          <w:tcPr>
            <w:tcW w:w="3621" w:type="dxa"/>
          </w:tcPr>
          <w:p w:rsidR="000F42D7" w:rsidRDefault="000F42D7" w:rsidP="0077639B">
            <w:pPr>
              <w:pStyle w:val="Tabelle"/>
            </w:pPr>
            <w:r>
              <w:t>Archivsystem</w:t>
            </w:r>
          </w:p>
        </w:tc>
        <w:tc>
          <w:tcPr>
            <w:tcW w:w="802" w:type="dxa"/>
          </w:tcPr>
          <w:p w:rsidR="000F42D7" w:rsidRDefault="000F42D7" w:rsidP="0077639B">
            <w:pPr>
              <w:pStyle w:val="Tabelle"/>
            </w:pPr>
            <w:r>
              <w:t>ArS</w:t>
            </w:r>
          </w:p>
        </w:tc>
        <w:tc>
          <w:tcPr>
            <w:tcW w:w="3734" w:type="dxa"/>
          </w:tcPr>
          <w:p w:rsidR="000F42D7" w:rsidRDefault="000F42D7" w:rsidP="0077639B">
            <w:pPr>
              <w:pStyle w:val="Tabelle"/>
            </w:pPr>
            <w:r>
              <w:t>SE-02.03.00.00.00-TAnf</w:t>
            </w:r>
          </w:p>
        </w:tc>
      </w:tr>
      <w:tr w:rsidR="000F42D7">
        <w:tblPrEx>
          <w:tblCellMar>
            <w:top w:w="0" w:type="dxa"/>
            <w:bottom w:w="0" w:type="dxa"/>
          </w:tblCellMar>
        </w:tblPrEx>
        <w:tc>
          <w:tcPr>
            <w:tcW w:w="418" w:type="dxa"/>
          </w:tcPr>
          <w:p w:rsidR="000F42D7" w:rsidRDefault="000F42D7" w:rsidP="0077639B">
            <w:pPr>
              <w:pStyle w:val="Tabelle"/>
            </w:pPr>
            <w:r>
              <w:t>4</w:t>
            </w:r>
          </w:p>
        </w:tc>
        <w:tc>
          <w:tcPr>
            <w:tcW w:w="3621" w:type="dxa"/>
          </w:tcPr>
          <w:p w:rsidR="000F42D7" w:rsidRDefault="000F42D7" w:rsidP="0077639B">
            <w:pPr>
              <w:pStyle w:val="Tabelle"/>
            </w:pPr>
            <w:r>
              <w:t>Datenübernahme und Aufbereitung</w:t>
            </w:r>
          </w:p>
        </w:tc>
        <w:tc>
          <w:tcPr>
            <w:tcW w:w="802" w:type="dxa"/>
          </w:tcPr>
          <w:p w:rsidR="000F42D7" w:rsidRDefault="000F42D7" w:rsidP="0077639B">
            <w:pPr>
              <w:pStyle w:val="Tabelle"/>
              <w:rPr>
                <w:lang w:val="it-IT"/>
              </w:rPr>
            </w:pPr>
            <w:r>
              <w:rPr>
                <w:lang w:val="it-IT"/>
              </w:rPr>
              <w:t>DUA</w:t>
            </w:r>
          </w:p>
        </w:tc>
        <w:tc>
          <w:tcPr>
            <w:tcW w:w="3734" w:type="dxa"/>
          </w:tcPr>
          <w:p w:rsidR="000F42D7" w:rsidRDefault="000F42D7" w:rsidP="0077639B">
            <w:pPr>
              <w:pStyle w:val="Tabelle"/>
              <w:rPr>
                <w:lang w:val="it-IT"/>
              </w:rPr>
            </w:pPr>
            <w:r>
              <w:rPr>
                <w:lang w:val="it-IT"/>
              </w:rPr>
              <w:t>SE-02.04.00.00.00-TAnf</w:t>
            </w:r>
          </w:p>
        </w:tc>
      </w:tr>
      <w:tr w:rsidR="000F42D7">
        <w:tblPrEx>
          <w:tblCellMar>
            <w:top w:w="0" w:type="dxa"/>
            <w:bottom w:w="0" w:type="dxa"/>
          </w:tblCellMar>
        </w:tblPrEx>
        <w:tc>
          <w:tcPr>
            <w:tcW w:w="418" w:type="dxa"/>
          </w:tcPr>
          <w:p w:rsidR="000F42D7" w:rsidRDefault="000F42D7" w:rsidP="0077639B">
            <w:pPr>
              <w:pStyle w:val="Tabelle"/>
            </w:pPr>
            <w:r>
              <w:t>5</w:t>
            </w:r>
          </w:p>
        </w:tc>
        <w:tc>
          <w:tcPr>
            <w:tcW w:w="3621" w:type="dxa"/>
          </w:tcPr>
          <w:p w:rsidR="000F42D7" w:rsidRDefault="000F42D7" w:rsidP="0077639B">
            <w:pPr>
              <w:pStyle w:val="Tabelle"/>
            </w:pPr>
            <w:r>
              <w:t>Intelligente Analyseve</w:t>
            </w:r>
            <w:r>
              <w:t>r</w:t>
            </w:r>
            <w:r>
              <w:t>fahren</w:t>
            </w:r>
          </w:p>
        </w:tc>
        <w:tc>
          <w:tcPr>
            <w:tcW w:w="802" w:type="dxa"/>
          </w:tcPr>
          <w:p w:rsidR="000F42D7" w:rsidRDefault="000F42D7" w:rsidP="0077639B">
            <w:pPr>
              <w:pStyle w:val="Tabelle"/>
            </w:pPr>
            <w:r>
              <w:t>IAV</w:t>
            </w:r>
          </w:p>
        </w:tc>
        <w:tc>
          <w:tcPr>
            <w:tcW w:w="3734" w:type="dxa"/>
          </w:tcPr>
          <w:p w:rsidR="000F42D7" w:rsidRDefault="000F42D7" w:rsidP="0077639B">
            <w:pPr>
              <w:pStyle w:val="Tabelle"/>
            </w:pPr>
            <w:r>
              <w:t>SE-02.05.00.00.00-TAnf</w:t>
            </w:r>
          </w:p>
        </w:tc>
      </w:tr>
      <w:tr w:rsidR="000F42D7">
        <w:tblPrEx>
          <w:tblCellMar>
            <w:top w:w="0" w:type="dxa"/>
            <w:bottom w:w="0" w:type="dxa"/>
          </w:tblCellMar>
        </w:tblPrEx>
        <w:tc>
          <w:tcPr>
            <w:tcW w:w="418" w:type="dxa"/>
          </w:tcPr>
          <w:p w:rsidR="000F42D7" w:rsidRDefault="000F42D7" w:rsidP="0077639B">
            <w:pPr>
              <w:pStyle w:val="Tabelle"/>
            </w:pPr>
            <w:r>
              <w:t>6</w:t>
            </w:r>
          </w:p>
        </w:tc>
        <w:tc>
          <w:tcPr>
            <w:tcW w:w="3621" w:type="dxa"/>
          </w:tcPr>
          <w:p w:rsidR="000F42D7" w:rsidRDefault="000F42D7" w:rsidP="0077639B">
            <w:pPr>
              <w:pStyle w:val="Tabelle"/>
            </w:pPr>
            <w:r>
              <w:t>Intelligente Bewertungsverfa</w:t>
            </w:r>
            <w:r>
              <w:t>h</w:t>
            </w:r>
            <w:r>
              <w:t>ren</w:t>
            </w:r>
          </w:p>
        </w:tc>
        <w:tc>
          <w:tcPr>
            <w:tcW w:w="802" w:type="dxa"/>
          </w:tcPr>
          <w:p w:rsidR="000F42D7" w:rsidRDefault="000F42D7" w:rsidP="0077639B">
            <w:pPr>
              <w:pStyle w:val="Tabelle"/>
            </w:pPr>
            <w:r>
              <w:t>IBV</w:t>
            </w:r>
          </w:p>
        </w:tc>
        <w:tc>
          <w:tcPr>
            <w:tcW w:w="3734" w:type="dxa"/>
          </w:tcPr>
          <w:p w:rsidR="000F42D7" w:rsidRDefault="000F42D7" w:rsidP="0077639B">
            <w:pPr>
              <w:pStyle w:val="Tabelle"/>
            </w:pPr>
            <w:r>
              <w:t>SE-02.06.00.00.00-TAnf</w:t>
            </w:r>
          </w:p>
        </w:tc>
      </w:tr>
      <w:tr w:rsidR="000F42D7">
        <w:tblPrEx>
          <w:tblCellMar>
            <w:top w:w="0" w:type="dxa"/>
            <w:bottom w:w="0" w:type="dxa"/>
          </w:tblCellMar>
        </w:tblPrEx>
        <w:tc>
          <w:tcPr>
            <w:tcW w:w="418" w:type="dxa"/>
          </w:tcPr>
          <w:p w:rsidR="000F42D7" w:rsidRDefault="000F42D7" w:rsidP="0077639B">
            <w:pPr>
              <w:pStyle w:val="Tabelle"/>
            </w:pPr>
            <w:r>
              <w:t>7</w:t>
            </w:r>
          </w:p>
        </w:tc>
        <w:tc>
          <w:tcPr>
            <w:tcW w:w="3621" w:type="dxa"/>
          </w:tcPr>
          <w:p w:rsidR="000F42D7" w:rsidRDefault="000F42D7" w:rsidP="0077639B">
            <w:pPr>
              <w:pStyle w:val="Tabelle"/>
            </w:pPr>
            <w:r>
              <w:t>Steuerung</w:t>
            </w:r>
          </w:p>
        </w:tc>
        <w:tc>
          <w:tcPr>
            <w:tcW w:w="802" w:type="dxa"/>
          </w:tcPr>
          <w:p w:rsidR="000F42D7" w:rsidRDefault="000F42D7" w:rsidP="0077639B">
            <w:pPr>
              <w:pStyle w:val="Tabelle"/>
              <w:rPr>
                <w:lang w:val="it-IT"/>
              </w:rPr>
            </w:pPr>
            <w:r>
              <w:rPr>
                <w:lang w:val="it-IT"/>
              </w:rPr>
              <w:t>Ste</w:t>
            </w:r>
          </w:p>
        </w:tc>
        <w:tc>
          <w:tcPr>
            <w:tcW w:w="3734" w:type="dxa"/>
          </w:tcPr>
          <w:p w:rsidR="000F42D7" w:rsidRDefault="000F42D7" w:rsidP="0077639B">
            <w:pPr>
              <w:pStyle w:val="Tabelle"/>
              <w:rPr>
                <w:lang w:val="it-IT"/>
              </w:rPr>
            </w:pPr>
            <w:r>
              <w:rPr>
                <w:lang w:val="it-IT"/>
              </w:rPr>
              <w:t>SE-02.07.00.00.00-TAnf</w:t>
            </w:r>
          </w:p>
        </w:tc>
      </w:tr>
      <w:tr w:rsidR="000F42D7">
        <w:tblPrEx>
          <w:tblCellMar>
            <w:top w:w="0" w:type="dxa"/>
            <w:bottom w:w="0" w:type="dxa"/>
          </w:tblCellMar>
        </w:tblPrEx>
        <w:tc>
          <w:tcPr>
            <w:tcW w:w="418" w:type="dxa"/>
          </w:tcPr>
          <w:p w:rsidR="000F42D7" w:rsidRDefault="000F42D7" w:rsidP="0077639B">
            <w:pPr>
              <w:pStyle w:val="Tabelle"/>
            </w:pPr>
            <w:r>
              <w:t>8</w:t>
            </w:r>
          </w:p>
        </w:tc>
        <w:tc>
          <w:tcPr>
            <w:tcW w:w="3621" w:type="dxa"/>
          </w:tcPr>
          <w:p w:rsidR="000F42D7" w:rsidRDefault="000F42D7" w:rsidP="0077639B">
            <w:pPr>
              <w:pStyle w:val="Tabelle"/>
            </w:pPr>
            <w:r>
              <w:t>Parametrierung und Ko</w:t>
            </w:r>
            <w:r>
              <w:t>n</w:t>
            </w:r>
            <w:r>
              <w:t>figuration</w:t>
            </w:r>
          </w:p>
        </w:tc>
        <w:tc>
          <w:tcPr>
            <w:tcW w:w="802" w:type="dxa"/>
          </w:tcPr>
          <w:p w:rsidR="000F42D7" w:rsidRDefault="000F42D7" w:rsidP="0077639B">
            <w:pPr>
              <w:pStyle w:val="Tabelle"/>
            </w:pPr>
            <w:r>
              <w:t>PuK</w:t>
            </w:r>
          </w:p>
        </w:tc>
        <w:tc>
          <w:tcPr>
            <w:tcW w:w="3734" w:type="dxa"/>
          </w:tcPr>
          <w:p w:rsidR="000F42D7" w:rsidRDefault="000F42D7" w:rsidP="0077639B">
            <w:pPr>
              <w:pStyle w:val="Tabelle"/>
            </w:pPr>
            <w:r>
              <w:t>SE-02.08.00.00.00-TAnf</w:t>
            </w:r>
          </w:p>
        </w:tc>
      </w:tr>
      <w:tr w:rsidR="000F42D7">
        <w:tblPrEx>
          <w:tblCellMar>
            <w:top w:w="0" w:type="dxa"/>
            <w:bottom w:w="0" w:type="dxa"/>
          </w:tblCellMar>
        </w:tblPrEx>
        <w:tc>
          <w:tcPr>
            <w:tcW w:w="418" w:type="dxa"/>
          </w:tcPr>
          <w:p w:rsidR="000F42D7" w:rsidRDefault="000F42D7" w:rsidP="0077639B">
            <w:pPr>
              <w:pStyle w:val="Tabelle"/>
            </w:pPr>
            <w:r>
              <w:t>9</w:t>
            </w:r>
          </w:p>
        </w:tc>
        <w:tc>
          <w:tcPr>
            <w:tcW w:w="3621" w:type="dxa"/>
          </w:tcPr>
          <w:p w:rsidR="000F42D7" w:rsidRDefault="000F42D7" w:rsidP="0077639B">
            <w:pPr>
              <w:pStyle w:val="Tabelle"/>
            </w:pPr>
            <w:r>
              <w:t>Protokolle und Auswe</w:t>
            </w:r>
            <w:r>
              <w:t>r</w:t>
            </w:r>
            <w:r>
              <w:t>tungen</w:t>
            </w:r>
          </w:p>
        </w:tc>
        <w:tc>
          <w:tcPr>
            <w:tcW w:w="802" w:type="dxa"/>
          </w:tcPr>
          <w:p w:rsidR="000F42D7" w:rsidRDefault="000F42D7" w:rsidP="0077639B">
            <w:pPr>
              <w:pStyle w:val="Tabelle"/>
              <w:rPr>
                <w:lang w:val="it-IT"/>
              </w:rPr>
            </w:pPr>
            <w:r>
              <w:rPr>
                <w:lang w:val="it-IT"/>
              </w:rPr>
              <w:t>PuA</w:t>
            </w:r>
          </w:p>
        </w:tc>
        <w:tc>
          <w:tcPr>
            <w:tcW w:w="3734" w:type="dxa"/>
          </w:tcPr>
          <w:p w:rsidR="000F42D7" w:rsidRDefault="000F42D7" w:rsidP="0077639B">
            <w:pPr>
              <w:pStyle w:val="Tabelle"/>
              <w:rPr>
                <w:lang w:val="it-IT"/>
              </w:rPr>
            </w:pPr>
            <w:r>
              <w:rPr>
                <w:lang w:val="it-IT"/>
              </w:rPr>
              <w:t>SE-02.09.00.00.00-TAnf</w:t>
            </w:r>
          </w:p>
        </w:tc>
      </w:tr>
      <w:tr w:rsidR="000F42D7">
        <w:tblPrEx>
          <w:tblCellMar>
            <w:top w:w="0" w:type="dxa"/>
            <w:bottom w:w="0" w:type="dxa"/>
          </w:tblCellMar>
        </w:tblPrEx>
        <w:tc>
          <w:tcPr>
            <w:tcW w:w="418" w:type="dxa"/>
          </w:tcPr>
          <w:p w:rsidR="000F42D7" w:rsidRDefault="000F42D7" w:rsidP="0077639B">
            <w:pPr>
              <w:pStyle w:val="Tabelle"/>
            </w:pPr>
            <w:r>
              <w:t>10</w:t>
            </w:r>
          </w:p>
        </w:tc>
        <w:tc>
          <w:tcPr>
            <w:tcW w:w="3621" w:type="dxa"/>
          </w:tcPr>
          <w:p w:rsidR="000F42D7" w:rsidRDefault="000F42D7" w:rsidP="0077639B">
            <w:pPr>
              <w:pStyle w:val="Tabelle"/>
            </w:pPr>
            <w:r>
              <w:t>System</w:t>
            </w:r>
          </w:p>
        </w:tc>
        <w:tc>
          <w:tcPr>
            <w:tcW w:w="802" w:type="dxa"/>
          </w:tcPr>
          <w:p w:rsidR="000F42D7" w:rsidRDefault="000F42D7" w:rsidP="0077639B">
            <w:pPr>
              <w:pStyle w:val="Tabelle"/>
            </w:pPr>
            <w:r>
              <w:t>Sys</w:t>
            </w:r>
          </w:p>
        </w:tc>
        <w:tc>
          <w:tcPr>
            <w:tcW w:w="3734" w:type="dxa"/>
          </w:tcPr>
          <w:p w:rsidR="000F42D7" w:rsidRDefault="000F42D7" w:rsidP="0077639B">
            <w:pPr>
              <w:pStyle w:val="Tabelle"/>
            </w:pPr>
            <w:r>
              <w:t>SE-02.10.00.00.00-TAnf</w:t>
            </w:r>
          </w:p>
        </w:tc>
      </w:tr>
      <w:tr w:rsidR="000F42D7">
        <w:tblPrEx>
          <w:tblCellMar>
            <w:top w:w="0" w:type="dxa"/>
            <w:bottom w:w="0" w:type="dxa"/>
          </w:tblCellMar>
        </w:tblPrEx>
        <w:tc>
          <w:tcPr>
            <w:tcW w:w="418" w:type="dxa"/>
          </w:tcPr>
          <w:p w:rsidR="000F42D7" w:rsidRDefault="000F42D7" w:rsidP="0077639B">
            <w:pPr>
              <w:pStyle w:val="Tabelle"/>
            </w:pPr>
            <w:r>
              <w:t>11</w:t>
            </w:r>
          </w:p>
        </w:tc>
        <w:tc>
          <w:tcPr>
            <w:tcW w:w="3621" w:type="dxa"/>
          </w:tcPr>
          <w:p w:rsidR="000F42D7" w:rsidRDefault="000F42D7" w:rsidP="0077639B">
            <w:pPr>
              <w:pStyle w:val="Tabelle"/>
            </w:pPr>
            <w:r>
              <w:t>Verwaltung</w:t>
            </w:r>
          </w:p>
        </w:tc>
        <w:tc>
          <w:tcPr>
            <w:tcW w:w="802" w:type="dxa"/>
          </w:tcPr>
          <w:p w:rsidR="000F42D7" w:rsidRDefault="000F42D7" w:rsidP="0077639B">
            <w:pPr>
              <w:pStyle w:val="Tabelle"/>
              <w:rPr>
                <w:lang w:val="en-GB"/>
              </w:rPr>
            </w:pPr>
            <w:r>
              <w:rPr>
                <w:lang w:val="en-GB"/>
              </w:rPr>
              <w:t>VeW</w:t>
            </w:r>
          </w:p>
        </w:tc>
        <w:tc>
          <w:tcPr>
            <w:tcW w:w="3734" w:type="dxa"/>
          </w:tcPr>
          <w:p w:rsidR="000F42D7" w:rsidRDefault="000F42D7" w:rsidP="0077639B">
            <w:pPr>
              <w:pStyle w:val="Tabelle"/>
              <w:rPr>
                <w:lang w:val="en-GB"/>
              </w:rPr>
            </w:pPr>
            <w:r>
              <w:rPr>
                <w:lang w:val="en-GB"/>
              </w:rPr>
              <w:t>SE-02.11.00.00.00-TAnf</w:t>
            </w:r>
          </w:p>
        </w:tc>
      </w:tr>
      <w:tr w:rsidR="000F42D7">
        <w:tblPrEx>
          <w:tblCellMar>
            <w:top w:w="0" w:type="dxa"/>
            <w:bottom w:w="0" w:type="dxa"/>
          </w:tblCellMar>
        </w:tblPrEx>
        <w:tc>
          <w:tcPr>
            <w:tcW w:w="418" w:type="dxa"/>
          </w:tcPr>
          <w:p w:rsidR="000F42D7" w:rsidRDefault="000F42D7" w:rsidP="0077639B">
            <w:pPr>
              <w:pStyle w:val="Tabelle"/>
              <w:rPr>
                <w:lang w:val="en-GB"/>
              </w:rPr>
            </w:pPr>
            <w:r>
              <w:rPr>
                <w:lang w:val="en-GB"/>
              </w:rPr>
              <w:t>12</w:t>
            </w:r>
          </w:p>
        </w:tc>
        <w:tc>
          <w:tcPr>
            <w:tcW w:w="3621" w:type="dxa"/>
          </w:tcPr>
          <w:p w:rsidR="000F42D7" w:rsidRDefault="000F42D7" w:rsidP="0077639B">
            <w:pPr>
              <w:pStyle w:val="Tabelle"/>
              <w:rPr>
                <w:lang w:val="en-GB"/>
              </w:rPr>
            </w:pPr>
            <w:r>
              <w:rPr>
                <w:lang w:val="en-GB"/>
              </w:rPr>
              <w:t>SWPÄ-Tools</w:t>
            </w:r>
          </w:p>
        </w:tc>
        <w:tc>
          <w:tcPr>
            <w:tcW w:w="802" w:type="dxa"/>
          </w:tcPr>
          <w:p w:rsidR="000F42D7" w:rsidRDefault="000F42D7" w:rsidP="0077639B">
            <w:pPr>
              <w:pStyle w:val="Tabelle"/>
              <w:rPr>
                <w:lang w:val="fr-FR"/>
              </w:rPr>
            </w:pPr>
            <w:r>
              <w:rPr>
                <w:lang w:val="fr-FR"/>
              </w:rPr>
              <w:t>PAT</w:t>
            </w:r>
          </w:p>
        </w:tc>
        <w:tc>
          <w:tcPr>
            <w:tcW w:w="3734" w:type="dxa"/>
          </w:tcPr>
          <w:p w:rsidR="000F42D7" w:rsidRDefault="000F42D7" w:rsidP="0077639B">
            <w:pPr>
              <w:pStyle w:val="Tabelle"/>
              <w:rPr>
                <w:lang w:val="fr-FR"/>
              </w:rPr>
            </w:pPr>
            <w:r>
              <w:rPr>
                <w:lang w:val="fr-FR"/>
              </w:rPr>
              <w:t>SE-02.12.00.00.00-TAnf</w:t>
            </w:r>
          </w:p>
        </w:tc>
      </w:tr>
      <w:tr w:rsidR="000F42D7">
        <w:tblPrEx>
          <w:tblCellMar>
            <w:top w:w="0" w:type="dxa"/>
            <w:bottom w:w="0" w:type="dxa"/>
          </w:tblCellMar>
        </w:tblPrEx>
        <w:tc>
          <w:tcPr>
            <w:tcW w:w="418" w:type="dxa"/>
          </w:tcPr>
          <w:p w:rsidR="000F42D7" w:rsidRDefault="000F42D7" w:rsidP="0077639B">
            <w:pPr>
              <w:pStyle w:val="Tabelle"/>
            </w:pPr>
            <w:r>
              <w:t>13</w:t>
            </w:r>
          </w:p>
        </w:tc>
        <w:tc>
          <w:tcPr>
            <w:tcW w:w="3621" w:type="dxa"/>
          </w:tcPr>
          <w:p w:rsidR="000F42D7" w:rsidRDefault="000F42D7" w:rsidP="0077639B">
            <w:pPr>
              <w:pStyle w:val="Tabelle"/>
            </w:pPr>
            <w:r>
              <w:t>Bedienung und Visual</w:t>
            </w:r>
            <w:r>
              <w:t>i</w:t>
            </w:r>
            <w:r>
              <w:t>sierung</w:t>
            </w:r>
          </w:p>
        </w:tc>
        <w:tc>
          <w:tcPr>
            <w:tcW w:w="802" w:type="dxa"/>
          </w:tcPr>
          <w:p w:rsidR="000F42D7" w:rsidRDefault="000F42D7" w:rsidP="0077639B">
            <w:pPr>
              <w:pStyle w:val="Tabelle"/>
            </w:pPr>
            <w:r>
              <w:t>BuV</w:t>
            </w:r>
          </w:p>
        </w:tc>
        <w:tc>
          <w:tcPr>
            <w:tcW w:w="3734" w:type="dxa"/>
          </w:tcPr>
          <w:p w:rsidR="000F42D7" w:rsidRDefault="000F42D7" w:rsidP="0077639B">
            <w:pPr>
              <w:pStyle w:val="Tabelle"/>
            </w:pPr>
            <w:r>
              <w:t>SE-02.13.00.00.00-TAnf</w:t>
            </w:r>
          </w:p>
        </w:tc>
      </w:tr>
    </w:tbl>
    <w:p w:rsidR="000F42D7" w:rsidRDefault="000F42D7">
      <w:pPr>
        <w:pStyle w:val="Caption"/>
      </w:pPr>
      <w:bookmarkStart w:id="9" w:name="_Toc195802085"/>
      <w:r>
        <w:t xml:space="preserve">Tabelle </w:t>
      </w:r>
      <w:r>
        <w:fldChar w:fldCharType="begin"/>
      </w:r>
      <w:r>
        <w:instrText xml:space="preserve"> </w:instrText>
      </w:r>
      <w:r w:rsidR="001D7732">
        <w:instrText>STYLEREF</w:instrText>
      </w:r>
      <w:r>
        <w:instrText xml:space="preserve"> 1 \s </w:instrText>
      </w:r>
      <w:r>
        <w:fldChar w:fldCharType="separate"/>
      </w:r>
      <w:r w:rsidR="00385A3F">
        <w:rPr>
          <w:noProof/>
        </w:rPr>
        <w:t>1</w:t>
      </w:r>
      <w:r>
        <w:fldChar w:fldCharType="end"/>
      </w:r>
      <w:r>
        <w:noBreakHyphen/>
      </w:r>
      <w:r>
        <w:fldChar w:fldCharType="begin"/>
      </w:r>
      <w:r>
        <w:instrText xml:space="preserve"> </w:instrText>
      </w:r>
      <w:r w:rsidR="001D7732">
        <w:instrText>SEQ</w:instrText>
      </w:r>
      <w:r>
        <w:instrText xml:space="preserve"> Tabelle \* ARABIC \s 1 </w:instrText>
      </w:r>
      <w:r>
        <w:fldChar w:fldCharType="separate"/>
      </w:r>
      <w:r w:rsidR="00385A3F">
        <w:rPr>
          <w:noProof/>
        </w:rPr>
        <w:t>3</w:t>
      </w:r>
      <w:r>
        <w:fldChar w:fldCharType="end"/>
      </w:r>
      <w:r>
        <w:t>: Aufteilung der Technischen Anforderungen in Tei</w:t>
      </w:r>
      <w:r>
        <w:t>l</w:t>
      </w:r>
      <w:r>
        <w:t>dokumente</w:t>
      </w:r>
      <w:bookmarkEnd w:id="9"/>
    </w:p>
    <w:p w:rsidR="000F42D7" w:rsidRDefault="000F42D7"/>
    <w:p w:rsidR="000F42D7" w:rsidRDefault="000F42D7"/>
    <w:p w:rsidR="000F42D7" w:rsidRDefault="000F42D7">
      <w:pPr>
        <w:pStyle w:val="Title"/>
      </w:pPr>
      <w:bookmarkStart w:id="10" w:name="_Toc195802092"/>
      <w:r>
        <w:t>Inhalt</w:t>
      </w:r>
      <w:bookmarkEnd w:id="10"/>
    </w:p>
    <w:p w:rsidR="00CB2F9F" w:rsidRPr="00AA5EC0" w:rsidRDefault="000F42D7">
      <w:pPr>
        <w:pStyle w:val="TOC1"/>
        <w:tabs>
          <w:tab w:val="left" w:pos="351"/>
        </w:tabs>
        <w:rPr>
          <w:rFonts w:ascii="Cambria" w:eastAsia="MS Mincho" w:hAnsi="Cambria"/>
          <w:b w:val="0"/>
          <w:sz w:val="24"/>
          <w:szCs w:val="24"/>
          <w:lang w:eastAsia="ja-JP"/>
        </w:rPr>
      </w:pPr>
      <w:r>
        <w:rPr>
          <w:noProof w:val="0"/>
        </w:rPr>
        <w:fldChar w:fldCharType="begin"/>
      </w:r>
      <w:r>
        <w:rPr>
          <w:noProof w:val="0"/>
        </w:rPr>
        <w:instrText xml:space="preserve"> </w:instrText>
      </w:r>
      <w:r w:rsidR="001D7732">
        <w:rPr>
          <w:noProof w:val="0"/>
        </w:rPr>
        <w:instrText>TOC</w:instrText>
      </w:r>
      <w:r>
        <w:rPr>
          <w:noProof w:val="0"/>
        </w:rPr>
        <w:instrText xml:space="preserve"> \o "1-6" \t "Titel;2;Anhang 1;1;Anhang 2;2;Anhang 3;3" </w:instrText>
      </w:r>
      <w:r>
        <w:rPr>
          <w:noProof w:val="0"/>
        </w:rPr>
        <w:fldChar w:fldCharType="separate"/>
      </w:r>
      <w:r w:rsidR="00CB2F9F">
        <w:t>1</w:t>
      </w:r>
      <w:r w:rsidR="00CB2F9F" w:rsidRPr="00AA5EC0">
        <w:rPr>
          <w:rFonts w:ascii="Cambria" w:eastAsia="MS Mincho" w:hAnsi="Cambria"/>
          <w:b w:val="0"/>
          <w:sz w:val="24"/>
          <w:szCs w:val="24"/>
          <w:lang w:eastAsia="ja-JP"/>
        </w:rPr>
        <w:tab/>
      </w:r>
      <w:r w:rsidR="00CB2F9F">
        <w:t>Allgemeines</w:t>
      </w:r>
      <w:r w:rsidR="00CB2F9F">
        <w:tab/>
      </w:r>
      <w:r w:rsidR="00CB2F9F">
        <w:fldChar w:fldCharType="begin"/>
      </w:r>
      <w:r w:rsidR="00CB2F9F">
        <w:instrText xml:space="preserve"> </w:instrText>
      </w:r>
      <w:r w:rsidR="001D7732">
        <w:instrText>PAGEREF</w:instrText>
      </w:r>
      <w:r w:rsidR="00CB2F9F">
        <w:instrText xml:space="preserve"> _Toc195802087 \h </w:instrText>
      </w:r>
      <w:r w:rsidR="00CB2F9F">
        <w:fldChar w:fldCharType="separate"/>
      </w:r>
      <w:r w:rsidR="00385A3F">
        <w:t>2</w:t>
      </w:r>
      <w:r w:rsidR="00CB2F9F">
        <w:fldChar w:fldCharType="end"/>
      </w:r>
    </w:p>
    <w:p w:rsidR="00CB2F9F" w:rsidRPr="00AA5EC0" w:rsidRDefault="00CB2F9F">
      <w:pPr>
        <w:pStyle w:val="TOC2"/>
        <w:rPr>
          <w:rFonts w:ascii="Cambria" w:eastAsia="MS Mincho" w:hAnsi="Cambria"/>
          <w:noProof/>
          <w:sz w:val="24"/>
          <w:szCs w:val="24"/>
          <w:lang w:eastAsia="ja-JP"/>
        </w:rPr>
      </w:pPr>
      <w:r>
        <w:rPr>
          <w:noProof/>
        </w:rPr>
        <w:t>Verteilerliste</w:t>
      </w:r>
      <w:r>
        <w:rPr>
          <w:noProof/>
        </w:rPr>
        <w:tab/>
      </w:r>
      <w:r>
        <w:rPr>
          <w:noProof/>
        </w:rPr>
        <w:fldChar w:fldCharType="begin"/>
      </w:r>
      <w:r>
        <w:rPr>
          <w:noProof/>
        </w:rPr>
        <w:instrText xml:space="preserve"> </w:instrText>
      </w:r>
      <w:r w:rsidR="001D7732">
        <w:rPr>
          <w:noProof/>
        </w:rPr>
        <w:instrText>PAGEREF</w:instrText>
      </w:r>
      <w:r>
        <w:rPr>
          <w:noProof/>
        </w:rPr>
        <w:instrText xml:space="preserve"> _Toc195802088 \h </w:instrText>
      </w:r>
      <w:r>
        <w:rPr>
          <w:noProof/>
        </w:rPr>
      </w:r>
      <w:r>
        <w:rPr>
          <w:noProof/>
        </w:rPr>
        <w:fldChar w:fldCharType="separate"/>
      </w:r>
      <w:r w:rsidR="00385A3F">
        <w:rPr>
          <w:noProof/>
        </w:rPr>
        <w:t>2</w:t>
      </w:r>
      <w:r>
        <w:rPr>
          <w:noProof/>
        </w:rPr>
        <w:fldChar w:fldCharType="end"/>
      </w:r>
    </w:p>
    <w:p w:rsidR="00CB2F9F" w:rsidRPr="00AA5EC0" w:rsidRDefault="00CB2F9F">
      <w:pPr>
        <w:pStyle w:val="TOC2"/>
        <w:rPr>
          <w:rFonts w:ascii="Cambria" w:eastAsia="MS Mincho" w:hAnsi="Cambria"/>
          <w:noProof/>
          <w:sz w:val="24"/>
          <w:szCs w:val="24"/>
          <w:lang w:eastAsia="ja-JP"/>
        </w:rPr>
      </w:pPr>
      <w:r>
        <w:rPr>
          <w:noProof/>
        </w:rPr>
        <w:t>Versionsübersicht</w:t>
      </w:r>
      <w:r>
        <w:rPr>
          <w:noProof/>
        </w:rPr>
        <w:tab/>
      </w:r>
      <w:r>
        <w:rPr>
          <w:noProof/>
        </w:rPr>
        <w:fldChar w:fldCharType="begin"/>
      </w:r>
      <w:r>
        <w:rPr>
          <w:noProof/>
        </w:rPr>
        <w:instrText xml:space="preserve"> </w:instrText>
      </w:r>
      <w:r w:rsidR="001D7732">
        <w:rPr>
          <w:noProof/>
        </w:rPr>
        <w:instrText>PAGEREF</w:instrText>
      </w:r>
      <w:r>
        <w:rPr>
          <w:noProof/>
        </w:rPr>
        <w:instrText xml:space="preserve"> _Toc195802089 \h </w:instrText>
      </w:r>
      <w:r>
        <w:rPr>
          <w:noProof/>
        </w:rPr>
      </w:r>
      <w:r>
        <w:rPr>
          <w:noProof/>
        </w:rPr>
        <w:fldChar w:fldCharType="separate"/>
      </w:r>
      <w:r w:rsidR="00385A3F">
        <w:rPr>
          <w:noProof/>
        </w:rPr>
        <w:t>2</w:t>
      </w:r>
      <w:r>
        <w:rPr>
          <w:noProof/>
        </w:rPr>
        <w:fldChar w:fldCharType="end"/>
      </w:r>
    </w:p>
    <w:p w:rsidR="00CB2F9F" w:rsidRPr="00AA5EC0" w:rsidRDefault="00CB2F9F">
      <w:pPr>
        <w:pStyle w:val="TOC2"/>
        <w:rPr>
          <w:rFonts w:ascii="Cambria" w:eastAsia="MS Mincho" w:hAnsi="Cambria"/>
          <w:noProof/>
          <w:sz w:val="24"/>
          <w:szCs w:val="24"/>
          <w:lang w:eastAsia="ja-JP"/>
        </w:rPr>
      </w:pPr>
      <w:r>
        <w:rPr>
          <w:noProof/>
        </w:rPr>
        <w:t>Änderungsübersicht</w:t>
      </w:r>
      <w:r>
        <w:rPr>
          <w:noProof/>
        </w:rPr>
        <w:tab/>
      </w:r>
      <w:r>
        <w:rPr>
          <w:noProof/>
        </w:rPr>
        <w:fldChar w:fldCharType="begin"/>
      </w:r>
      <w:r>
        <w:rPr>
          <w:noProof/>
        </w:rPr>
        <w:instrText xml:space="preserve"> </w:instrText>
      </w:r>
      <w:r w:rsidR="001D7732">
        <w:rPr>
          <w:noProof/>
        </w:rPr>
        <w:instrText>PAGEREF</w:instrText>
      </w:r>
      <w:r>
        <w:rPr>
          <w:noProof/>
        </w:rPr>
        <w:instrText xml:space="preserve"> _Toc195802090 \h </w:instrText>
      </w:r>
      <w:r>
        <w:rPr>
          <w:noProof/>
        </w:rPr>
      </w:r>
      <w:r>
        <w:rPr>
          <w:noProof/>
        </w:rPr>
        <w:fldChar w:fldCharType="separate"/>
      </w:r>
      <w:r w:rsidR="00385A3F">
        <w:rPr>
          <w:noProof/>
        </w:rPr>
        <w:t>2</w:t>
      </w:r>
      <w:r>
        <w:rPr>
          <w:noProof/>
        </w:rPr>
        <w:fldChar w:fldCharType="end"/>
      </w:r>
    </w:p>
    <w:p w:rsidR="00CB2F9F" w:rsidRPr="00AA5EC0" w:rsidRDefault="00CB2F9F">
      <w:pPr>
        <w:pStyle w:val="TOC2"/>
        <w:rPr>
          <w:rFonts w:ascii="Cambria" w:eastAsia="MS Mincho" w:hAnsi="Cambria"/>
          <w:noProof/>
          <w:sz w:val="24"/>
          <w:szCs w:val="24"/>
          <w:lang w:eastAsia="ja-JP"/>
        </w:rPr>
      </w:pPr>
      <w:r>
        <w:rPr>
          <w:noProof/>
        </w:rPr>
        <w:t>Kurzbeschreibung</w:t>
      </w:r>
      <w:r>
        <w:rPr>
          <w:noProof/>
        </w:rPr>
        <w:tab/>
      </w:r>
      <w:r>
        <w:rPr>
          <w:noProof/>
        </w:rPr>
        <w:fldChar w:fldCharType="begin"/>
      </w:r>
      <w:r>
        <w:rPr>
          <w:noProof/>
        </w:rPr>
        <w:instrText xml:space="preserve"> </w:instrText>
      </w:r>
      <w:r w:rsidR="001D7732">
        <w:rPr>
          <w:noProof/>
        </w:rPr>
        <w:instrText>PAGEREF</w:instrText>
      </w:r>
      <w:r>
        <w:rPr>
          <w:noProof/>
        </w:rPr>
        <w:instrText xml:space="preserve"> _Toc195802091 \h </w:instrText>
      </w:r>
      <w:r>
        <w:rPr>
          <w:noProof/>
        </w:rPr>
      </w:r>
      <w:r>
        <w:rPr>
          <w:noProof/>
        </w:rPr>
        <w:fldChar w:fldCharType="separate"/>
      </w:r>
      <w:r w:rsidR="00385A3F">
        <w:rPr>
          <w:noProof/>
        </w:rPr>
        <w:t>7</w:t>
      </w:r>
      <w:r>
        <w:rPr>
          <w:noProof/>
        </w:rPr>
        <w:fldChar w:fldCharType="end"/>
      </w:r>
    </w:p>
    <w:p w:rsidR="00CB2F9F" w:rsidRPr="00AA5EC0" w:rsidRDefault="00CB2F9F">
      <w:pPr>
        <w:pStyle w:val="TOC2"/>
        <w:rPr>
          <w:rFonts w:ascii="Cambria" w:eastAsia="MS Mincho" w:hAnsi="Cambria"/>
          <w:noProof/>
          <w:sz w:val="24"/>
          <w:szCs w:val="24"/>
          <w:lang w:eastAsia="ja-JP"/>
        </w:rPr>
      </w:pPr>
      <w:r>
        <w:rPr>
          <w:noProof/>
        </w:rPr>
        <w:t>Inhalt</w:t>
      </w:r>
      <w:r>
        <w:rPr>
          <w:noProof/>
        </w:rPr>
        <w:tab/>
      </w:r>
      <w:r>
        <w:rPr>
          <w:noProof/>
        </w:rPr>
        <w:fldChar w:fldCharType="begin"/>
      </w:r>
      <w:r>
        <w:rPr>
          <w:noProof/>
        </w:rPr>
        <w:instrText xml:space="preserve"> </w:instrText>
      </w:r>
      <w:r w:rsidR="001D7732">
        <w:rPr>
          <w:noProof/>
        </w:rPr>
        <w:instrText>PAGEREF</w:instrText>
      </w:r>
      <w:r>
        <w:rPr>
          <w:noProof/>
        </w:rPr>
        <w:instrText xml:space="preserve"> _Toc195802092 \h </w:instrText>
      </w:r>
      <w:r>
        <w:rPr>
          <w:noProof/>
        </w:rPr>
      </w:r>
      <w:r>
        <w:rPr>
          <w:noProof/>
        </w:rPr>
        <w:fldChar w:fldCharType="separate"/>
      </w:r>
      <w:r w:rsidR="00385A3F">
        <w:rPr>
          <w:noProof/>
        </w:rPr>
        <w:t>7</w:t>
      </w:r>
      <w:r>
        <w:rPr>
          <w:noProof/>
        </w:rPr>
        <w:fldChar w:fldCharType="end"/>
      </w:r>
    </w:p>
    <w:p w:rsidR="00CB2F9F" w:rsidRPr="00AA5EC0" w:rsidRDefault="00CB2F9F">
      <w:pPr>
        <w:pStyle w:val="TOC2"/>
        <w:rPr>
          <w:rFonts w:ascii="Cambria" w:eastAsia="MS Mincho" w:hAnsi="Cambria"/>
          <w:noProof/>
          <w:sz w:val="24"/>
          <w:szCs w:val="24"/>
          <w:lang w:eastAsia="ja-JP"/>
        </w:rPr>
      </w:pPr>
      <w:r>
        <w:rPr>
          <w:noProof/>
        </w:rPr>
        <w:t>Abkürzungen</w:t>
      </w:r>
      <w:r>
        <w:rPr>
          <w:noProof/>
        </w:rPr>
        <w:tab/>
      </w:r>
      <w:r>
        <w:rPr>
          <w:noProof/>
        </w:rPr>
        <w:fldChar w:fldCharType="begin"/>
      </w:r>
      <w:r>
        <w:rPr>
          <w:noProof/>
        </w:rPr>
        <w:instrText xml:space="preserve"> </w:instrText>
      </w:r>
      <w:r w:rsidR="001D7732">
        <w:rPr>
          <w:noProof/>
        </w:rPr>
        <w:instrText>PAGEREF</w:instrText>
      </w:r>
      <w:r>
        <w:rPr>
          <w:noProof/>
        </w:rPr>
        <w:instrText xml:space="preserve"> _Toc195802093 \h </w:instrText>
      </w:r>
      <w:r>
        <w:rPr>
          <w:noProof/>
        </w:rPr>
      </w:r>
      <w:r>
        <w:rPr>
          <w:noProof/>
        </w:rPr>
        <w:fldChar w:fldCharType="separate"/>
      </w:r>
      <w:r w:rsidR="00385A3F">
        <w:rPr>
          <w:noProof/>
        </w:rPr>
        <w:t>10</w:t>
      </w:r>
      <w:r>
        <w:rPr>
          <w:noProof/>
        </w:rPr>
        <w:fldChar w:fldCharType="end"/>
      </w:r>
    </w:p>
    <w:p w:rsidR="00CB2F9F" w:rsidRPr="00AA5EC0" w:rsidRDefault="00CB2F9F">
      <w:pPr>
        <w:pStyle w:val="TOC2"/>
        <w:rPr>
          <w:rFonts w:ascii="Cambria" w:eastAsia="MS Mincho" w:hAnsi="Cambria"/>
          <w:noProof/>
          <w:sz w:val="24"/>
          <w:szCs w:val="24"/>
          <w:lang w:eastAsia="ja-JP"/>
        </w:rPr>
      </w:pPr>
      <w:r>
        <w:rPr>
          <w:noProof/>
        </w:rPr>
        <w:t>Definitionen</w:t>
      </w:r>
      <w:r>
        <w:rPr>
          <w:noProof/>
        </w:rPr>
        <w:tab/>
      </w:r>
      <w:r>
        <w:rPr>
          <w:noProof/>
        </w:rPr>
        <w:fldChar w:fldCharType="begin"/>
      </w:r>
      <w:r>
        <w:rPr>
          <w:noProof/>
        </w:rPr>
        <w:instrText xml:space="preserve"> </w:instrText>
      </w:r>
      <w:r w:rsidR="001D7732">
        <w:rPr>
          <w:noProof/>
        </w:rPr>
        <w:instrText>PAGEREF</w:instrText>
      </w:r>
      <w:r>
        <w:rPr>
          <w:noProof/>
        </w:rPr>
        <w:instrText xml:space="preserve"> _Toc195802094 \h </w:instrText>
      </w:r>
      <w:r>
        <w:rPr>
          <w:noProof/>
        </w:rPr>
      </w:r>
      <w:r>
        <w:rPr>
          <w:noProof/>
        </w:rPr>
        <w:fldChar w:fldCharType="separate"/>
      </w:r>
      <w:r w:rsidR="00385A3F">
        <w:rPr>
          <w:noProof/>
        </w:rPr>
        <w:t>10</w:t>
      </w:r>
      <w:r>
        <w:rPr>
          <w:noProof/>
        </w:rPr>
        <w:fldChar w:fldCharType="end"/>
      </w:r>
    </w:p>
    <w:p w:rsidR="00CB2F9F" w:rsidRPr="00AA5EC0" w:rsidRDefault="00CB2F9F">
      <w:pPr>
        <w:pStyle w:val="TOC2"/>
        <w:rPr>
          <w:rFonts w:ascii="Cambria" w:eastAsia="MS Mincho" w:hAnsi="Cambria"/>
          <w:noProof/>
          <w:sz w:val="24"/>
          <w:szCs w:val="24"/>
          <w:lang w:eastAsia="ja-JP"/>
        </w:rPr>
      </w:pPr>
      <w:r>
        <w:rPr>
          <w:noProof/>
        </w:rPr>
        <w:t>Verzeichnis der Tabellen</w:t>
      </w:r>
      <w:r>
        <w:rPr>
          <w:noProof/>
        </w:rPr>
        <w:tab/>
      </w:r>
      <w:r>
        <w:rPr>
          <w:noProof/>
        </w:rPr>
        <w:fldChar w:fldCharType="begin"/>
      </w:r>
      <w:r>
        <w:rPr>
          <w:noProof/>
        </w:rPr>
        <w:instrText xml:space="preserve"> </w:instrText>
      </w:r>
      <w:r w:rsidR="001D7732">
        <w:rPr>
          <w:noProof/>
        </w:rPr>
        <w:instrText>PAGEREF</w:instrText>
      </w:r>
      <w:r>
        <w:rPr>
          <w:noProof/>
        </w:rPr>
        <w:instrText xml:space="preserve"> _Toc195802095 \h </w:instrText>
      </w:r>
      <w:r>
        <w:rPr>
          <w:noProof/>
        </w:rPr>
      </w:r>
      <w:r>
        <w:rPr>
          <w:noProof/>
        </w:rPr>
        <w:fldChar w:fldCharType="separate"/>
      </w:r>
      <w:r w:rsidR="00385A3F">
        <w:rPr>
          <w:noProof/>
        </w:rPr>
        <w:t>12</w:t>
      </w:r>
      <w:r>
        <w:rPr>
          <w:noProof/>
        </w:rPr>
        <w:fldChar w:fldCharType="end"/>
      </w:r>
    </w:p>
    <w:p w:rsidR="00CB2F9F" w:rsidRPr="00AA5EC0" w:rsidRDefault="00CB2F9F">
      <w:pPr>
        <w:pStyle w:val="TOC2"/>
        <w:rPr>
          <w:rFonts w:ascii="Cambria" w:eastAsia="MS Mincho" w:hAnsi="Cambria"/>
          <w:noProof/>
          <w:sz w:val="24"/>
          <w:szCs w:val="24"/>
          <w:lang w:eastAsia="ja-JP"/>
        </w:rPr>
      </w:pPr>
      <w:r>
        <w:rPr>
          <w:noProof/>
        </w:rPr>
        <w:t>Verzeichnis der Abbildungen</w:t>
      </w:r>
      <w:r>
        <w:rPr>
          <w:noProof/>
        </w:rPr>
        <w:tab/>
      </w:r>
      <w:r>
        <w:rPr>
          <w:noProof/>
        </w:rPr>
        <w:fldChar w:fldCharType="begin"/>
      </w:r>
      <w:r>
        <w:rPr>
          <w:noProof/>
        </w:rPr>
        <w:instrText xml:space="preserve"> </w:instrText>
      </w:r>
      <w:r w:rsidR="001D7732">
        <w:rPr>
          <w:noProof/>
        </w:rPr>
        <w:instrText>PAGEREF</w:instrText>
      </w:r>
      <w:r>
        <w:rPr>
          <w:noProof/>
        </w:rPr>
        <w:instrText xml:space="preserve"> _Toc195802096 \h </w:instrText>
      </w:r>
      <w:r>
        <w:rPr>
          <w:noProof/>
        </w:rPr>
      </w:r>
      <w:r>
        <w:rPr>
          <w:noProof/>
        </w:rPr>
        <w:fldChar w:fldCharType="separate"/>
      </w:r>
      <w:r w:rsidR="00385A3F">
        <w:rPr>
          <w:noProof/>
        </w:rPr>
        <w:t>12</w:t>
      </w:r>
      <w:r>
        <w:rPr>
          <w:noProof/>
        </w:rPr>
        <w:fldChar w:fldCharType="end"/>
      </w:r>
    </w:p>
    <w:p w:rsidR="00CB2F9F" w:rsidRPr="00AA5EC0" w:rsidRDefault="00CB2F9F">
      <w:pPr>
        <w:pStyle w:val="TOC2"/>
        <w:rPr>
          <w:rFonts w:ascii="Cambria" w:eastAsia="MS Mincho" w:hAnsi="Cambria"/>
          <w:noProof/>
          <w:sz w:val="24"/>
          <w:szCs w:val="24"/>
          <w:lang w:eastAsia="ja-JP"/>
        </w:rPr>
      </w:pPr>
      <w:r>
        <w:rPr>
          <w:noProof/>
        </w:rPr>
        <w:t>Referenzierte Dokumente</w:t>
      </w:r>
      <w:r>
        <w:rPr>
          <w:noProof/>
        </w:rPr>
        <w:tab/>
      </w:r>
      <w:r>
        <w:rPr>
          <w:noProof/>
        </w:rPr>
        <w:fldChar w:fldCharType="begin"/>
      </w:r>
      <w:r>
        <w:rPr>
          <w:noProof/>
        </w:rPr>
        <w:instrText xml:space="preserve"> </w:instrText>
      </w:r>
      <w:r w:rsidR="001D7732">
        <w:rPr>
          <w:noProof/>
        </w:rPr>
        <w:instrText>PAGEREF</w:instrText>
      </w:r>
      <w:r>
        <w:rPr>
          <w:noProof/>
        </w:rPr>
        <w:instrText xml:space="preserve"> _Toc195802097 \h </w:instrText>
      </w:r>
      <w:r>
        <w:rPr>
          <w:noProof/>
        </w:rPr>
      </w:r>
      <w:r>
        <w:rPr>
          <w:noProof/>
        </w:rPr>
        <w:fldChar w:fldCharType="separate"/>
      </w:r>
      <w:r w:rsidR="00385A3F">
        <w:rPr>
          <w:noProof/>
        </w:rPr>
        <w:t>14</w:t>
      </w:r>
      <w:r>
        <w:rPr>
          <w:noProof/>
        </w:rPr>
        <w:fldChar w:fldCharType="end"/>
      </w:r>
    </w:p>
    <w:p w:rsidR="00CB2F9F" w:rsidRPr="00AA5EC0" w:rsidRDefault="00CB2F9F">
      <w:pPr>
        <w:pStyle w:val="TOC1"/>
        <w:tabs>
          <w:tab w:val="left" w:pos="351"/>
        </w:tabs>
        <w:rPr>
          <w:rFonts w:ascii="Cambria" w:eastAsia="MS Mincho" w:hAnsi="Cambria"/>
          <w:b w:val="0"/>
          <w:sz w:val="24"/>
          <w:szCs w:val="24"/>
          <w:lang w:eastAsia="ja-JP"/>
        </w:rPr>
      </w:pPr>
      <w:r>
        <w:t>2</w:t>
      </w:r>
      <w:r w:rsidRPr="00AA5EC0">
        <w:rPr>
          <w:rFonts w:ascii="Cambria" w:eastAsia="MS Mincho" w:hAnsi="Cambria"/>
          <w:b w:val="0"/>
          <w:sz w:val="24"/>
          <w:szCs w:val="24"/>
          <w:lang w:eastAsia="ja-JP"/>
        </w:rPr>
        <w:tab/>
      </w:r>
      <w:r>
        <w:t>Allgemeine Anforderungen</w:t>
      </w:r>
      <w:r>
        <w:tab/>
      </w:r>
      <w:r>
        <w:fldChar w:fldCharType="begin"/>
      </w:r>
      <w:r>
        <w:instrText xml:space="preserve"> </w:instrText>
      </w:r>
      <w:r w:rsidR="001D7732">
        <w:instrText>PAGEREF</w:instrText>
      </w:r>
      <w:r>
        <w:instrText xml:space="preserve"> _Toc195802098 \h </w:instrText>
      </w:r>
      <w:r>
        <w:fldChar w:fldCharType="separate"/>
      </w:r>
      <w:r w:rsidR="00385A3F">
        <w:t>15</w:t>
      </w:r>
      <w:r>
        <w:fldChar w:fldCharType="end"/>
      </w:r>
    </w:p>
    <w:p w:rsidR="00CB2F9F" w:rsidRPr="00AA5EC0" w:rsidRDefault="00CB2F9F">
      <w:pPr>
        <w:pStyle w:val="TOC1"/>
        <w:tabs>
          <w:tab w:val="left" w:pos="351"/>
        </w:tabs>
        <w:rPr>
          <w:rFonts w:ascii="Cambria" w:eastAsia="MS Mincho" w:hAnsi="Cambria"/>
          <w:b w:val="0"/>
          <w:sz w:val="24"/>
          <w:szCs w:val="24"/>
          <w:lang w:eastAsia="ja-JP"/>
        </w:rPr>
      </w:pPr>
      <w:r>
        <w:t>3</w:t>
      </w:r>
      <w:r w:rsidRPr="00AA5EC0">
        <w:rPr>
          <w:rFonts w:ascii="Cambria" w:eastAsia="MS Mincho" w:hAnsi="Cambria"/>
          <w:b w:val="0"/>
          <w:sz w:val="24"/>
          <w:szCs w:val="24"/>
          <w:lang w:eastAsia="ja-JP"/>
        </w:rPr>
        <w:tab/>
      </w:r>
      <w:r>
        <w:t>Technische Anforderungen an das Gesamtsystem</w:t>
      </w:r>
      <w:r>
        <w:tab/>
      </w:r>
      <w:r>
        <w:fldChar w:fldCharType="begin"/>
      </w:r>
      <w:r>
        <w:instrText xml:space="preserve"> </w:instrText>
      </w:r>
      <w:r w:rsidR="001D7732">
        <w:instrText>PAGEREF</w:instrText>
      </w:r>
      <w:r>
        <w:instrText xml:space="preserve"> _Toc195802099 \h </w:instrText>
      </w:r>
      <w:r>
        <w:fldChar w:fldCharType="separate"/>
      </w:r>
      <w:r w:rsidR="00385A3F">
        <w:t>15</w:t>
      </w:r>
      <w:r>
        <w:fldChar w:fldCharType="end"/>
      </w:r>
    </w:p>
    <w:p w:rsidR="00CB2F9F" w:rsidRPr="00AA5EC0" w:rsidRDefault="00CB2F9F">
      <w:pPr>
        <w:pStyle w:val="TOC1"/>
        <w:tabs>
          <w:tab w:val="left" w:pos="351"/>
        </w:tabs>
        <w:rPr>
          <w:rFonts w:ascii="Cambria" w:eastAsia="MS Mincho" w:hAnsi="Cambria"/>
          <w:b w:val="0"/>
          <w:sz w:val="24"/>
          <w:szCs w:val="24"/>
          <w:lang w:eastAsia="ja-JP"/>
        </w:rPr>
      </w:pPr>
      <w:r>
        <w:t>4</w:t>
      </w:r>
      <w:r w:rsidRPr="00AA5EC0">
        <w:rPr>
          <w:rFonts w:ascii="Cambria" w:eastAsia="MS Mincho" w:hAnsi="Cambria"/>
          <w:b w:val="0"/>
          <w:sz w:val="24"/>
          <w:szCs w:val="24"/>
          <w:lang w:eastAsia="ja-JP"/>
        </w:rPr>
        <w:tab/>
      </w:r>
      <w:r>
        <w:t xml:space="preserve">Technische Anforderungen an das Segment </w:t>
      </w:r>
      <w:r w:rsidRPr="008A6270">
        <w:rPr>
          <w:bCs/>
        </w:rPr>
        <w:t>Archivsystem</w:t>
      </w:r>
      <w:r>
        <w:tab/>
      </w:r>
      <w:r>
        <w:fldChar w:fldCharType="begin"/>
      </w:r>
      <w:r>
        <w:instrText xml:space="preserve"> </w:instrText>
      </w:r>
      <w:r w:rsidR="001D7732">
        <w:instrText>PAGEREF</w:instrText>
      </w:r>
      <w:r>
        <w:instrText xml:space="preserve"> _Toc195802100 \h </w:instrText>
      </w:r>
      <w:r>
        <w:fldChar w:fldCharType="separate"/>
      </w:r>
      <w:r w:rsidR="00385A3F">
        <w:t>16</w:t>
      </w:r>
      <w:r>
        <w:fldChar w:fldCharType="end"/>
      </w:r>
    </w:p>
    <w:p w:rsidR="00CB2F9F" w:rsidRPr="00AA5EC0" w:rsidRDefault="00CB2F9F">
      <w:pPr>
        <w:pStyle w:val="TOC2"/>
        <w:tabs>
          <w:tab w:val="left" w:pos="716"/>
        </w:tabs>
        <w:rPr>
          <w:rFonts w:ascii="Cambria" w:eastAsia="MS Mincho" w:hAnsi="Cambria"/>
          <w:noProof/>
          <w:sz w:val="24"/>
          <w:szCs w:val="24"/>
          <w:lang w:eastAsia="ja-JP"/>
        </w:rPr>
      </w:pPr>
      <w:r>
        <w:rPr>
          <w:noProof/>
        </w:rPr>
        <w:t>4.1</w:t>
      </w:r>
      <w:r w:rsidRPr="00AA5EC0">
        <w:rPr>
          <w:rFonts w:ascii="Cambria" w:eastAsia="MS Mincho" w:hAnsi="Cambria"/>
          <w:noProof/>
          <w:sz w:val="24"/>
          <w:szCs w:val="24"/>
          <w:lang w:eastAsia="ja-JP"/>
        </w:rPr>
        <w:tab/>
      </w:r>
      <w:r>
        <w:rPr>
          <w:noProof/>
        </w:rPr>
        <w:t>Identifikation des Elements</w:t>
      </w:r>
      <w:r>
        <w:rPr>
          <w:noProof/>
        </w:rPr>
        <w:tab/>
      </w:r>
      <w:r>
        <w:rPr>
          <w:noProof/>
        </w:rPr>
        <w:fldChar w:fldCharType="begin"/>
      </w:r>
      <w:r>
        <w:rPr>
          <w:noProof/>
        </w:rPr>
        <w:instrText xml:space="preserve"> </w:instrText>
      </w:r>
      <w:r w:rsidR="001D7732">
        <w:rPr>
          <w:noProof/>
        </w:rPr>
        <w:instrText>PAGERE</w:instrText>
      </w:r>
      <w:r w:rsidR="001D7732">
        <w:rPr>
          <w:noProof/>
        </w:rPr>
        <w:instrText>F</w:instrText>
      </w:r>
      <w:r>
        <w:rPr>
          <w:noProof/>
        </w:rPr>
        <w:instrText xml:space="preserve"> _Toc195802101 \h </w:instrText>
      </w:r>
      <w:r>
        <w:rPr>
          <w:noProof/>
        </w:rPr>
      </w:r>
      <w:r>
        <w:rPr>
          <w:noProof/>
        </w:rPr>
        <w:fldChar w:fldCharType="separate"/>
      </w:r>
      <w:r w:rsidR="00385A3F">
        <w:rPr>
          <w:noProof/>
        </w:rPr>
        <w:t>16</w:t>
      </w:r>
      <w:r>
        <w:rPr>
          <w:noProof/>
        </w:rPr>
        <w:fldChar w:fldCharType="end"/>
      </w:r>
    </w:p>
    <w:p w:rsidR="00CB2F9F" w:rsidRPr="00AA5EC0" w:rsidRDefault="00CB2F9F">
      <w:pPr>
        <w:pStyle w:val="TOC2"/>
        <w:tabs>
          <w:tab w:val="left" w:pos="716"/>
        </w:tabs>
        <w:rPr>
          <w:rFonts w:ascii="Cambria" w:eastAsia="MS Mincho" w:hAnsi="Cambria"/>
          <w:noProof/>
          <w:sz w:val="24"/>
          <w:szCs w:val="24"/>
          <w:lang w:eastAsia="ja-JP"/>
        </w:rPr>
      </w:pPr>
      <w:r>
        <w:rPr>
          <w:noProof/>
        </w:rPr>
        <w:t>4.2</w:t>
      </w:r>
      <w:r w:rsidRPr="00AA5EC0">
        <w:rPr>
          <w:rFonts w:ascii="Cambria" w:eastAsia="MS Mincho" w:hAnsi="Cambria"/>
          <w:noProof/>
          <w:sz w:val="24"/>
          <w:szCs w:val="24"/>
          <w:lang w:eastAsia="ja-JP"/>
        </w:rPr>
        <w:tab/>
      </w:r>
      <w:r>
        <w:rPr>
          <w:noProof/>
        </w:rPr>
        <w:t>Gesamtfunktion des Elements</w:t>
      </w:r>
      <w:r>
        <w:rPr>
          <w:noProof/>
        </w:rPr>
        <w:tab/>
      </w:r>
      <w:r>
        <w:rPr>
          <w:noProof/>
        </w:rPr>
        <w:fldChar w:fldCharType="begin"/>
      </w:r>
      <w:r>
        <w:rPr>
          <w:noProof/>
        </w:rPr>
        <w:instrText xml:space="preserve"> </w:instrText>
      </w:r>
      <w:r w:rsidR="001D7732">
        <w:rPr>
          <w:noProof/>
        </w:rPr>
        <w:instrText>PAGEREF</w:instrText>
      </w:r>
      <w:r>
        <w:rPr>
          <w:noProof/>
        </w:rPr>
        <w:instrText xml:space="preserve"> _Toc195802102 \h </w:instrText>
      </w:r>
      <w:r>
        <w:rPr>
          <w:noProof/>
        </w:rPr>
      </w:r>
      <w:r>
        <w:rPr>
          <w:noProof/>
        </w:rPr>
        <w:fldChar w:fldCharType="separate"/>
      </w:r>
      <w:r w:rsidR="00385A3F">
        <w:rPr>
          <w:noProof/>
        </w:rPr>
        <w:t>16</w:t>
      </w:r>
      <w:r>
        <w:rPr>
          <w:noProof/>
        </w:rPr>
        <w:fldChar w:fldCharType="end"/>
      </w:r>
    </w:p>
    <w:p w:rsidR="00CB2F9F" w:rsidRPr="00AA5EC0" w:rsidRDefault="00CB2F9F">
      <w:pPr>
        <w:pStyle w:val="TOC2"/>
        <w:tabs>
          <w:tab w:val="left" w:pos="716"/>
        </w:tabs>
        <w:rPr>
          <w:rFonts w:ascii="Cambria" w:eastAsia="MS Mincho" w:hAnsi="Cambria"/>
          <w:noProof/>
          <w:sz w:val="24"/>
          <w:szCs w:val="24"/>
          <w:lang w:eastAsia="ja-JP"/>
        </w:rPr>
      </w:pPr>
      <w:r>
        <w:rPr>
          <w:noProof/>
        </w:rPr>
        <w:t>4.3</w:t>
      </w:r>
      <w:r w:rsidRPr="00AA5EC0">
        <w:rPr>
          <w:rFonts w:ascii="Cambria" w:eastAsia="MS Mincho" w:hAnsi="Cambria"/>
          <w:noProof/>
          <w:sz w:val="24"/>
          <w:szCs w:val="24"/>
          <w:lang w:eastAsia="ja-JP"/>
        </w:rPr>
        <w:tab/>
      </w:r>
      <w:r>
        <w:rPr>
          <w:noProof/>
        </w:rPr>
        <w:t>Technische Anforderungen an die Schnittstellen</w:t>
      </w:r>
      <w:r>
        <w:rPr>
          <w:noProof/>
        </w:rPr>
        <w:tab/>
      </w:r>
      <w:r>
        <w:rPr>
          <w:noProof/>
        </w:rPr>
        <w:fldChar w:fldCharType="begin"/>
      </w:r>
      <w:r>
        <w:rPr>
          <w:noProof/>
        </w:rPr>
        <w:instrText xml:space="preserve"> </w:instrText>
      </w:r>
      <w:r w:rsidR="001D7732">
        <w:rPr>
          <w:noProof/>
        </w:rPr>
        <w:instrText>PAGEREF</w:instrText>
      </w:r>
      <w:r>
        <w:rPr>
          <w:noProof/>
        </w:rPr>
        <w:instrText xml:space="preserve"> _Toc195802103 \h </w:instrText>
      </w:r>
      <w:r>
        <w:rPr>
          <w:noProof/>
        </w:rPr>
      </w:r>
      <w:r>
        <w:rPr>
          <w:noProof/>
        </w:rPr>
        <w:fldChar w:fldCharType="separate"/>
      </w:r>
      <w:r w:rsidR="00385A3F">
        <w:rPr>
          <w:noProof/>
        </w:rPr>
        <w:t>16</w:t>
      </w:r>
      <w:r>
        <w:rPr>
          <w:noProof/>
        </w:rPr>
        <w:fldChar w:fldCharType="end"/>
      </w:r>
    </w:p>
    <w:p w:rsidR="00CB2F9F" w:rsidRPr="00AA5EC0" w:rsidRDefault="00CB2F9F">
      <w:pPr>
        <w:pStyle w:val="TOC3"/>
        <w:tabs>
          <w:tab w:val="left" w:pos="1085"/>
        </w:tabs>
        <w:rPr>
          <w:rFonts w:ascii="Cambria" w:eastAsia="MS Mincho" w:hAnsi="Cambria"/>
          <w:noProof/>
          <w:sz w:val="24"/>
          <w:szCs w:val="24"/>
          <w:lang w:eastAsia="ja-JP"/>
        </w:rPr>
      </w:pPr>
      <w:r>
        <w:rPr>
          <w:noProof/>
        </w:rPr>
        <w:t>4.3.1</w:t>
      </w:r>
      <w:r w:rsidRPr="00AA5EC0">
        <w:rPr>
          <w:rFonts w:ascii="Cambria" w:eastAsia="MS Mincho" w:hAnsi="Cambria"/>
          <w:noProof/>
          <w:sz w:val="24"/>
          <w:szCs w:val="24"/>
          <w:lang w:eastAsia="ja-JP"/>
        </w:rPr>
        <w:tab/>
      </w:r>
      <w:r>
        <w:rPr>
          <w:noProof/>
        </w:rPr>
        <w:t>Technische Anforderungen an die Nutzerschnittstelle</w:t>
      </w:r>
      <w:r>
        <w:rPr>
          <w:noProof/>
        </w:rPr>
        <w:tab/>
      </w:r>
      <w:r>
        <w:rPr>
          <w:noProof/>
        </w:rPr>
        <w:fldChar w:fldCharType="begin"/>
      </w:r>
      <w:r>
        <w:rPr>
          <w:noProof/>
        </w:rPr>
        <w:instrText xml:space="preserve"> </w:instrText>
      </w:r>
      <w:r w:rsidR="001D7732">
        <w:rPr>
          <w:noProof/>
        </w:rPr>
        <w:instrText>PAGEREF</w:instrText>
      </w:r>
      <w:r>
        <w:rPr>
          <w:noProof/>
        </w:rPr>
        <w:instrText xml:space="preserve"> _Toc195802104 \h </w:instrText>
      </w:r>
      <w:r>
        <w:rPr>
          <w:noProof/>
        </w:rPr>
      </w:r>
      <w:r>
        <w:rPr>
          <w:noProof/>
        </w:rPr>
        <w:fldChar w:fldCharType="separate"/>
      </w:r>
      <w:r w:rsidR="00385A3F">
        <w:rPr>
          <w:noProof/>
        </w:rPr>
        <w:t>16</w:t>
      </w:r>
      <w:r>
        <w:rPr>
          <w:noProof/>
        </w:rPr>
        <w:fldChar w:fldCharType="end"/>
      </w:r>
    </w:p>
    <w:p w:rsidR="00CB2F9F" w:rsidRPr="00AA5EC0" w:rsidRDefault="00CB2F9F">
      <w:pPr>
        <w:pStyle w:val="TOC3"/>
        <w:tabs>
          <w:tab w:val="left" w:pos="1085"/>
        </w:tabs>
        <w:rPr>
          <w:rFonts w:ascii="Cambria" w:eastAsia="MS Mincho" w:hAnsi="Cambria"/>
          <w:noProof/>
          <w:sz w:val="24"/>
          <w:szCs w:val="24"/>
          <w:lang w:eastAsia="ja-JP"/>
        </w:rPr>
      </w:pPr>
      <w:r>
        <w:rPr>
          <w:noProof/>
        </w:rPr>
        <w:t>4.3.2</w:t>
      </w:r>
      <w:r w:rsidRPr="00AA5EC0">
        <w:rPr>
          <w:rFonts w:ascii="Cambria" w:eastAsia="MS Mincho" w:hAnsi="Cambria"/>
          <w:noProof/>
          <w:sz w:val="24"/>
          <w:szCs w:val="24"/>
          <w:lang w:eastAsia="ja-JP"/>
        </w:rPr>
        <w:tab/>
      </w:r>
      <w:r>
        <w:rPr>
          <w:noProof/>
        </w:rPr>
        <w:t>Technische Anforderungen an andere Schnittstellen</w:t>
      </w:r>
      <w:r>
        <w:rPr>
          <w:noProof/>
        </w:rPr>
        <w:tab/>
      </w:r>
      <w:r>
        <w:rPr>
          <w:noProof/>
        </w:rPr>
        <w:fldChar w:fldCharType="begin"/>
      </w:r>
      <w:r>
        <w:rPr>
          <w:noProof/>
        </w:rPr>
        <w:instrText xml:space="preserve"> </w:instrText>
      </w:r>
      <w:r w:rsidR="001D7732">
        <w:rPr>
          <w:noProof/>
        </w:rPr>
        <w:instrText>PAGEREF</w:instrText>
      </w:r>
      <w:r>
        <w:rPr>
          <w:noProof/>
        </w:rPr>
        <w:instrText xml:space="preserve"> _Toc195802105 \h </w:instrText>
      </w:r>
      <w:r>
        <w:rPr>
          <w:noProof/>
        </w:rPr>
      </w:r>
      <w:r>
        <w:rPr>
          <w:noProof/>
        </w:rPr>
        <w:fldChar w:fldCharType="separate"/>
      </w:r>
      <w:r w:rsidR="00385A3F">
        <w:rPr>
          <w:noProof/>
        </w:rPr>
        <w:t>16</w:t>
      </w:r>
      <w:r>
        <w:rPr>
          <w:noProof/>
        </w:rPr>
        <w:fldChar w:fldCharType="end"/>
      </w:r>
    </w:p>
    <w:p w:rsidR="00CB2F9F" w:rsidRPr="00AA5EC0" w:rsidRDefault="00CB2F9F">
      <w:pPr>
        <w:pStyle w:val="TOC2"/>
        <w:tabs>
          <w:tab w:val="left" w:pos="716"/>
        </w:tabs>
        <w:rPr>
          <w:rFonts w:ascii="Cambria" w:eastAsia="MS Mincho" w:hAnsi="Cambria"/>
          <w:noProof/>
          <w:sz w:val="24"/>
          <w:szCs w:val="24"/>
          <w:lang w:eastAsia="ja-JP"/>
        </w:rPr>
      </w:pPr>
      <w:r>
        <w:rPr>
          <w:noProof/>
        </w:rPr>
        <w:t>4.4</w:t>
      </w:r>
      <w:r w:rsidRPr="00AA5EC0">
        <w:rPr>
          <w:rFonts w:ascii="Cambria" w:eastAsia="MS Mincho" w:hAnsi="Cambria"/>
          <w:noProof/>
          <w:sz w:val="24"/>
          <w:szCs w:val="24"/>
          <w:lang w:eastAsia="ja-JP"/>
        </w:rPr>
        <w:tab/>
      </w:r>
      <w:r>
        <w:rPr>
          <w:noProof/>
        </w:rPr>
        <w:t>Qualitätsforderungen</w:t>
      </w:r>
      <w:r>
        <w:rPr>
          <w:noProof/>
        </w:rPr>
        <w:tab/>
      </w:r>
      <w:r>
        <w:rPr>
          <w:noProof/>
        </w:rPr>
        <w:fldChar w:fldCharType="begin"/>
      </w:r>
      <w:r>
        <w:rPr>
          <w:noProof/>
        </w:rPr>
        <w:instrText xml:space="preserve"> </w:instrText>
      </w:r>
      <w:r w:rsidR="001D7732">
        <w:rPr>
          <w:noProof/>
        </w:rPr>
        <w:instrText>PAGEREF</w:instrText>
      </w:r>
      <w:r>
        <w:rPr>
          <w:noProof/>
        </w:rPr>
        <w:instrText xml:space="preserve"> _Toc195802106 \h </w:instrText>
      </w:r>
      <w:r>
        <w:rPr>
          <w:noProof/>
        </w:rPr>
      </w:r>
      <w:r>
        <w:rPr>
          <w:noProof/>
        </w:rPr>
        <w:fldChar w:fldCharType="separate"/>
      </w:r>
      <w:r w:rsidR="00385A3F">
        <w:rPr>
          <w:noProof/>
        </w:rPr>
        <w:t>16</w:t>
      </w:r>
      <w:r>
        <w:rPr>
          <w:noProof/>
        </w:rPr>
        <w:fldChar w:fldCharType="end"/>
      </w:r>
    </w:p>
    <w:p w:rsidR="00CB2F9F" w:rsidRPr="00AA5EC0" w:rsidRDefault="00CB2F9F">
      <w:pPr>
        <w:pStyle w:val="TOC3"/>
        <w:tabs>
          <w:tab w:val="left" w:pos="1085"/>
        </w:tabs>
        <w:rPr>
          <w:rFonts w:ascii="Cambria" w:eastAsia="MS Mincho" w:hAnsi="Cambria"/>
          <w:noProof/>
          <w:sz w:val="24"/>
          <w:szCs w:val="24"/>
          <w:lang w:eastAsia="ja-JP"/>
        </w:rPr>
      </w:pPr>
      <w:r>
        <w:rPr>
          <w:noProof/>
        </w:rPr>
        <w:t>4.4.1</w:t>
      </w:r>
      <w:r w:rsidRPr="00AA5EC0">
        <w:rPr>
          <w:rFonts w:ascii="Cambria" w:eastAsia="MS Mincho" w:hAnsi="Cambria"/>
          <w:noProof/>
          <w:sz w:val="24"/>
          <w:szCs w:val="24"/>
          <w:lang w:eastAsia="ja-JP"/>
        </w:rPr>
        <w:tab/>
      </w:r>
      <w:r>
        <w:rPr>
          <w:noProof/>
        </w:rPr>
        <w:t>Kritikalität</w:t>
      </w:r>
      <w:r>
        <w:rPr>
          <w:noProof/>
        </w:rPr>
        <w:tab/>
      </w:r>
      <w:r>
        <w:rPr>
          <w:noProof/>
        </w:rPr>
        <w:fldChar w:fldCharType="begin"/>
      </w:r>
      <w:r>
        <w:rPr>
          <w:noProof/>
        </w:rPr>
        <w:instrText xml:space="preserve"> </w:instrText>
      </w:r>
      <w:r w:rsidR="001D7732">
        <w:rPr>
          <w:noProof/>
        </w:rPr>
        <w:instrText>PAGEREF</w:instrText>
      </w:r>
      <w:r>
        <w:rPr>
          <w:noProof/>
        </w:rPr>
        <w:instrText xml:space="preserve"> _Toc195802107 \h </w:instrText>
      </w:r>
      <w:r>
        <w:rPr>
          <w:noProof/>
        </w:rPr>
      </w:r>
      <w:r>
        <w:rPr>
          <w:noProof/>
        </w:rPr>
        <w:fldChar w:fldCharType="separate"/>
      </w:r>
      <w:r w:rsidR="00385A3F">
        <w:rPr>
          <w:noProof/>
        </w:rPr>
        <w:t>16</w:t>
      </w:r>
      <w:r>
        <w:rPr>
          <w:noProof/>
        </w:rPr>
        <w:fldChar w:fldCharType="end"/>
      </w:r>
    </w:p>
    <w:p w:rsidR="00CB2F9F" w:rsidRPr="00AA5EC0" w:rsidRDefault="00CB2F9F">
      <w:pPr>
        <w:pStyle w:val="TOC3"/>
        <w:tabs>
          <w:tab w:val="left" w:pos="1085"/>
        </w:tabs>
        <w:rPr>
          <w:rFonts w:ascii="Cambria" w:eastAsia="MS Mincho" w:hAnsi="Cambria"/>
          <w:noProof/>
          <w:sz w:val="24"/>
          <w:szCs w:val="24"/>
          <w:lang w:eastAsia="ja-JP"/>
        </w:rPr>
      </w:pPr>
      <w:r>
        <w:rPr>
          <w:noProof/>
        </w:rPr>
        <w:t>4.4.2</w:t>
      </w:r>
      <w:r w:rsidRPr="00AA5EC0">
        <w:rPr>
          <w:rFonts w:ascii="Cambria" w:eastAsia="MS Mincho" w:hAnsi="Cambria"/>
          <w:noProof/>
          <w:sz w:val="24"/>
          <w:szCs w:val="24"/>
          <w:lang w:eastAsia="ja-JP"/>
        </w:rPr>
        <w:tab/>
      </w:r>
      <w:r>
        <w:rPr>
          <w:noProof/>
        </w:rPr>
        <w:t>Technische Anforderungen der IT-Sicherheit</w:t>
      </w:r>
      <w:r>
        <w:rPr>
          <w:noProof/>
        </w:rPr>
        <w:tab/>
      </w:r>
      <w:r>
        <w:rPr>
          <w:noProof/>
        </w:rPr>
        <w:fldChar w:fldCharType="begin"/>
      </w:r>
      <w:r>
        <w:rPr>
          <w:noProof/>
        </w:rPr>
        <w:instrText xml:space="preserve"> </w:instrText>
      </w:r>
      <w:r w:rsidR="001D7732">
        <w:rPr>
          <w:noProof/>
        </w:rPr>
        <w:instrText>PAGEREF</w:instrText>
      </w:r>
      <w:r>
        <w:rPr>
          <w:noProof/>
        </w:rPr>
        <w:instrText xml:space="preserve"> _Toc195802108 \h </w:instrText>
      </w:r>
      <w:r>
        <w:rPr>
          <w:noProof/>
        </w:rPr>
      </w:r>
      <w:r>
        <w:rPr>
          <w:noProof/>
        </w:rPr>
        <w:fldChar w:fldCharType="separate"/>
      </w:r>
      <w:r w:rsidR="00385A3F">
        <w:rPr>
          <w:noProof/>
        </w:rPr>
        <w:t>16</w:t>
      </w:r>
      <w:r>
        <w:rPr>
          <w:noProof/>
        </w:rPr>
        <w:fldChar w:fldCharType="end"/>
      </w:r>
    </w:p>
    <w:p w:rsidR="00CB2F9F" w:rsidRPr="00AA5EC0" w:rsidRDefault="00CB2F9F">
      <w:pPr>
        <w:pStyle w:val="TOC3"/>
        <w:tabs>
          <w:tab w:val="left" w:pos="1085"/>
        </w:tabs>
        <w:rPr>
          <w:rFonts w:ascii="Cambria" w:eastAsia="MS Mincho" w:hAnsi="Cambria"/>
          <w:noProof/>
          <w:sz w:val="24"/>
          <w:szCs w:val="24"/>
          <w:lang w:eastAsia="ja-JP"/>
        </w:rPr>
      </w:pPr>
      <w:r>
        <w:rPr>
          <w:noProof/>
        </w:rPr>
        <w:t>4.4.3</w:t>
      </w:r>
      <w:r w:rsidRPr="00AA5EC0">
        <w:rPr>
          <w:rFonts w:ascii="Cambria" w:eastAsia="MS Mincho" w:hAnsi="Cambria"/>
          <w:noProof/>
          <w:sz w:val="24"/>
          <w:szCs w:val="24"/>
          <w:lang w:eastAsia="ja-JP"/>
        </w:rPr>
        <w:tab/>
      </w:r>
      <w:r>
        <w:rPr>
          <w:noProof/>
        </w:rPr>
        <w:t>Technische Anforderungen an sonstige Qualitätsmerkmale</w:t>
      </w:r>
      <w:r>
        <w:rPr>
          <w:noProof/>
        </w:rPr>
        <w:tab/>
      </w:r>
      <w:r>
        <w:rPr>
          <w:noProof/>
        </w:rPr>
        <w:fldChar w:fldCharType="begin"/>
      </w:r>
      <w:r>
        <w:rPr>
          <w:noProof/>
        </w:rPr>
        <w:instrText xml:space="preserve"> </w:instrText>
      </w:r>
      <w:r w:rsidR="001D7732">
        <w:rPr>
          <w:noProof/>
        </w:rPr>
        <w:instrText>PAGEREF</w:instrText>
      </w:r>
      <w:r>
        <w:rPr>
          <w:noProof/>
        </w:rPr>
        <w:instrText xml:space="preserve"> _Toc195802109 \h </w:instrText>
      </w:r>
      <w:r>
        <w:rPr>
          <w:noProof/>
        </w:rPr>
      </w:r>
      <w:r>
        <w:rPr>
          <w:noProof/>
        </w:rPr>
        <w:fldChar w:fldCharType="separate"/>
      </w:r>
      <w:r w:rsidR="00385A3F">
        <w:rPr>
          <w:noProof/>
        </w:rPr>
        <w:t>17</w:t>
      </w:r>
      <w:r>
        <w:rPr>
          <w:noProof/>
        </w:rPr>
        <w:fldChar w:fldCharType="end"/>
      </w:r>
    </w:p>
    <w:p w:rsidR="00CB2F9F" w:rsidRPr="00AA5EC0" w:rsidRDefault="00CB2F9F">
      <w:pPr>
        <w:pStyle w:val="TOC2"/>
        <w:tabs>
          <w:tab w:val="left" w:pos="716"/>
        </w:tabs>
        <w:rPr>
          <w:rFonts w:ascii="Cambria" w:eastAsia="MS Mincho" w:hAnsi="Cambria"/>
          <w:noProof/>
          <w:sz w:val="24"/>
          <w:szCs w:val="24"/>
          <w:lang w:eastAsia="ja-JP"/>
        </w:rPr>
      </w:pPr>
      <w:r>
        <w:rPr>
          <w:noProof/>
        </w:rPr>
        <w:t>4.5</w:t>
      </w:r>
      <w:r w:rsidRPr="00AA5EC0">
        <w:rPr>
          <w:rFonts w:ascii="Cambria" w:eastAsia="MS Mincho" w:hAnsi="Cambria"/>
          <w:noProof/>
          <w:sz w:val="24"/>
          <w:szCs w:val="24"/>
          <w:lang w:eastAsia="ja-JP"/>
        </w:rPr>
        <w:tab/>
      </w:r>
      <w:r>
        <w:rPr>
          <w:noProof/>
        </w:rPr>
        <w:t>Technische Anforderungen an die Entwicklungs- und SWPÄ-Umgebung</w:t>
      </w:r>
      <w:r>
        <w:rPr>
          <w:noProof/>
        </w:rPr>
        <w:tab/>
      </w:r>
      <w:r>
        <w:rPr>
          <w:noProof/>
        </w:rPr>
        <w:fldChar w:fldCharType="begin"/>
      </w:r>
      <w:r>
        <w:rPr>
          <w:noProof/>
        </w:rPr>
        <w:instrText xml:space="preserve"> </w:instrText>
      </w:r>
      <w:r w:rsidR="001D7732">
        <w:rPr>
          <w:noProof/>
        </w:rPr>
        <w:instrText>PAGEREF</w:instrText>
      </w:r>
      <w:r>
        <w:rPr>
          <w:noProof/>
        </w:rPr>
        <w:instrText xml:space="preserve"> _Toc195802110 \h </w:instrText>
      </w:r>
      <w:r>
        <w:rPr>
          <w:noProof/>
        </w:rPr>
      </w:r>
      <w:r>
        <w:rPr>
          <w:noProof/>
        </w:rPr>
        <w:fldChar w:fldCharType="separate"/>
      </w:r>
      <w:r w:rsidR="00385A3F">
        <w:rPr>
          <w:noProof/>
        </w:rPr>
        <w:t>17</w:t>
      </w:r>
      <w:r>
        <w:rPr>
          <w:noProof/>
        </w:rPr>
        <w:fldChar w:fldCharType="end"/>
      </w:r>
    </w:p>
    <w:p w:rsidR="00CB2F9F" w:rsidRPr="00AA5EC0" w:rsidRDefault="00CB2F9F">
      <w:pPr>
        <w:pStyle w:val="TOC1"/>
        <w:tabs>
          <w:tab w:val="left" w:pos="351"/>
        </w:tabs>
        <w:rPr>
          <w:rFonts w:ascii="Cambria" w:eastAsia="MS Mincho" w:hAnsi="Cambria"/>
          <w:b w:val="0"/>
          <w:sz w:val="24"/>
          <w:szCs w:val="24"/>
          <w:lang w:eastAsia="ja-JP"/>
        </w:rPr>
      </w:pPr>
      <w:r>
        <w:t>5</w:t>
      </w:r>
      <w:r w:rsidRPr="00AA5EC0">
        <w:rPr>
          <w:rFonts w:ascii="Cambria" w:eastAsia="MS Mincho" w:hAnsi="Cambria"/>
          <w:b w:val="0"/>
          <w:sz w:val="24"/>
          <w:szCs w:val="24"/>
          <w:lang w:eastAsia="ja-JP"/>
        </w:rPr>
        <w:tab/>
      </w:r>
      <w:r>
        <w:t>Technische Anforderungen an SW-Einheiten/HW-Einheiten</w:t>
      </w:r>
      <w:r>
        <w:tab/>
      </w:r>
      <w:r>
        <w:fldChar w:fldCharType="begin"/>
      </w:r>
      <w:r>
        <w:instrText xml:space="preserve"> </w:instrText>
      </w:r>
      <w:r w:rsidR="001D7732">
        <w:instrText>PAGEREF</w:instrText>
      </w:r>
      <w:r>
        <w:instrText xml:space="preserve"> _Toc195802111 \h </w:instrText>
      </w:r>
      <w:r>
        <w:fldChar w:fldCharType="separate"/>
      </w:r>
      <w:r w:rsidR="00385A3F">
        <w:t>18</w:t>
      </w:r>
      <w:r>
        <w:fldChar w:fldCharType="end"/>
      </w:r>
    </w:p>
    <w:p w:rsidR="00CB2F9F" w:rsidRPr="00AA5EC0" w:rsidRDefault="00CB2F9F">
      <w:pPr>
        <w:pStyle w:val="TOC2"/>
        <w:tabs>
          <w:tab w:val="left" w:pos="716"/>
        </w:tabs>
        <w:rPr>
          <w:rFonts w:ascii="Cambria" w:eastAsia="MS Mincho" w:hAnsi="Cambria"/>
          <w:noProof/>
          <w:sz w:val="24"/>
          <w:szCs w:val="24"/>
          <w:lang w:eastAsia="ja-JP"/>
        </w:rPr>
      </w:pPr>
      <w:r>
        <w:rPr>
          <w:noProof/>
        </w:rPr>
        <w:t>5.1</w:t>
      </w:r>
      <w:r w:rsidRPr="00AA5EC0">
        <w:rPr>
          <w:rFonts w:ascii="Cambria" w:eastAsia="MS Mincho" w:hAnsi="Cambria"/>
          <w:noProof/>
          <w:sz w:val="24"/>
          <w:szCs w:val="24"/>
          <w:lang w:eastAsia="ja-JP"/>
        </w:rPr>
        <w:tab/>
      </w:r>
      <w:r>
        <w:rPr>
          <w:noProof/>
        </w:rPr>
        <w:t>Technische Anforderungen an die SW-Einheit „Archivsystem“</w:t>
      </w:r>
      <w:r>
        <w:rPr>
          <w:noProof/>
        </w:rPr>
        <w:tab/>
      </w:r>
      <w:r>
        <w:rPr>
          <w:noProof/>
        </w:rPr>
        <w:fldChar w:fldCharType="begin"/>
      </w:r>
      <w:r>
        <w:rPr>
          <w:noProof/>
        </w:rPr>
        <w:instrText xml:space="preserve"> </w:instrText>
      </w:r>
      <w:r w:rsidR="001D7732">
        <w:rPr>
          <w:noProof/>
        </w:rPr>
        <w:instrText>PAGEREF</w:instrText>
      </w:r>
      <w:r>
        <w:rPr>
          <w:noProof/>
        </w:rPr>
        <w:instrText xml:space="preserve"> _Toc195802112 \h </w:instrText>
      </w:r>
      <w:r>
        <w:rPr>
          <w:noProof/>
        </w:rPr>
      </w:r>
      <w:r>
        <w:rPr>
          <w:noProof/>
        </w:rPr>
        <w:fldChar w:fldCharType="separate"/>
      </w:r>
      <w:r w:rsidR="00385A3F">
        <w:rPr>
          <w:noProof/>
        </w:rPr>
        <w:t>18</w:t>
      </w:r>
      <w:r>
        <w:rPr>
          <w:noProof/>
        </w:rPr>
        <w:fldChar w:fldCharType="end"/>
      </w:r>
    </w:p>
    <w:p w:rsidR="00CB2F9F" w:rsidRPr="00AA5EC0" w:rsidRDefault="00CB2F9F">
      <w:pPr>
        <w:pStyle w:val="TOC3"/>
        <w:tabs>
          <w:tab w:val="left" w:pos="1085"/>
        </w:tabs>
        <w:rPr>
          <w:rFonts w:ascii="Cambria" w:eastAsia="MS Mincho" w:hAnsi="Cambria"/>
          <w:noProof/>
          <w:sz w:val="24"/>
          <w:szCs w:val="24"/>
          <w:lang w:eastAsia="ja-JP"/>
        </w:rPr>
      </w:pPr>
      <w:r>
        <w:rPr>
          <w:noProof/>
        </w:rPr>
        <w:t>5.1.1</w:t>
      </w:r>
      <w:r w:rsidRPr="00AA5EC0">
        <w:rPr>
          <w:rFonts w:ascii="Cambria" w:eastAsia="MS Mincho" w:hAnsi="Cambria"/>
          <w:noProof/>
          <w:sz w:val="24"/>
          <w:szCs w:val="24"/>
          <w:lang w:eastAsia="ja-JP"/>
        </w:rPr>
        <w:tab/>
      </w:r>
      <w:r>
        <w:rPr>
          <w:noProof/>
        </w:rPr>
        <w:t>Identifikation des Elements</w:t>
      </w:r>
      <w:r>
        <w:rPr>
          <w:noProof/>
        </w:rPr>
        <w:tab/>
      </w:r>
      <w:r>
        <w:rPr>
          <w:noProof/>
        </w:rPr>
        <w:fldChar w:fldCharType="begin"/>
      </w:r>
      <w:r>
        <w:rPr>
          <w:noProof/>
        </w:rPr>
        <w:instrText xml:space="preserve"> </w:instrText>
      </w:r>
      <w:r w:rsidR="001D7732">
        <w:rPr>
          <w:noProof/>
        </w:rPr>
        <w:instrText>PAGEREF</w:instrText>
      </w:r>
      <w:r>
        <w:rPr>
          <w:noProof/>
        </w:rPr>
        <w:instrText xml:space="preserve"> _Toc195802113 \h </w:instrText>
      </w:r>
      <w:r>
        <w:rPr>
          <w:noProof/>
        </w:rPr>
      </w:r>
      <w:r>
        <w:rPr>
          <w:noProof/>
        </w:rPr>
        <w:fldChar w:fldCharType="separate"/>
      </w:r>
      <w:r w:rsidR="00385A3F">
        <w:rPr>
          <w:noProof/>
        </w:rPr>
        <w:t>18</w:t>
      </w:r>
      <w:r>
        <w:rPr>
          <w:noProof/>
        </w:rPr>
        <w:fldChar w:fldCharType="end"/>
      </w:r>
    </w:p>
    <w:p w:rsidR="00CB2F9F" w:rsidRPr="00AA5EC0" w:rsidRDefault="00CB2F9F">
      <w:pPr>
        <w:pStyle w:val="TOC3"/>
        <w:tabs>
          <w:tab w:val="left" w:pos="1085"/>
        </w:tabs>
        <w:rPr>
          <w:rFonts w:ascii="Cambria" w:eastAsia="MS Mincho" w:hAnsi="Cambria"/>
          <w:noProof/>
          <w:sz w:val="24"/>
          <w:szCs w:val="24"/>
          <w:lang w:eastAsia="ja-JP"/>
        </w:rPr>
      </w:pPr>
      <w:r>
        <w:rPr>
          <w:noProof/>
        </w:rPr>
        <w:t>5.1.2</w:t>
      </w:r>
      <w:r w:rsidRPr="00AA5EC0">
        <w:rPr>
          <w:rFonts w:ascii="Cambria" w:eastAsia="MS Mincho" w:hAnsi="Cambria"/>
          <w:noProof/>
          <w:sz w:val="24"/>
          <w:szCs w:val="24"/>
          <w:lang w:eastAsia="ja-JP"/>
        </w:rPr>
        <w:tab/>
      </w:r>
      <w:r>
        <w:rPr>
          <w:noProof/>
        </w:rPr>
        <w:t>Gesamtfunktion des Elements</w:t>
      </w:r>
      <w:r>
        <w:rPr>
          <w:noProof/>
        </w:rPr>
        <w:tab/>
      </w:r>
      <w:r>
        <w:rPr>
          <w:noProof/>
        </w:rPr>
        <w:fldChar w:fldCharType="begin"/>
      </w:r>
      <w:r>
        <w:rPr>
          <w:noProof/>
        </w:rPr>
        <w:instrText xml:space="preserve"> </w:instrText>
      </w:r>
      <w:r w:rsidR="001D7732">
        <w:rPr>
          <w:noProof/>
        </w:rPr>
        <w:instrText>PAGEREF</w:instrText>
      </w:r>
      <w:r>
        <w:rPr>
          <w:noProof/>
        </w:rPr>
        <w:instrText xml:space="preserve"> _Toc195802114 \h </w:instrText>
      </w:r>
      <w:r>
        <w:rPr>
          <w:noProof/>
        </w:rPr>
      </w:r>
      <w:r>
        <w:rPr>
          <w:noProof/>
        </w:rPr>
        <w:fldChar w:fldCharType="separate"/>
      </w:r>
      <w:r w:rsidR="00385A3F">
        <w:rPr>
          <w:noProof/>
        </w:rPr>
        <w:t>18</w:t>
      </w:r>
      <w:r>
        <w:rPr>
          <w:noProof/>
        </w:rPr>
        <w:fldChar w:fldCharType="end"/>
      </w:r>
    </w:p>
    <w:p w:rsidR="00CB2F9F" w:rsidRPr="00AA5EC0" w:rsidRDefault="00CB2F9F">
      <w:pPr>
        <w:pStyle w:val="TOC4"/>
        <w:tabs>
          <w:tab w:val="left" w:pos="1391"/>
        </w:tabs>
        <w:rPr>
          <w:rFonts w:ascii="Cambria" w:eastAsia="MS Mincho" w:hAnsi="Cambria"/>
          <w:sz w:val="24"/>
          <w:szCs w:val="24"/>
          <w:lang w:eastAsia="ja-JP"/>
        </w:rPr>
      </w:pPr>
      <w:r>
        <w:t>5.1.2.1</w:t>
      </w:r>
      <w:r w:rsidRPr="00AA5EC0">
        <w:rPr>
          <w:rFonts w:ascii="Cambria" w:eastAsia="MS Mincho" w:hAnsi="Cambria"/>
          <w:sz w:val="24"/>
          <w:szCs w:val="24"/>
          <w:lang w:eastAsia="ja-JP"/>
        </w:rPr>
        <w:tab/>
      </w:r>
      <w:r>
        <w:t>Überblick</w:t>
      </w:r>
      <w:r>
        <w:tab/>
      </w:r>
      <w:r>
        <w:fldChar w:fldCharType="begin"/>
      </w:r>
      <w:r>
        <w:instrText xml:space="preserve"> </w:instrText>
      </w:r>
      <w:r w:rsidR="001D7732">
        <w:instrText>PAGEREF</w:instrText>
      </w:r>
      <w:r>
        <w:instrText xml:space="preserve"> _Toc195802115 \h </w:instrText>
      </w:r>
      <w:r>
        <w:fldChar w:fldCharType="separate"/>
      </w:r>
      <w:r w:rsidR="00385A3F">
        <w:t>18</w:t>
      </w:r>
      <w:r>
        <w:fldChar w:fldCharType="end"/>
      </w:r>
    </w:p>
    <w:p w:rsidR="00CB2F9F" w:rsidRPr="00AA5EC0" w:rsidRDefault="00CB2F9F">
      <w:pPr>
        <w:pStyle w:val="TOC4"/>
        <w:tabs>
          <w:tab w:val="left" w:pos="1391"/>
        </w:tabs>
        <w:rPr>
          <w:rFonts w:ascii="Cambria" w:eastAsia="MS Mincho" w:hAnsi="Cambria"/>
          <w:sz w:val="24"/>
          <w:szCs w:val="24"/>
          <w:lang w:eastAsia="ja-JP"/>
        </w:rPr>
      </w:pPr>
      <w:r>
        <w:t>5.1.2.2</w:t>
      </w:r>
      <w:r w:rsidRPr="00AA5EC0">
        <w:rPr>
          <w:rFonts w:ascii="Cambria" w:eastAsia="MS Mincho" w:hAnsi="Cambria"/>
          <w:sz w:val="24"/>
          <w:szCs w:val="24"/>
          <w:lang w:eastAsia="ja-JP"/>
        </w:rPr>
        <w:tab/>
      </w:r>
      <w:r>
        <w:t>Parametrierung des Archivsystems</w:t>
      </w:r>
      <w:r>
        <w:tab/>
      </w:r>
      <w:r>
        <w:fldChar w:fldCharType="begin"/>
      </w:r>
      <w:r>
        <w:instrText xml:space="preserve"> </w:instrText>
      </w:r>
      <w:r w:rsidR="001D7732">
        <w:instrText>PAGEREF</w:instrText>
      </w:r>
      <w:r>
        <w:instrText xml:space="preserve"> _Toc195802116 \h </w:instrText>
      </w:r>
      <w:r>
        <w:fldChar w:fldCharType="separate"/>
      </w:r>
      <w:r w:rsidR="00385A3F">
        <w:t>18</w:t>
      </w:r>
      <w:r>
        <w:fldChar w:fldCharType="end"/>
      </w:r>
    </w:p>
    <w:p w:rsidR="00CB2F9F" w:rsidRPr="00AA5EC0" w:rsidRDefault="00CB2F9F">
      <w:pPr>
        <w:pStyle w:val="TOC4"/>
        <w:tabs>
          <w:tab w:val="left" w:pos="1391"/>
        </w:tabs>
        <w:rPr>
          <w:rFonts w:ascii="Cambria" w:eastAsia="MS Mincho" w:hAnsi="Cambria"/>
          <w:sz w:val="24"/>
          <w:szCs w:val="24"/>
          <w:lang w:eastAsia="ja-JP"/>
        </w:rPr>
      </w:pPr>
      <w:r>
        <w:t>5.1.2.3</w:t>
      </w:r>
      <w:r w:rsidRPr="00AA5EC0">
        <w:rPr>
          <w:rFonts w:ascii="Cambria" w:eastAsia="MS Mincho" w:hAnsi="Cambria"/>
          <w:sz w:val="24"/>
          <w:szCs w:val="24"/>
          <w:lang w:eastAsia="ja-JP"/>
        </w:rPr>
        <w:tab/>
      </w:r>
      <w:r>
        <w:t>Start des Archivsystems</w:t>
      </w:r>
      <w:r>
        <w:tab/>
      </w:r>
      <w:r>
        <w:fldChar w:fldCharType="begin"/>
      </w:r>
      <w:r>
        <w:instrText xml:space="preserve"> </w:instrText>
      </w:r>
      <w:r w:rsidR="001D7732">
        <w:instrText>PAGEREF</w:instrText>
      </w:r>
      <w:r>
        <w:instrText xml:space="preserve"> _Toc195802117 \h </w:instrText>
      </w:r>
      <w:r>
        <w:fldChar w:fldCharType="separate"/>
      </w:r>
      <w:r w:rsidR="00385A3F">
        <w:t>20</w:t>
      </w:r>
      <w:r>
        <w:fldChar w:fldCharType="end"/>
      </w:r>
    </w:p>
    <w:p w:rsidR="00CB2F9F" w:rsidRPr="00AA5EC0" w:rsidRDefault="00CB2F9F">
      <w:pPr>
        <w:pStyle w:val="TOC4"/>
        <w:tabs>
          <w:tab w:val="left" w:pos="1391"/>
        </w:tabs>
        <w:rPr>
          <w:rFonts w:ascii="Cambria" w:eastAsia="MS Mincho" w:hAnsi="Cambria"/>
          <w:sz w:val="24"/>
          <w:szCs w:val="24"/>
          <w:lang w:eastAsia="ja-JP"/>
        </w:rPr>
      </w:pPr>
      <w:r>
        <w:t>5.1.2.4</w:t>
      </w:r>
      <w:r w:rsidRPr="00AA5EC0">
        <w:rPr>
          <w:rFonts w:ascii="Cambria" w:eastAsia="MS Mincho" w:hAnsi="Cambria"/>
          <w:sz w:val="24"/>
          <w:szCs w:val="24"/>
          <w:lang w:eastAsia="ja-JP"/>
        </w:rPr>
        <w:tab/>
      </w:r>
      <w:r>
        <w:t>Archivierung</w:t>
      </w:r>
      <w:r>
        <w:tab/>
      </w:r>
      <w:r>
        <w:fldChar w:fldCharType="begin"/>
      </w:r>
      <w:r>
        <w:instrText xml:space="preserve"> </w:instrText>
      </w:r>
      <w:r w:rsidR="001D7732">
        <w:instrText>PAGEREF</w:instrText>
      </w:r>
      <w:r>
        <w:instrText xml:space="preserve"> _Toc195802118 \h </w:instrText>
      </w:r>
      <w:r>
        <w:fldChar w:fldCharType="separate"/>
      </w:r>
      <w:r w:rsidR="00385A3F">
        <w:t>21</w:t>
      </w:r>
      <w:r>
        <w:fldChar w:fldCharType="end"/>
      </w:r>
    </w:p>
    <w:p w:rsidR="00CB2F9F" w:rsidRPr="00AA5EC0" w:rsidRDefault="00CB2F9F">
      <w:pPr>
        <w:pStyle w:val="TOC5"/>
        <w:tabs>
          <w:tab w:val="left" w:pos="1740"/>
        </w:tabs>
        <w:rPr>
          <w:rFonts w:ascii="Cambria" w:eastAsia="MS Mincho" w:hAnsi="Cambria"/>
          <w:sz w:val="24"/>
          <w:szCs w:val="24"/>
          <w:lang w:eastAsia="ja-JP"/>
        </w:rPr>
      </w:pPr>
      <w:r>
        <w:t>5.1.2.4.1</w:t>
      </w:r>
      <w:r w:rsidRPr="00AA5EC0">
        <w:rPr>
          <w:rFonts w:ascii="Cambria" w:eastAsia="MS Mincho" w:hAnsi="Cambria"/>
          <w:sz w:val="24"/>
          <w:szCs w:val="24"/>
          <w:lang w:eastAsia="ja-JP"/>
        </w:rPr>
        <w:tab/>
      </w:r>
      <w:r>
        <w:t>Aufbau Archivdatensatz</w:t>
      </w:r>
      <w:r>
        <w:tab/>
      </w:r>
      <w:r>
        <w:fldChar w:fldCharType="begin"/>
      </w:r>
      <w:r>
        <w:instrText xml:space="preserve"> </w:instrText>
      </w:r>
      <w:r w:rsidR="001D7732">
        <w:instrText>PAGEREF</w:instrText>
      </w:r>
      <w:r>
        <w:instrText xml:space="preserve"> _Toc195802119 \h </w:instrText>
      </w:r>
      <w:r>
        <w:fldChar w:fldCharType="separate"/>
      </w:r>
      <w:r w:rsidR="00385A3F">
        <w:t>21</w:t>
      </w:r>
      <w:r>
        <w:fldChar w:fldCharType="end"/>
      </w:r>
    </w:p>
    <w:p w:rsidR="00CB2F9F" w:rsidRPr="00AA5EC0" w:rsidRDefault="00CB2F9F">
      <w:pPr>
        <w:pStyle w:val="TOC5"/>
        <w:tabs>
          <w:tab w:val="left" w:pos="1740"/>
        </w:tabs>
        <w:rPr>
          <w:rFonts w:ascii="Cambria" w:eastAsia="MS Mincho" w:hAnsi="Cambria"/>
          <w:sz w:val="24"/>
          <w:szCs w:val="24"/>
          <w:lang w:eastAsia="ja-JP"/>
        </w:rPr>
      </w:pPr>
      <w:r>
        <w:t>5.1.2.4.2</w:t>
      </w:r>
      <w:r w:rsidRPr="00AA5EC0">
        <w:rPr>
          <w:rFonts w:ascii="Cambria" w:eastAsia="MS Mincho" w:hAnsi="Cambria"/>
          <w:sz w:val="24"/>
          <w:szCs w:val="24"/>
          <w:lang w:eastAsia="ja-JP"/>
        </w:rPr>
        <w:tab/>
      </w:r>
      <w:r>
        <w:t>Ablage der Archivdatensätze</w:t>
      </w:r>
      <w:r>
        <w:tab/>
      </w:r>
      <w:r>
        <w:fldChar w:fldCharType="begin"/>
      </w:r>
      <w:r>
        <w:instrText xml:space="preserve"> </w:instrText>
      </w:r>
      <w:r w:rsidR="001D7732">
        <w:instrText>PAGEREF</w:instrText>
      </w:r>
      <w:r>
        <w:instrText xml:space="preserve"> _Toc195802120 \h </w:instrText>
      </w:r>
      <w:r>
        <w:fldChar w:fldCharType="separate"/>
      </w:r>
      <w:r w:rsidR="00385A3F">
        <w:t>24</w:t>
      </w:r>
      <w:r>
        <w:fldChar w:fldCharType="end"/>
      </w:r>
    </w:p>
    <w:p w:rsidR="00CB2F9F" w:rsidRPr="00AA5EC0" w:rsidRDefault="00CB2F9F">
      <w:pPr>
        <w:pStyle w:val="TOC5"/>
        <w:tabs>
          <w:tab w:val="left" w:pos="1740"/>
        </w:tabs>
        <w:rPr>
          <w:rFonts w:ascii="Cambria" w:eastAsia="MS Mincho" w:hAnsi="Cambria"/>
          <w:sz w:val="24"/>
          <w:szCs w:val="24"/>
          <w:lang w:eastAsia="ja-JP"/>
        </w:rPr>
      </w:pPr>
      <w:r>
        <w:t>5.1.2.4.3</w:t>
      </w:r>
      <w:r w:rsidRPr="00AA5EC0">
        <w:rPr>
          <w:rFonts w:ascii="Cambria" w:eastAsia="MS Mincho" w:hAnsi="Cambria"/>
          <w:sz w:val="24"/>
          <w:szCs w:val="24"/>
          <w:lang w:eastAsia="ja-JP"/>
        </w:rPr>
        <w:tab/>
      </w:r>
      <w:r>
        <w:t>Ablauf der Archivierung</w:t>
      </w:r>
      <w:r>
        <w:tab/>
      </w:r>
      <w:r>
        <w:fldChar w:fldCharType="begin"/>
      </w:r>
      <w:r>
        <w:instrText xml:space="preserve"> </w:instrText>
      </w:r>
      <w:r w:rsidR="001D7732">
        <w:instrText>PAGEREF</w:instrText>
      </w:r>
      <w:r>
        <w:instrText xml:space="preserve"> _Toc195802121 \h </w:instrText>
      </w:r>
      <w:r>
        <w:fldChar w:fldCharType="separate"/>
      </w:r>
      <w:r w:rsidR="00385A3F">
        <w:t>28</w:t>
      </w:r>
      <w:r>
        <w:fldChar w:fldCharType="end"/>
      </w:r>
    </w:p>
    <w:p w:rsidR="00CB2F9F" w:rsidRPr="00AA5EC0" w:rsidRDefault="00CB2F9F">
      <w:pPr>
        <w:pStyle w:val="TOC6"/>
        <w:tabs>
          <w:tab w:val="left" w:pos="2089"/>
        </w:tabs>
        <w:rPr>
          <w:rFonts w:ascii="Cambria" w:eastAsia="MS Mincho" w:hAnsi="Cambria"/>
          <w:sz w:val="24"/>
          <w:szCs w:val="24"/>
          <w:lang w:eastAsia="ja-JP"/>
        </w:rPr>
      </w:pPr>
      <w:r>
        <w:t>5.1.2.4.3.1</w:t>
      </w:r>
      <w:r w:rsidRPr="00AA5EC0">
        <w:rPr>
          <w:rFonts w:ascii="Cambria" w:eastAsia="MS Mincho" w:hAnsi="Cambria"/>
          <w:sz w:val="24"/>
          <w:szCs w:val="24"/>
          <w:lang w:eastAsia="ja-JP"/>
        </w:rPr>
        <w:tab/>
      </w:r>
      <w:r>
        <w:t>Empfang eines neuen Datensatzes</w:t>
      </w:r>
      <w:r>
        <w:tab/>
      </w:r>
      <w:r>
        <w:fldChar w:fldCharType="begin"/>
      </w:r>
      <w:r>
        <w:instrText xml:space="preserve"> </w:instrText>
      </w:r>
      <w:r w:rsidR="001D7732">
        <w:instrText>PAGEREF</w:instrText>
      </w:r>
      <w:r>
        <w:instrText xml:space="preserve"> _Toc195802122 \h </w:instrText>
      </w:r>
      <w:r>
        <w:fldChar w:fldCharType="separate"/>
      </w:r>
      <w:r w:rsidR="00385A3F">
        <w:t>29</w:t>
      </w:r>
      <w:r>
        <w:fldChar w:fldCharType="end"/>
      </w:r>
    </w:p>
    <w:p w:rsidR="00CB2F9F" w:rsidRPr="00AA5EC0" w:rsidRDefault="00CB2F9F">
      <w:pPr>
        <w:pStyle w:val="TOC6"/>
        <w:tabs>
          <w:tab w:val="left" w:pos="2089"/>
        </w:tabs>
        <w:rPr>
          <w:rFonts w:ascii="Cambria" w:eastAsia="MS Mincho" w:hAnsi="Cambria"/>
          <w:sz w:val="24"/>
          <w:szCs w:val="24"/>
          <w:lang w:eastAsia="ja-JP"/>
        </w:rPr>
      </w:pPr>
      <w:r>
        <w:t>5.1.2.4.3.2</w:t>
      </w:r>
      <w:r w:rsidRPr="00AA5EC0">
        <w:rPr>
          <w:rFonts w:ascii="Cambria" w:eastAsia="MS Mincho" w:hAnsi="Cambria"/>
          <w:sz w:val="24"/>
          <w:szCs w:val="24"/>
          <w:lang w:eastAsia="ja-JP"/>
        </w:rPr>
        <w:tab/>
      </w:r>
      <w:r>
        <w:t>Datenindex auswerten</w:t>
      </w:r>
      <w:r>
        <w:tab/>
      </w:r>
      <w:r>
        <w:fldChar w:fldCharType="begin"/>
      </w:r>
      <w:r>
        <w:instrText xml:space="preserve"> </w:instrText>
      </w:r>
      <w:r w:rsidR="001D7732">
        <w:instrText>PAGEREF</w:instrText>
      </w:r>
      <w:r>
        <w:instrText xml:space="preserve"> _Toc195802123 \h </w:instrText>
      </w:r>
      <w:r>
        <w:fldChar w:fldCharType="separate"/>
      </w:r>
      <w:r w:rsidR="00385A3F">
        <w:t>30</w:t>
      </w:r>
      <w:r>
        <w:fldChar w:fldCharType="end"/>
      </w:r>
    </w:p>
    <w:p w:rsidR="00CB2F9F" w:rsidRPr="00AA5EC0" w:rsidRDefault="00CB2F9F">
      <w:pPr>
        <w:pStyle w:val="TOC6"/>
        <w:tabs>
          <w:tab w:val="left" w:pos="2089"/>
        </w:tabs>
        <w:rPr>
          <w:rFonts w:ascii="Cambria" w:eastAsia="MS Mincho" w:hAnsi="Cambria"/>
          <w:sz w:val="24"/>
          <w:szCs w:val="24"/>
          <w:lang w:eastAsia="ja-JP"/>
        </w:rPr>
      </w:pPr>
      <w:r>
        <w:t>5.1.2.4.3.3</w:t>
      </w:r>
      <w:r w:rsidRPr="00AA5EC0">
        <w:rPr>
          <w:rFonts w:ascii="Cambria" w:eastAsia="MS Mincho" w:hAnsi="Cambria"/>
          <w:sz w:val="24"/>
          <w:szCs w:val="24"/>
          <w:lang w:eastAsia="ja-JP"/>
        </w:rPr>
        <w:tab/>
      </w:r>
      <w:r>
        <w:t>Archivzeitüberwachung</w:t>
      </w:r>
      <w:r>
        <w:tab/>
      </w:r>
      <w:r>
        <w:fldChar w:fldCharType="begin"/>
      </w:r>
      <w:r>
        <w:instrText xml:space="preserve"> </w:instrText>
      </w:r>
      <w:r w:rsidR="001D7732">
        <w:instrText>PAGEREF</w:instrText>
      </w:r>
      <w:r>
        <w:instrText xml:space="preserve"> _Toc195802124 \h </w:instrText>
      </w:r>
      <w:r>
        <w:fldChar w:fldCharType="separate"/>
      </w:r>
      <w:r w:rsidR="00385A3F">
        <w:t>30</w:t>
      </w:r>
      <w:r>
        <w:fldChar w:fldCharType="end"/>
      </w:r>
    </w:p>
    <w:p w:rsidR="00CB2F9F" w:rsidRPr="00AA5EC0" w:rsidRDefault="00CB2F9F">
      <w:pPr>
        <w:pStyle w:val="TOC6"/>
        <w:tabs>
          <w:tab w:val="left" w:pos="2089"/>
        </w:tabs>
        <w:rPr>
          <w:rFonts w:ascii="Cambria" w:eastAsia="MS Mincho" w:hAnsi="Cambria"/>
          <w:sz w:val="24"/>
          <w:szCs w:val="24"/>
          <w:lang w:eastAsia="ja-JP"/>
        </w:rPr>
      </w:pPr>
      <w:r>
        <w:t>5.1.2.4.3.4</w:t>
      </w:r>
      <w:r w:rsidRPr="00AA5EC0">
        <w:rPr>
          <w:rFonts w:ascii="Cambria" w:eastAsia="MS Mincho" w:hAnsi="Cambria"/>
          <w:sz w:val="24"/>
          <w:szCs w:val="24"/>
          <w:lang w:eastAsia="ja-JP"/>
        </w:rPr>
        <w:tab/>
      </w:r>
      <w:r>
        <w:t>Plausibilitätsprüfung Datenindex</w:t>
      </w:r>
      <w:r>
        <w:tab/>
      </w:r>
      <w:r>
        <w:fldChar w:fldCharType="begin"/>
      </w:r>
      <w:r>
        <w:instrText xml:space="preserve"> </w:instrText>
      </w:r>
      <w:r w:rsidR="001D7732">
        <w:instrText>PAGEREF</w:instrText>
      </w:r>
      <w:r>
        <w:instrText xml:space="preserve"> _Toc195802125 \h </w:instrText>
      </w:r>
      <w:r>
        <w:fldChar w:fldCharType="separate"/>
      </w:r>
      <w:r w:rsidR="00385A3F">
        <w:t>31</w:t>
      </w:r>
      <w:r>
        <w:fldChar w:fldCharType="end"/>
      </w:r>
    </w:p>
    <w:p w:rsidR="00CB2F9F" w:rsidRPr="00AA5EC0" w:rsidRDefault="00CB2F9F">
      <w:pPr>
        <w:pStyle w:val="TOC6"/>
        <w:tabs>
          <w:tab w:val="left" w:pos="2089"/>
        </w:tabs>
        <w:rPr>
          <w:rFonts w:ascii="Cambria" w:eastAsia="MS Mincho" w:hAnsi="Cambria"/>
          <w:sz w:val="24"/>
          <w:szCs w:val="24"/>
          <w:lang w:eastAsia="ja-JP"/>
        </w:rPr>
      </w:pPr>
      <w:r>
        <w:t>5.1.2.4.3.5</w:t>
      </w:r>
      <w:r w:rsidRPr="00AA5EC0">
        <w:rPr>
          <w:rFonts w:ascii="Cambria" w:eastAsia="MS Mincho" w:hAnsi="Cambria"/>
          <w:sz w:val="24"/>
          <w:szCs w:val="24"/>
          <w:lang w:eastAsia="ja-JP"/>
        </w:rPr>
        <w:tab/>
      </w:r>
      <w:r>
        <w:t>Potentielle Datenlücken behandeln</w:t>
      </w:r>
      <w:r>
        <w:tab/>
      </w:r>
      <w:r>
        <w:fldChar w:fldCharType="begin"/>
      </w:r>
      <w:r>
        <w:instrText xml:space="preserve"> </w:instrText>
      </w:r>
      <w:r w:rsidR="001D7732">
        <w:instrText>PAGEREF</w:instrText>
      </w:r>
      <w:r>
        <w:instrText xml:space="preserve"> _Toc195802126 \h </w:instrText>
      </w:r>
      <w:r>
        <w:fldChar w:fldCharType="separate"/>
      </w:r>
      <w:r w:rsidR="00385A3F">
        <w:t>32</w:t>
      </w:r>
      <w:r>
        <w:fldChar w:fldCharType="end"/>
      </w:r>
    </w:p>
    <w:p w:rsidR="00CB2F9F" w:rsidRPr="00AA5EC0" w:rsidRDefault="00CB2F9F">
      <w:pPr>
        <w:pStyle w:val="TOC6"/>
        <w:tabs>
          <w:tab w:val="left" w:pos="2089"/>
        </w:tabs>
        <w:rPr>
          <w:rFonts w:ascii="Cambria" w:eastAsia="MS Mincho" w:hAnsi="Cambria"/>
          <w:sz w:val="24"/>
          <w:szCs w:val="24"/>
          <w:lang w:eastAsia="ja-JP"/>
        </w:rPr>
      </w:pPr>
      <w:r>
        <w:t>5.1.2.4.3.6</w:t>
      </w:r>
      <w:r w:rsidRPr="00AA5EC0">
        <w:rPr>
          <w:rFonts w:ascii="Cambria" w:eastAsia="MS Mincho" w:hAnsi="Cambria"/>
          <w:sz w:val="24"/>
          <w:szCs w:val="24"/>
          <w:lang w:eastAsia="ja-JP"/>
        </w:rPr>
        <w:tab/>
      </w:r>
      <w:r>
        <w:t>Archivierung des neuen Datensatzes</w:t>
      </w:r>
      <w:r>
        <w:tab/>
      </w:r>
      <w:r>
        <w:fldChar w:fldCharType="begin"/>
      </w:r>
      <w:r>
        <w:instrText xml:space="preserve"> </w:instrText>
      </w:r>
      <w:r w:rsidR="001D7732">
        <w:instrText>PAGEREF</w:instrText>
      </w:r>
      <w:r>
        <w:instrText xml:space="preserve"> _Toc195802127 \h </w:instrText>
      </w:r>
      <w:r>
        <w:fldChar w:fldCharType="separate"/>
      </w:r>
      <w:r w:rsidR="00385A3F">
        <w:t>32</w:t>
      </w:r>
      <w:r>
        <w:fldChar w:fldCharType="end"/>
      </w:r>
    </w:p>
    <w:p w:rsidR="00CB2F9F" w:rsidRPr="00AA5EC0" w:rsidRDefault="00CB2F9F">
      <w:pPr>
        <w:pStyle w:val="TOC6"/>
        <w:tabs>
          <w:tab w:val="left" w:pos="2089"/>
        </w:tabs>
        <w:rPr>
          <w:rFonts w:ascii="Cambria" w:eastAsia="MS Mincho" w:hAnsi="Cambria"/>
          <w:sz w:val="24"/>
          <w:szCs w:val="24"/>
          <w:lang w:eastAsia="ja-JP"/>
        </w:rPr>
      </w:pPr>
      <w:r>
        <w:t>5.1.2.4.3.7</w:t>
      </w:r>
      <w:r w:rsidRPr="00AA5EC0">
        <w:rPr>
          <w:rFonts w:ascii="Cambria" w:eastAsia="MS Mincho" w:hAnsi="Cambria"/>
          <w:sz w:val="24"/>
          <w:szCs w:val="24"/>
          <w:lang w:eastAsia="ja-JP"/>
        </w:rPr>
        <w:tab/>
      </w:r>
      <w:r>
        <w:t>Quittierung des neuen Datensatzes</w:t>
      </w:r>
      <w:r>
        <w:tab/>
      </w:r>
      <w:r>
        <w:fldChar w:fldCharType="begin"/>
      </w:r>
      <w:r>
        <w:instrText xml:space="preserve"> </w:instrText>
      </w:r>
      <w:r w:rsidR="001D7732">
        <w:instrText>PAGEREF</w:instrText>
      </w:r>
      <w:r>
        <w:instrText xml:space="preserve"> _Toc195802128 \h </w:instrText>
      </w:r>
      <w:r>
        <w:fldChar w:fldCharType="separate"/>
      </w:r>
      <w:r w:rsidR="00385A3F">
        <w:t>33</w:t>
      </w:r>
      <w:r>
        <w:fldChar w:fldCharType="end"/>
      </w:r>
    </w:p>
    <w:p w:rsidR="00CB2F9F" w:rsidRPr="00AA5EC0" w:rsidRDefault="00CB2F9F">
      <w:pPr>
        <w:pStyle w:val="TOC6"/>
        <w:tabs>
          <w:tab w:val="left" w:pos="2089"/>
        </w:tabs>
        <w:rPr>
          <w:rFonts w:ascii="Cambria" w:eastAsia="MS Mincho" w:hAnsi="Cambria"/>
          <w:sz w:val="24"/>
          <w:szCs w:val="24"/>
          <w:lang w:eastAsia="ja-JP"/>
        </w:rPr>
      </w:pPr>
      <w:r>
        <w:t>5.1.2.4.3.8</w:t>
      </w:r>
      <w:r w:rsidRPr="00AA5EC0">
        <w:rPr>
          <w:rFonts w:ascii="Cambria" w:eastAsia="MS Mincho" w:hAnsi="Cambria"/>
          <w:sz w:val="24"/>
          <w:szCs w:val="24"/>
          <w:lang w:eastAsia="ja-JP"/>
        </w:rPr>
        <w:tab/>
      </w:r>
      <w:r>
        <w:t>Beispiel</w:t>
      </w:r>
      <w:r>
        <w:tab/>
      </w:r>
      <w:r>
        <w:fldChar w:fldCharType="begin"/>
      </w:r>
      <w:r>
        <w:instrText xml:space="preserve"> </w:instrText>
      </w:r>
      <w:r w:rsidR="001D7732">
        <w:instrText>PAGEREF</w:instrText>
      </w:r>
      <w:r>
        <w:instrText xml:space="preserve"> _Toc195802129 \h </w:instrText>
      </w:r>
      <w:r>
        <w:fldChar w:fldCharType="separate"/>
      </w:r>
      <w:r w:rsidR="00385A3F">
        <w:t>33</w:t>
      </w:r>
      <w:r>
        <w:fldChar w:fldCharType="end"/>
      </w:r>
    </w:p>
    <w:p w:rsidR="00CB2F9F" w:rsidRPr="00AA5EC0" w:rsidRDefault="00CB2F9F">
      <w:pPr>
        <w:pStyle w:val="TOC4"/>
        <w:tabs>
          <w:tab w:val="left" w:pos="1391"/>
        </w:tabs>
        <w:rPr>
          <w:rFonts w:ascii="Cambria" w:eastAsia="MS Mincho" w:hAnsi="Cambria"/>
          <w:sz w:val="24"/>
          <w:szCs w:val="24"/>
          <w:lang w:eastAsia="ja-JP"/>
        </w:rPr>
      </w:pPr>
      <w:r>
        <w:t>5.1.2.5</w:t>
      </w:r>
      <w:r w:rsidRPr="00AA5EC0">
        <w:rPr>
          <w:rFonts w:ascii="Cambria" w:eastAsia="MS Mincho" w:hAnsi="Cambria"/>
          <w:sz w:val="24"/>
          <w:szCs w:val="24"/>
          <w:lang w:eastAsia="ja-JP"/>
        </w:rPr>
        <w:tab/>
      </w:r>
      <w:r>
        <w:t>Parameteränderungen</w:t>
      </w:r>
      <w:r>
        <w:tab/>
      </w:r>
      <w:r>
        <w:fldChar w:fldCharType="begin"/>
      </w:r>
      <w:r>
        <w:instrText xml:space="preserve"> </w:instrText>
      </w:r>
      <w:r w:rsidR="001D7732">
        <w:instrText>PAGEREF</w:instrText>
      </w:r>
      <w:r>
        <w:instrText xml:space="preserve"> _Toc195802130 \h </w:instrText>
      </w:r>
      <w:r>
        <w:fldChar w:fldCharType="separate"/>
      </w:r>
      <w:r w:rsidR="00385A3F">
        <w:t>36</w:t>
      </w:r>
      <w:r>
        <w:fldChar w:fldCharType="end"/>
      </w:r>
    </w:p>
    <w:p w:rsidR="00CB2F9F" w:rsidRPr="00AA5EC0" w:rsidRDefault="00CB2F9F">
      <w:pPr>
        <w:pStyle w:val="TOC4"/>
        <w:tabs>
          <w:tab w:val="left" w:pos="1391"/>
        </w:tabs>
        <w:rPr>
          <w:rFonts w:ascii="Cambria" w:eastAsia="MS Mincho" w:hAnsi="Cambria"/>
          <w:sz w:val="24"/>
          <w:szCs w:val="24"/>
          <w:lang w:eastAsia="ja-JP"/>
        </w:rPr>
      </w:pPr>
      <w:r>
        <w:t>5.1.2.6</w:t>
      </w:r>
      <w:r w:rsidRPr="00AA5EC0">
        <w:rPr>
          <w:rFonts w:ascii="Cambria" w:eastAsia="MS Mincho" w:hAnsi="Cambria"/>
          <w:sz w:val="24"/>
          <w:szCs w:val="24"/>
          <w:lang w:eastAsia="ja-JP"/>
        </w:rPr>
        <w:tab/>
      </w:r>
      <w:r>
        <w:t>Sicherung</w:t>
      </w:r>
      <w:r>
        <w:tab/>
      </w:r>
      <w:r>
        <w:fldChar w:fldCharType="begin"/>
      </w:r>
      <w:r>
        <w:instrText xml:space="preserve"> </w:instrText>
      </w:r>
      <w:r w:rsidR="001D7732">
        <w:instrText>PAGEREF</w:instrText>
      </w:r>
      <w:r>
        <w:instrText xml:space="preserve"> _Toc195802131 \h </w:instrText>
      </w:r>
      <w:r>
        <w:fldChar w:fldCharType="separate"/>
      </w:r>
      <w:r w:rsidR="00385A3F">
        <w:t>37</w:t>
      </w:r>
      <w:r>
        <w:fldChar w:fldCharType="end"/>
      </w:r>
    </w:p>
    <w:p w:rsidR="00CB2F9F" w:rsidRPr="00AA5EC0" w:rsidRDefault="00CB2F9F">
      <w:pPr>
        <w:pStyle w:val="TOC4"/>
        <w:tabs>
          <w:tab w:val="left" w:pos="1391"/>
        </w:tabs>
        <w:rPr>
          <w:rFonts w:ascii="Cambria" w:eastAsia="MS Mincho" w:hAnsi="Cambria"/>
          <w:sz w:val="24"/>
          <w:szCs w:val="24"/>
          <w:lang w:eastAsia="ja-JP"/>
        </w:rPr>
      </w:pPr>
      <w:r>
        <w:t>5.1.2.7</w:t>
      </w:r>
      <w:r w:rsidRPr="00AA5EC0">
        <w:rPr>
          <w:rFonts w:ascii="Cambria" w:eastAsia="MS Mincho" w:hAnsi="Cambria"/>
          <w:sz w:val="24"/>
          <w:szCs w:val="24"/>
          <w:lang w:eastAsia="ja-JP"/>
        </w:rPr>
        <w:tab/>
      </w:r>
      <w:r>
        <w:t>Löschen von Archivdaten</w:t>
      </w:r>
      <w:r>
        <w:tab/>
      </w:r>
      <w:r>
        <w:fldChar w:fldCharType="begin"/>
      </w:r>
      <w:r>
        <w:instrText xml:space="preserve"> </w:instrText>
      </w:r>
      <w:r w:rsidR="001D7732">
        <w:instrText>PAGEREF</w:instrText>
      </w:r>
      <w:r>
        <w:instrText xml:space="preserve"> _Toc195802132 \h </w:instrText>
      </w:r>
      <w:r>
        <w:fldChar w:fldCharType="separate"/>
      </w:r>
      <w:r w:rsidR="00385A3F">
        <w:t>38</w:t>
      </w:r>
      <w:r>
        <w:fldChar w:fldCharType="end"/>
      </w:r>
    </w:p>
    <w:p w:rsidR="00CB2F9F" w:rsidRPr="00AA5EC0" w:rsidRDefault="00CB2F9F">
      <w:pPr>
        <w:pStyle w:val="TOC4"/>
        <w:tabs>
          <w:tab w:val="left" w:pos="1391"/>
        </w:tabs>
        <w:rPr>
          <w:rFonts w:ascii="Cambria" w:eastAsia="MS Mincho" w:hAnsi="Cambria"/>
          <w:sz w:val="24"/>
          <w:szCs w:val="24"/>
          <w:lang w:eastAsia="ja-JP"/>
        </w:rPr>
      </w:pPr>
      <w:r>
        <w:t>5.1.2.8</w:t>
      </w:r>
      <w:r w:rsidRPr="00AA5EC0">
        <w:rPr>
          <w:rFonts w:ascii="Cambria" w:eastAsia="MS Mincho" w:hAnsi="Cambria"/>
          <w:sz w:val="24"/>
          <w:szCs w:val="24"/>
          <w:lang w:eastAsia="ja-JP"/>
        </w:rPr>
        <w:tab/>
      </w:r>
      <w:r>
        <w:t>Wiederherstellung von gesicherten Archivdaten</w:t>
      </w:r>
      <w:r>
        <w:tab/>
      </w:r>
      <w:r>
        <w:fldChar w:fldCharType="begin"/>
      </w:r>
      <w:r>
        <w:instrText xml:space="preserve"> </w:instrText>
      </w:r>
      <w:r w:rsidR="001D7732">
        <w:instrText>PAGEREF</w:instrText>
      </w:r>
      <w:r>
        <w:instrText xml:space="preserve"> _Toc195802133 \h </w:instrText>
      </w:r>
      <w:r>
        <w:fldChar w:fldCharType="separate"/>
      </w:r>
      <w:r w:rsidR="00385A3F">
        <w:t>39</w:t>
      </w:r>
      <w:r>
        <w:fldChar w:fldCharType="end"/>
      </w:r>
    </w:p>
    <w:p w:rsidR="00CB2F9F" w:rsidRPr="00AA5EC0" w:rsidRDefault="00CB2F9F">
      <w:pPr>
        <w:pStyle w:val="TOC4"/>
        <w:tabs>
          <w:tab w:val="left" w:pos="1391"/>
        </w:tabs>
        <w:rPr>
          <w:rFonts w:ascii="Cambria" w:eastAsia="MS Mincho" w:hAnsi="Cambria"/>
          <w:sz w:val="24"/>
          <w:szCs w:val="24"/>
          <w:lang w:eastAsia="ja-JP"/>
        </w:rPr>
      </w:pPr>
      <w:r>
        <w:t>5.1.2.9</w:t>
      </w:r>
      <w:r w:rsidRPr="00AA5EC0">
        <w:rPr>
          <w:rFonts w:ascii="Cambria" w:eastAsia="MS Mincho" w:hAnsi="Cambria"/>
          <w:sz w:val="24"/>
          <w:szCs w:val="24"/>
          <w:lang w:eastAsia="ja-JP"/>
        </w:rPr>
        <w:tab/>
      </w:r>
      <w:r>
        <w:t>Löschschutz von Archivdaten</w:t>
      </w:r>
      <w:r>
        <w:tab/>
      </w:r>
      <w:r>
        <w:fldChar w:fldCharType="begin"/>
      </w:r>
      <w:r>
        <w:instrText xml:space="preserve"> </w:instrText>
      </w:r>
      <w:r w:rsidR="001D7732">
        <w:instrText>PAGEREF</w:instrText>
      </w:r>
      <w:r>
        <w:instrText xml:space="preserve"> _Toc195802134 \h </w:instrText>
      </w:r>
      <w:r>
        <w:fldChar w:fldCharType="separate"/>
      </w:r>
      <w:r w:rsidR="00385A3F">
        <w:t>40</w:t>
      </w:r>
      <w:r>
        <w:fldChar w:fldCharType="end"/>
      </w:r>
    </w:p>
    <w:p w:rsidR="00CB2F9F" w:rsidRPr="00AA5EC0" w:rsidRDefault="00CB2F9F">
      <w:pPr>
        <w:pStyle w:val="TOC4"/>
        <w:tabs>
          <w:tab w:val="left" w:pos="1492"/>
        </w:tabs>
        <w:rPr>
          <w:rFonts w:ascii="Cambria" w:eastAsia="MS Mincho" w:hAnsi="Cambria"/>
          <w:sz w:val="24"/>
          <w:szCs w:val="24"/>
          <w:lang w:eastAsia="ja-JP"/>
        </w:rPr>
      </w:pPr>
      <w:r>
        <w:t>5.1.2.10</w:t>
      </w:r>
      <w:r w:rsidRPr="00AA5EC0">
        <w:rPr>
          <w:rFonts w:ascii="Cambria" w:eastAsia="MS Mincho" w:hAnsi="Cambria"/>
          <w:sz w:val="24"/>
          <w:szCs w:val="24"/>
          <w:lang w:eastAsia="ja-JP"/>
        </w:rPr>
        <w:tab/>
      </w:r>
      <w:r>
        <w:t>Beantwortung von Archivanfragen</w:t>
      </w:r>
      <w:r>
        <w:tab/>
      </w:r>
      <w:r>
        <w:fldChar w:fldCharType="begin"/>
      </w:r>
      <w:r>
        <w:instrText xml:space="preserve"> </w:instrText>
      </w:r>
      <w:r w:rsidR="001D7732">
        <w:instrText>PAGEREF</w:instrText>
      </w:r>
      <w:r>
        <w:instrText xml:space="preserve"> _Toc195802135 \h </w:instrText>
      </w:r>
      <w:r>
        <w:fldChar w:fldCharType="separate"/>
      </w:r>
      <w:r w:rsidR="00385A3F">
        <w:t>41</w:t>
      </w:r>
      <w:r>
        <w:fldChar w:fldCharType="end"/>
      </w:r>
    </w:p>
    <w:p w:rsidR="00CB2F9F" w:rsidRPr="00AA5EC0" w:rsidRDefault="00CB2F9F">
      <w:pPr>
        <w:pStyle w:val="TOC5"/>
        <w:tabs>
          <w:tab w:val="left" w:pos="1840"/>
        </w:tabs>
        <w:rPr>
          <w:rFonts w:ascii="Cambria" w:eastAsia="MS Mincho" w:hAnsi="Cambria"/>
          <w:sz w:val="24"/>
          <w:szCs w:val="24"/>
          <w:lang w:eastAsia="ja-JP"/>
        </w:rPr>
      </w:pPr>
      <w:r>
        <w:t>5.1.2.10.1</w:t>
      </w:r>
      <w:r w:rsidRPr="00AA5EC0">
        <w:rPr>
          <w:rFonts w:ascii="Cambria" w:eastAsia="MS Mincho" w:hAnsi="Cambria"/>
          <w:sz w:val="24"/>
          <w:szCs w:val="24"/>
          <w:lang w:eastAsia="ja-JP"/>
        </w:rPr>
        <w:tab/>
      </w:r>
      <w:r>
        <w:t>Aufbau von Archivanfragen</w:t>
      </w:r>
      <w:r>
        <w:tab/>
      </w:r>
      <w:r>
        <w:fldChar w:fldCharType="begin"/>
      </w:r>
      <w:r>
        <w:instrText xml:space="preserve"> </w:instrText>
      </w:r>
      <w:r w:rsidR="001D7732">
        <w:instrText>PAGEREF</w:instrText>
      </w:r>
      <w:r>
        <w:instrText xml:space="preserve"> _Toc195802136 \h </w:instrText>
      </w:r>
      <w:r>
        <w:fldChar w:fldCharType="separate"/>
      </w:r>
      <w:r w:rsidR="00385A3F">
        <w:t>41</w:t>
      </w:r>
      <w:r>
        <w:fldChar w:fldCharType="end"/>
      </w:r>
    </w:p>
    <w:p w:rsidR="00CB2F9F" w:rsidRPr="00AA5EC0" w:rsidRDefault="00CB2F9F">
      <w:pPr>
        <w:pStyle w:val="TOC5"/>
        <w:tabs>
          <w:tab w:val="left" w:pos="1840"/>
        </w:tabs>
        <w:rPr>
          <w:rFonts w:ascii="Cambria" w:eastAsia="MS Mincho" w:hAnsi="Cambria"/>
          <w:sz w:val="24"/>
          <w:szCs w:val="24"/>
          <w:lang w:eastAsia="ja-JP"/>
        </w:rPr>
      </w:pPr>
      <w:r>
        <w:t>5.1.2.10.2</w:t>
      </w:r>
      <w:r w:rsidRPr="00AA5EC0">
        <w:rPr>
          <w:rFonts w:ascii="Cambria" w:eastAsia="MS Mincho" w:hAnsi="Cambria"/>
          <w:sz w:val="24"/>
          <w:szCs w:val="24"/>
          <w:lang w:eastAsia="ja-JP"/>
        </w:rPr>
        <w:tab/>
      </w:r>
      <w:r>
        <w:t>Ermittlung des Datenbestands</w:t>
      </w:r>
      <w:r>
        <w:tab/>
      </w:r>
      <w:r>
        <w:fldChar w:fldCharType="begin"/>
      </w:r>
      <w:r>
        <w:instrText xml:space="preserve"> </w:instrText>
      </w:r>
      <w:r w:rsidR="001D7732">
        <w:instrText>PAGEREF</w:instrText>
      </w:r>
      <w:r>
        <w:instrText xml:space="preserve"> _Toc195802137 \h </w:instrText>
      </w:r>
      <w:r>
        <w:fldChar w:fldCharType="separate"/>
      </w:r>
      <w:r w:rsidR="00385A3F">
        <w:t>43</w:t>
      </w:r>
      <w:r>
        <w:fldChar w:fldCharType="end"/>
      </w:r>
    </w:p>
    <w:p w:rsidR="00CB2F9F" w:rsidRPr="00AA5EC0" w:rsidRDefault="00CB2F9F">
      <w:pPr>
        <w:pStyle w:val="TOC6"/>
        <w:tabs>
          <w:tab w:val="left" w:pos="2189"/>
        </w:tabs>
        <w:rPr>
          <w:rFonts w:ascii="Cambria" w:eastAsia="MS Mincho" w:hAnsi="Cambria"/>
          <w:sz w:val="24"/>
          <w:szCs w:val="24"/>
          <w:lang w:eastAsia="ja-JP"/>
        </w:rPr>
      </w:pPr>
      <w:r>
        <w:t>5.1.2.10.2.1</w:t>
      </w:r>
      <w:r w:rsidRPr="00AA5EC0">
        <w:rPr>
          <w:rFonts w:ascii="Cambria" w:eastAsia="MS Mincho" w:hAnsi="Cambria"/>
          <w:sz w:val="24"/>
          <w:szCs w:val="24"/>
          <w:lang w:eastAsia="ja-JP"/>
        </w:rPr>
        <w:tab/>
      </w:r>
      <w:r>
        <w:t>Ermittlung des Anfangszustandes</w:t>
      </w:r>
      <w:r>
        <w:tab/>
      </w:r>
      <w:r>
        <w:fldChar w:fldCharType="begin"/>
      </w:r>
      <w:r>
        <w:instrText xml:space="preserve"> </w:instrText>
      </w:r>
      <w:r w:rsidR="001D7732">
        <w:instrText>PAG</w:instrText>
      </w:r>
      <w:r w:rsidR="001D7732">
        <w:instrText>EREF</w:instrText>
      </w:r>
      <w:r>
        <w:instrText xml:space="preserve"> _Toc195802138 \h </w:instrText>
      </w:r>
      <w:r>
        <w:fldChar w:fldCharType="separate"/>
      </w:r>
      <w:r w:rsidR="00385A3F">
        <w:t>44</w:t>
      </w:r>
      <w:r>
        <w:fldChar w:fldCharType="end"/>
      </w:r>
    </w:p>
    <w:p w:rsidR="00CB2F9F" w:rsidRPr="00AA5EC0" w:rsidRDefault="00CB2F9F">
      <w:pPr>
        <w:pStyle w:val="TOC6"/>
        <w:tabs>
          <w:tab w:val="left" w:pos="2189"/>
        </w:tabs>
        <w:rPr>
          <w:rFonts w:ascii="Cambria" w:eastAsia="MS Mincho" w:hAnsi="Cambria"/>
          <w:sz w:val="24"/>
          <w:szCs w:val="24"/>
          <w:lang w:eastAsia="ja-JP"/>
        </w:rPr>
      </w:pPr>
      <w:r>
        <w:t>5.1.2.10.2.2</w:t>
      </w:r>
      <w:r w:rsidRPr="00AA5EC0">
        <w:rPr>
          <w:rFonts w:ascii="Cambria" w:eastAsia="MS Mincho" w:hAnsi="Cambria"/>
          <w:sz w:val="24"/>
          <w:szCs w:val="24"/>
          <w:lang w:eastAsia="ja-JP"/>
        </w:rPr>
        <w:tab/>
      </w:r>
      <w:r>
        <w:t>Ermittlung des Endzustandes</w:t>
      </w:r>
      <w:r>
        <w:tab/>
      </w:r>
      <w:r>
        <w:fldChar w:fldCharType="begin"/>
      </w:r>
      <w:r>
        <w:instrText xml:space="preserve"> </w:instrText>
      </w:r>
      <w:r w:rsidR="001D7732">
        <w:instrText>PAGEREF</w:instrText>
      </w:r>
      <w:r>
        <w:instrText xml:space="preserve"> _Toc195802139 \h </w:instrText>
      </w:r>
      <w:r>
        <w:fldChar w:fldCharType="separate"/>
      </w:r>
      <w:r w:rsidR="00385A3F">
        <w:t>45</w:t>
      </w:r>
      <w:r>
        <w:fldChar w:fldCharType="end"/>
      </w:r>
    </w:p>
    <w:p w:rsidR="00CB2F9F" w:rsidRPr="00AA5EC0" w:rsidRDefault="00CB2F9F">
      <w:pPr>
        <w:pStyle w:val="TOC6"/>
        <w:tabs>
          <w:tab w:val="left" w:pos="2189"/>
        </w:tabs>
        <w:rPr>
          <w:rFonts w:ascii="Cambria" w:eastAsia="MS Mincho" w:hAnsi="Cambria"/>
          <w:sz w:val="24"/>
          <w:szCs w:val="24"/>
          <w:lang w:eastAsia="ja-JP"/>
        </w:rPr>
      </w:pPr>
      <w:r>
        <w:t>5.1.2.10.2.3</w:t>
      </w:r>
      <w:r w:rsidRPr="00AA5EC0">
        <w:rPr>
          <w:rFonts w:ascii="Cambria" w:eastAsia="MS Mincho" w:hAnsi="Cambria"/>
          <w:sz w:val="24"/>
          <w:szCs w:val="24"/>
          <w:lang w:eastAsia="ja-JP"/>
        </w:rPr>
        <w:tab/>
      </w:r>
      <w:r>
        <w:t>Ablauf zur Ermittlung der Archivdatensätze</w:t>
      </w:r>
      <w:r>
        <w:tab/>
      </w:r>
      <w:r>
        <w:fldChar w:fldCharType="begin"/>
      </w:r>
      <w:r>
        <w:instrText xml:space="preserve"> </w:instrText>
      </w:r>
      <w:r w:rsidR="001D7732">
        <w:instrText>PAGEREF</w:instrText>
      </w:r>
      <w:r>
        <w:instrText xml:space="preserve"> _Toc195802140 \h </w:instrText>
      </w:r>
      <w:r>
        <w:fldChar w:fldCharType="separate"/>
      </w:r>
      <w:r w:rsidR="00385A3F">
        <w:t>46</w:t>
      </w:r>
      <w:r>
        <w:fldChar w:fldCharType="end"/>
      </w:r>
    </w:p>
    <w:p w:rsidR="00CB2F9F" w:rsidRPr="00AA5EC0" w:rsidRDefault="00CB2F9F">
      <w:pPr>
        <w:pStyle w:val="TOC6"/>
        <w:tabs>
          <w:tab w:val="left" w:pos="2189"/>
        </w:tabs>
        <w:rPr>
          <w:rFonts w:ascii="Cambria" w:eastAsia="MS Mincho" w:hAnsi="Cambria"/>
          <w:sz w:val="24"/>
          <w:szCs w:val="24"/>
          <w:lang w:eastAsia="ja-JP"/>
        </w:rPr>
      </w:pPr>
      <w:r>
        <w:t>5.1.2.10.2.4</w:t>
      </w:r>
      <w:r w:rsidRPr="00AA5EC0">
        <w:rPr>
          <w:rFonts w:ascii="Cambria" w:eastAsia="MS Mincho" w:hAnsi="Cambria"/>
          <w:sz w:val="24"/>
          <w:szCs w:val="24"/>
          <w:lang w:eastAsia="ja-JP"/>
        </w:rPr>
        <w:tab/>
      </w:r>
      <w:r>
        <w:t>Sonderfälle</w:t>
      </w:r>
      <w:r>
        <w:tab/>
      </w:r>
      <w:r>
        <w:fldChar w:fldCharType="begin"/>
      </w:r>
      <w:r>
        <w:instrText xml:space="preserve"> </w:instrText>
      </w:r>
      <w:r w:rsidR="001D7732">
        <w:instrText>PAGEREF</w:instrText>
      </w:r>
      <w:r>
        <w:instrText xml:space="preserve"> _Toc195802141 \h </w:instrText>
      </w:r>
      <w:r>
        <w:fldChar w:fldCharType="separate"/>
      </w:r>
      <w:r w:rsidR="00385A3F">
        <w:t>53</w:t>
      </w:r>
      <w:r>
        <w:fldChar w:fldCharType="end"/>
      </w:r>
    </w:p>
    <w:p w:rsidR="00CB2F9F" w:rsidRPr="00AA5EC0" w:rsidRDefault="00CB2F9F">
      <w:pPr>
        <w:pStyle w:val="TOC5"/>
        <w:tabs>
          <w:tab w:val="left" w:pos="1840"/>
        </w:tabs>
        <w:rPr>
          <w:rFonts w:ascii="Cambria" w:eastAsia="MS Mincho" w:hAnsi="Cambria"/>
          <w:sz w:val="24"/>
          <w:szCs w:val="24"/>
          <w:lang w:eastAsia="ja-JP"/>
        </w:rPr>
      </w:pPr>
      <w:r>
        <w:t>5.1.2.10.3</w:t>
      </w:r>
      <w:r w:rsidRPr="00AA5EC0">
        <w:rPr>
          <w:rFonts w:ascii="Cambria" w:eastAsia="MS Mincho" w:hAnsi="Cambria"/>
          <w:sz w:val="24"/>
          <w:szCs w:val="24"/>
          <w:lang w:eastAsia="ja-JP"/>
        </w:rPr>
        <w:tab/>
      </w:r>
      <w:r>
        <w:t>Mischen der Archivantwort für eine Datenidentifikation</w:t>
      </w:r>
      <w:r>
        <w:tab/>
      </w:r>
      <w:r>
        <w:fldChar w:fldCharType="begin"/>
      </w:r>
      <w:r>
        <w:instrText xml:space="preserve"> </w:instrText>
      </w:r>
      <w:r w:rsidR="001D7732">
        <w:instrText>PAGEREF</w:instrText>
      </w:r>
      <w:r>
        <w:instrText xml:space="preserve"> _Toc195802142 \h </w:instrText>
      </w:r>
      <w:r>
        <w:fldChar w:fldCharType="separate"/>
      </w:r>
      <w:r w:rsidR="00385A3F">
        <w:t>53</w:t>
      </w:r>
      <w:r>
        <w:fldChar w:fldCharType="end"/>
      </w:r>
    </w:p>
    <w:p w:rsidR="00CB2F9F" w:rsidRPr="00AA5EC0" w:rsidRDefault="00CB2F9F">
      <w:pPr>
        <w:pStyle w:val="TOC5"/>
        <w:tabs>
          <w:tab w:val="left" w:pos="1840"/>
        </w:tabs>
        <w:rPr>
          <w:rFonts w:ascii="Cambria" w:eastAsia="MS Mincho" w:hAnsi="Cambria"/>
          <w:sz w:val="24"/>
          <w:szCs w:val="24"/>
          <w:lang w:eastAsia="ja-JP"/>
        </w:rPr>
      </w:pPr>
      <w:r>
        <w:t>5.1.2.10.4</w:t>
      </w:r>
      <w:r w:rsidRPr="00AA5EC0">
        <w:rPr>
          <w:rFonts w:ascii="Cambria" w:eastAsia="MS Mincho" w:hAnsi="Cambria"/>
          <w:sz w:val="24"/>
          <w:szCs w:val="24"/>
          <w:lang w:eastAsia="ja-JP"/>
        </w:rPr>
        <w:tab/>
      </w:r>
      <w:r>
        <w:t>Übertragung der Archivantwort an die anfragenden Applikationen</w:t>
      </w:r>
      <w:r>
        <w:tab/>
      </w:r>
      <w:r>
        <w:fldChar w:fldCharType="begin"/>
      </w:r>
      <w:r>
        <w:instrText xml:space="preserve"> </w:instrText>
      </w:r>
      <w:r w:rsidR="001D7732">
        <w:instrText>PAGEREF</w:instrText>
      </w:r>
      <w:r>
        <w:instrText xml:space="preserve"> _Toc195802143 \h </w:instrText>
      </w:r>
      <w:r>
        <w:fldChar w:fldCharType="separate"/>
      </w:r>
      <w:r w:rsidR="00385A3F">
        <w:t>61</w:t>
      </w:r>
      <w:r>
        <w:fldChar w:fldCharType="end"/>
      </w:r>
    </w:p>
    <w:p w:rsidR="00CB2F9F" w:rsidRPr="00AA5EC0" w:rsidRDefault="00CB2F9F">
      <w:pPr>
        <w:pStyle w:val="TOC5"/>
        <w:tabs>
          <w:tab w:val="left" w:pos="1840"/>
        </w:tabs>
        <w:rPr>
          <w:rFonts w:ascii="Cambria" w:eastAsia="MS Mincho" w:hAnsi="Cambria"/>
          <w:sz w:val="24"/>
          <w:szCs w:val="24"/>
          <w:lang w:eastAsia="ja-JP"/>
        </w:rPr>
      </w:pPr>
      <w:r>
        <w:t>5.1.2.10.5</w:t>
      </w:r>
      <w:r w:rsidRPr="00AA5EC0">
        <w:rPr>
          <w:rFonts w:ascii="Cambria" w:eastAsia="MS Mincho" w:hAnsi="Cambria"/>
          <w:sz w:val="24"/>
          <w:szCs w:val="24"/>
          <w:lang w:eastAsia="ja-JP"/>
        </w:rPr>
        <w:tab/>
      </w:r>
      <w:r>
        <w:t>Parallele Beantwortung von Archivanfragen</w:t>
      </w:r>
      <w:r>
        <w:tab/>
      </w:r>
      <w:r>
        <w:fldChar w:fldCharType="begin"/>
      </w:r>
      <w:r>
        <w:instrText xml:space="preserve"> </w:instrText>
      </w:r>
      <w:r w:rsidR="001D7732">
        <w:instrText>PAGEREF</w:instrText>
      </w:r>
      <w:r>
        <w:instrText xml:space="preserve"> _Toc195802144 \h </w:instrText>
      </w:r>
      <w:r>
        <w:fldChar w:fldCharType="separate"/>
      </w:r>
      <w:r w:rsidR="00385A3F">
        <w:t>64</w:t>
      </w:r>
      <w:r>
        <w:fldChar w:fldCharType="end"/>
      </w:r>
    </w:p>
    <w:p w:rsidR="00CB2F9F" w:rsidRPr="00AA5EC0" w:rsidRDefault="00CB2F9F">
      <w:pPr>
        <w:pStyle w:val="TOC4"/>
        <w:tabs>
          <w:tab w:val="left" w:pos="1492"/>
        </w:tabs>
        <w:rPr>
          <w:rFonts w:ascii="Cambria" w:eastAsia="MS Mincho" w:hAnsi="Cambria"/>
          <w:sz w:val="24"/>
          <w:szCs w:val="24"/>
          <w:lang w:eastAsia="ja-JP"/>
        </w:rPr>
      </w:pPr>
      <w:r>
        <w:t>5.1.2.11</w:t>
      </w:r>
      <w:r w:rsidRPr="00AA5EC0">
        <w:rPr>
          <w:rFonts w:ascii="Cambria" w:eastAsia="MS Mincho" w:hAnsi="Cambria"/>
          <w:sz w:val="24"/>
          <w:szCs w:val="24"/>
          <w:lang w:eastAsia="ja-JP"/>
        </w:rPr>
        <w:tab/>
      </w:r>
      <w:r>
        <w:t>Beantwortung von Archivinformationsanfrage</w:t>
      </w:r>
      <w:r>
        <w:tab/>
      </w:r>
      <w:r>
        <w:fldChar w:fldCharType="begin"/>
      </w:r>
      <w:r>
        <w:instrText xml:space="preserve"> </w:instrText>
      </w:r>
      <w:r w:rsidR="001D7732">
        <w:instrText>PAGEREF</w:instrText>
      </w:r>
      <w:r>
        <w:instrText xml:space="preserve"> _Toc195802145 \h </w:instrText>
      </w:r>
      <w:r>
        <w:fldChar w:fldCharType="separate"/>
      </w:r>
      <w:r w:rsidR="00385A3F">
        <w:t>64</w:t>
      </w:r>
      <w:r>
        <w:fldChar w:fldCharType="end"/>
      </w:r>
    </w:p>
    <w:p w:rsidR="00CB2F9F" w:rsidRPr="00AA5EC0" w:rsidRDefault="00CB2F9F">
      <w:pPr>
        <w:pStyle w:val="TOC4"/>
        <w:tabs>
          <w:tab w:val="left" w:pos="1492"/>
        </w:tabs>
        <w:rPr>
          <w:rFonts w:ascii="Cambria" w:eastAsia="MS Mincho" w:hAnsi="Cambria"/>
          <w:sz w:val="24"/>
          <w:szCs w:val="24"/>
          <w:lang w:eastAsia="ja-JP"/>
        </w:rPr>
      </w:pPr>
      <w:r>
        <w:t>5.1.2.12</w:t>
      </w:r>
      <w:r w:rsidRPr="00AA5EC0">
        <w:rPr>
          <w:rFonts w:ascii="Cambria" w:eastAsia="MS Mincho" w:hAnsi="Cambria"/>
          <w:sz w:val="24"/>
          <w:szCs w:val="24"/>
          <w:lang w:eastAsia="ja-JP"/>
        </w:rPr>
        <w:tab/>
      </w:r>
      <w:r>
        <w:t>Nachfordern von Archivdaten</w:t>
      </w:r>
      <w:r>
        <w:tab/>
      </w:r>
      <w:r>
        <w:fldChar w:fldCharType="begin"/>
      </w:r>
      <w:r>
        <w:instrText xml:space="preserve"> </w:instrText>
      </w:r>
      <w:r w:rsidR="001D7732">
        <w:instrText>PAGEREF</w:instrText>
      </w:r>
      <w:r>
        <w:instrText xml:space="preserve"> _Toc195802146 \h </w:instrText>
      </w:r>
      <w:r>
        <w:fldChar w:fldCharType="separate"/>
      </w:r>
      <w:r w:rsidR="00385A3F">
        <w:t>65</w:t>
      </w:r>
      <w:r>
        <w:fldChar w:fldCharType="end"/>
      </w:r>
    </w:p>
    <w:p w:rsidR="00CB2F9F" w:rsidRPr="00AA5EC0" w:rsidRDefault="00CB2F9F">
      <w:pPr>
        <w:pStyle w:val="TOC5"/>
        <w:tabs>
          <w:tab w:val="left" w:pos="1840"/>
        </w:tabs>
        <w:rPr>
          <w:rFonts w:ascii="Cambria" w:eastAsia="MS Mincho" w:hAnsi="Cambria"/>
          <w:sz w:val="24"/>
          <w:szCs w:val="24"/>
          <w:lang w:eastAsia="ja-JP"/>
        </w:rPr>
      </w:pPr>
      <w:r>
        <w:t>5.1.2.12.1</w:t>
      </w:r>
      <w:r w:rsidRPr="00AA5EC0">
        <w:rPr>
          <w:rFonts w:ascii="Cambria" w:eastAsia="MS Mincho" w:hAnsi="Cambria"/>
          <w:sz w:val="24"/>
          <w:szCs w:val="24"/>
          <w:lang w:eastAsia="ja-JP"/>
        </w:rPr>
        <w:tab/>
      </w:r>
      <w:r>
        <w:t>Automatische Nachforderung</w:t>
      </w:r>
      <w:r>
        <w:tab/>
      </w:r>
      <w:r>
        <w:fldChar w:fldCharType="begin"/>
      </w:r>
      <w:r>
        <w:instrText xml:space="preserve"> </w:instrText>
      </w:r>
      <w:r w:rsidR="001D7732">
        <w:instrText>PAGEREF</w:instrText>
      </w:r>
      <w:r>
        <w:instrText xml:space="preserve"> _Toc195802147 \h </w:instrText>
      </w:r>
      <w:r>
        <w:fldChar w:fldCharType="separate"/>
      </w:r>
      <w:r w:rsidR="00385A3F">
        <w:t>65</w:t>
      </w:r>
      <w:r>
        <w:fldChar w:fldCharType="end"/>
      </w:r>
    </w:p>
    <w:p w:rsidR="00CB2F9F" w:rsidRPr="00AA5EC0" w:rsidRDefault="00CB2F9F">
      <w:pPr>
        <w:pStyle w:val="TOC5"/>
        <w:tabs>
          <w:tab w:val="left" w:pos="1840"/>
        </w:tabs>
        <w:rPr>
          <w:rFonts w:ascii="Cambria" w:eastAsia="MS Mincho" w:hAnsi="Cambria"/>
          <w:sz w:val="24"/>
          <w:szCs w:val="24"/>
          <w:lang w:eastAsia="ja-JP"/>
        </w:rPr>
      </w:pPr>
      <w:r>
        <w:t>5.1.2.12.2</w:t>
      </w:r>
      <w:r w:rsidRPr="00AA5EC0">
        <w:rPr>
          <w:rFonts w:ascii="Cambria" w:eastAsia="MS Mincho" w:hAnsi="Cambria"/>
          <w:sz w:val="24"/>
          <w:szCs w:val="24"/>
          <w:lang w:eastAsia="ja-JP"/>
        </w:rPr>
        <w:tab/>
      </w:r>
      <w:r>
        <w:t>Initiierte Nachforderung</w:t>
      </w:r>
      <w:r>
        <w:tab/>
      </w:r>
      <w:r>
        <w:fldChar w:fldCharType="begin"/>
      </w:r>
      <w:r>
        <w:instrText xml:space="preserve"> </w:instrText>
      </w:r>
      <w:r w:rsidR="001D7732">
        <w:instrText>PAGEREF</w:instrText>
      </w:r>
      <w:r>
        <w:instrText xml:space="preserve"> _Toc195802148 \h </w:instrText>
      </w:r>
      <w:r>
        <w:fldChar w:fldCharType="separate"/>
      </w:r>
      <w:r w:rsidR="00385A3F">
        <w:t>66</w:t>
      </w:r>
      <w:r>
        <w:fldChar w:fldCharType="end"/>
      </w:r>
    </w:p>
    <w:p w:rsidR="00CB2F9F" w:rsidRPr="00AA5EC0" w:rsidRDefault="00CB2F9F">
      <w:pPr>
        <w:pStyle w:val="TOC5"/>
        <w:tabs>
          <w:tab w:val="left" w:pos="1840"/>
        </w:tabs>
        <w:rPr>
          <w:rFonts w:ascii="Cambria" w:eastAsia="MS Mincho" w:hAnsi="Cambria"/>
          <w:sz w:val="24"/>
          <w:szCs w:val="24"/>
          <w:lang w:eastAsia="ja-JP"/>
        </w:rPr>
      </w:pPr>
      <w:r>
        <w:t>5.1.2.12.3</w:t>
      </w:r>
      <w:r w:rsidRPr="00AA5EC0">
        <w:rPr>
          <w:rFonts w:ascii="Cambria" w:eastAsia="MS Mincho" w:hAnsi="Cambria"/>
          <w:sz w:val="24"/>
          <w:szCs w:val="24"/>
          <w:lang w:eastAsia="ja-JP"/>
        </w:rPr>
        <w:tab/>
      </w:r>
      <w:r>
        <w:t>Bearbeitung der Archivantworten</w:t>
      </w:r>
      <w:r>
        <w:tab/>
      </w:r>
      <w:r>
        <w:fldChar w:fldCharType="begin"/>
      </w:r>
      <w:r>
        <w:instrText xml:space="preserve"> </w:instrText>
      </w:r>
      <w:r w:rsidR="001D7732">
        <w:instrText>PAGEREF</w:instrText>
      </w:r>
      <w:r>
        <w:instrText xml:space="preserve"> _Toc195802149 \h </w:instrText>
      </w:r>
      <w:r>
        <w:fldChar w:fldCharType="separate"/>
      </w:r>
      <w:r w:rsidR="00385A3F">
        <w:t>67</w:t>
      </w:r>
      <w:r>
        <w:fldChar w:fldCharType="end"/>
      </w:r>
    </w:p>
    <w:p w:rsidR="00CB2F9F" w:rsidRPr="00AA5EC0" w:rsidRDefault="00CB2F9F">
      <w:pPr>
        <w:pStyle w:val="TOC5"/>
        <w:tabs>
          <w:tab w:val="left" w:pos="1840"/>
        </w:tabs>
        <w:rPr>
          <w:rFonts w:ascii="Cambria" w:eastAsia="MS Mincho" w:hAnsi="Cambria"/>
          <w:sz w:val="24"/>
          <w:szCs w:val="24"/>
          <w:lang w:eastAsia="ja-JP"/>
        </w:rPr>
      </w:pPr>
      <w:r>
        <w:t>5.1.2.12.4</w:t>
      </w:r>
      <w:r w:rsidRPr="00AA5EC0">
        <w:rPr>
          <w:rFonts w:ascii="Cambria" w:eastAsia="MS Mincho" w:hAnsi="Cambria"/>
          <w:sz w:val="24"/>
          <w:szCs w:val="24"/>
          <w:lang w:eastAsia="ja-JP"/>
        </w:rPr>
        <w:tab/>
      </w:r>
      <w:r>
        <w:t>Auswertung der Datenlücken</w:t>
      </w:r>
      <w:r>
        <w:tab/>
      </w:r>
      <w:r>
        <w:fldChar w:fldCharType="begin"/>
      </w:r>
      <w:r>
        <w:instrText xml:space="preserve"> </w:instrText>
      </w:r>
      <w:r w:rsidR="001D7732">
        <w:instrText>PAGEREF</w:instrText>
      </w:r>
      <w:r>
        <w:instrText xml:space="preserve"> _Toc195802150 \h </w:instrText>
      </w:r>
      <w:r>
        <w:fldChar w:fldCharType="separate"/>
      </w:r>
      <w:r w:rsidR="00385A3F">
        <w:t>68</w:t>
      </w:r>
      <w:r>
        <w:fldChar w:fldCharType="end"/>
      </w:r>
    </w:p>
    <w:p w:rsidR="00CB2F9F" w:rsidRPr="00AA5EC0" w:rsidRDefault="00CB2F9F">
      <w:pPr>
        <w:pStyle w:val="TOC4"/>
        <w:tabs>
          <w:tab w:val="left" w:pos="1492"/>
        </w:tabs>
        <w:rPr>
          <w:rFonts w:ascii="Cambria" w:eastAsia="MS Mincho" w:hAnsi="Cambria"/>
          <w:sz w:val="24"/>
          <w:szCs w:val="24"/>
          <w:lang w:eastAsia="ja-JP"/>
        </w:rPr>
      </w:pPr>
      <w:r>
        <w:t>5.1.2.13</w:t>
      </w:r>
      <w:r w:rsidRPr="00AA5EC0">
        <w:rPr>
          <w:rFonts w:ascii="Cambria" w:eastAsia="MS Mincho" w:hAnsi="Cambria"/>
          <w:sz w:val="24"/>
          <w:szCs w:val="24"/>
          <w:lang w:eastAsia="ja-JP"/>
        </w:rPr>
        <w:tab/>
      </w:r>
      <w:r>
        <w:t>Herunterfahren des Archivsystems</w:t>
      </w:r>
      <w:r>
        <w:tab/>
      </w:r>
      <w:r>
        <w:fldChar w:fldCharType="begin"/>
      </w:r>
      <w:r>
        <w:instrText xml:space="preserve"> </w:instrText>
      </w:r>
      <w:r w:rsidR="001D7732">
        <w:instrText>PAGEREF</w:instrText>
      </w:r>
      <w:r>
        <w:instrText xml:space="preserve"> _Toc195802151 \h </w:instrText>
      </w:r>
      <w:r>
        <w:fldChar w:fldCharType="separate"/>
      </w:r>
      <w:r w:rsidR="00385A3F">
        <w:t>69</w:t>
      </w:r>
      <w:r>
        <w:fldChar w:fldCharType="end"/>
      </w:r>
    </w:p>
    <w:p w:rsidR="00CB2F9F" w:rsidRPr="00AA5EC0" w:rsidRDefault="00CB2F9F">
      <w:pPr>
        <w:pStyle w:val="TOC4"/>
        <w:tabs>
          <w:tab w:val="left" w:pos="1492"/>
        </w:tabs>
        <w:rPr>
          <w:rFonts w:ascii="Cambria" w:eastAsia="MS Mincho" w:hAnsi="Cambria"/>
          <w:sz w:val="24"/>
          <w:szCs w:val="24"/>
          <w:lang w:eastAsia="ja-JP"/>
        </w:rPr>
      </w:pPr>
      <w:r>
        <w:t>5.1.2.14</w:t>
      </w:r>
      <w:r w:rsidRPr="00AA5EC0">
        <w:rPr>
          <w:rFonts w:ascii="Cambria" w:eastAsia="MS Mincho" w:hAnsi="Cambria"/>
          <w:sz w:val="24"/>
          <w:szCs w:val="24"/>
          <w:lang w:eastAsia="ja-JP"/>
        </w:rPr>
        <w:tab/>
      </w:r>
      <w:r>
        <w:t>Wiederherstellung der Verwaltungsinformationen von offenen Containern</w:t>
      </w:r>
      <w:r>
        <w:tab/>
      </w:r>
      <w:r>
        <w:fldChar w:fldCharType="begin"/>
      </w:r>
      <w:r>
        <w:instrText xml:space="preserve"> </w:instrText>
      </w:r>
      <w:r w:rsidR="001D7732">
        <w:instrText>PAGEREF</w:instrText>
      </w:r>
      <w:r>
        <w:instrText xml:space="preserve"> _Toc195802152 \h </w:instrText>
      </w:r>
      <w:r>
        <w:fldChar w:fldCharType="separate"/>
      </w:r>
      <w:r w:rsidR="00385A3F">
        <w:t>70</w:t>
      </w:r>
      <w:r>
        <w:fldChar w:fldCharType="end"/>
      </w:r>
    </w:p>
    <w:p w:rsidR="00CB2F9F" w:rsidRPr="00AA5EC0" w:rsidRDefault="00CB2F9F">
      <w:pPr>
        <w:pStyle w:val="TOC4"/>
        <w:tabs>
          <w:tab w:val="left" w:pos="1492"/>
        </w:tabs>
        <w:rPr>
          <w:rFonts w:ascii="Cambria" w:eastAsia="MS Mincho" w:hAnsi="Cambria"/>
          <w:sz w:val="24"/>
          <w:szCs w:val="24"/>
          <w:lang w:eastAsia="ja-JP"/>
        </w:rPr>
      </w:pPr>
      <w:r>
        <w:t>5.1.2.15</w:t>
      </w:r>
      <w:r w:rsidRPr="00AA5EC0">
        <w:rPr>
          <w:rFonts w:ascii="Cambria" w:eastAsia="MS Mincho" w:hAnsi="Cambria"/>
          <w:sz w:val="24"/>
          <w:szCs w:val="24"/>
          <w:lang w:eastAsia="ja-JP"/>
        </w:rPr>
        <w:tab/>
      </w:r>
      <w:r>
        <w:t>Wiederherstellung aller Verwaltungsinformationen</w:t>
      </w:r>
      <w:r>
        <w:tab/>
      </w:r>
      <w:r>
        <w:fldChar w:fldCharType="begin"/>
      </w:r>
      <w:r>
        <w:instrText xml:space="preserve"> </w:instrText>
      </w:r>
      <w:r w:rsidR="001D7732">
        <w:instrText>PAGEREF</w:instrText>
      </w:r>
      <w:r>
        <w:instrText xml:space="preserve"> _Toc195802153 \h </w:instrText>
      </w:r>
      <w:r>
        <w:fldChar w:fldCharType="separate"/>
      </w:r>
      <w:r w:rsidR="00385A3F">
        <w:t>70</w:t>
      </w:r>
      <w:r>
        <w:fldChar w:fldCharType="end"/>
      </w:r>
    </w:p>
    <w:p w:rsidR="00CB2F9F" w:rsidRPr="00AA5EC0" w:rsidRDefault="00CB2F9F">
      <w:pPr>
        <w:pStyle w:val="TOC4"/>
        <w:tabs>
          <w:tab w:val="left" w:pos="1492"/>
        </w:tabs>
        <w:rPr>
          <w:rFonts w:ascii="Cambria" w:eastAsia="MS Mincho" w:hAnsi="Cambria"/>
          <w:sz w:val="24"/>
          <w:szCs w:val="24"/>
          <w:lang w:eastAsia="ja-JP"/>
        </w:rPr>
      </w:pPr>
      <w:r>
        <w:t>5.1.2.16</w:t>
      </w:r>
      <w:r w:rsidRPr="00AA5EC0">
        <w:rPr>
          <w:rFonts w:ascii="Cambria" w:eastAsia="MS Mincho" w:hAnsi="Cambria"/>
          <w:sz w:val="24"/>
          <w:szCs w:val="24"/>
          <w:lang w:eastAsia="ja-JP"/>
        </w:rPr>
        <w:tab/>
      </w:r>
      <w:r>
        <w:t>Abgleich der Verwaltungsinformationen und Containerheader mit Speichermedien vom Typ B</w:t>
      </w:r>
      <w:r>
        <w:tab/>
      </w:r>
      <w:r>
        <w:fldChar w:fldCharType="begin"/>
      </w:r>
      <w:r>
        <w:instrText xml:space="preserve"> </w:instrText>
      </w:r>
      <w:r w:rsidR="001D7732">
        <w:instrText>PAGEREF</w:instrText>
      </w:r>
      <w:r>
        <w:instrText xml:space="preserve"> _Toc195802154 \h </w:instrText>
      </w:r>
      <w:r>
        <w:fldChar w:fldCharType="separate"/>
      </w:r>
      <w:r w:rsidR="00385A3F">
        <w:t>71</w:t>
      </w:r>
      <w:r>
        <w:fldChar w:fldCharType="end"/>
      </w:r>
    </w:p>
    <w:p w:rsidR="00CB2F9F" w:rsidRPr="00AA5EC0" w:rsidRDefault="00CB2F9F">
      <w:pPr>
        <w:pStyle w:val="TOC4"/>
        <w:tabs>
          <w:tab w:val="left" w:pos="1492"/>
        </w:tabs>
        <w:rPr>
          <w:rFonts w:ascii="Cambria" w:eastAsia="MS Mincho" w:hAnsi="Cambria"/>
          <w:sz w:val="24"/>
          <w:szCs w:val="24"/>
          <w:lang w:eastAsia="ja-JP"/>
        </w:rPr>
      </w:pPr>
      <w:r>
        <w:t>5.1.2.17</w:t>
      </w:r>
      <w:r w:rsidRPr="00AA5EC0">
        <w:rPr>
          <w:rFonts w:ascii="Cambria" w:eastAsia="MS Mincho" w:hAnsi="Cambria"/>
          <w:sz w:val="24"/>
          <w:szCs w:val="24"/>
          <w:lang w:eastAsia="ja-JP"/>
        </w:rPr>
        <w:tab/>
      </w:r>
      <w:r>
        <w:t>Simulation</w:t>
      </w:r>
      <w:r>
        <w:tab/>
      </w:r>
      <w:r>
        <w:fldChar w:fldCharType="begin"/>
      </w:r>
      <w:r>
        <w:instrText xml:space="preserve"> </w:instrText>
      </w:r>
      <w:r w:rsidR="001D7732">
        <w:instrText>PAGEREF</w:instrText>
      </w:r>
      <w:r>
        <w:instrText xml:space="preserve"> _Toc195802155 \h </w:instrText>
      </w:r>
      <w:r>
        <w:fldChar w:fldCharType="separate"/>
      </w:r>
      <w:r w:rsidR="00385A3F">
        <w:t>71</w:t>
      </w:r>
      <w:r>
        <w:fldChar w:fldCharType="end"/>
      </w:r>
    </w:p>
    <w:p w:rsidR="00CB2F9F" w:rsidRPr="00AA5EC0" w:rsidRDefault="00CB2F9F">
      <w:pPr>
        <w:pStyle w:val="TOC5"/>
        <w:tabs>
          <w:tab w:val="left" w:pos="1840"/>
        </w:tabs>
        <w:rPr>
          <w:rFonts w:ascii="Cambria" w:eastAsia="MS Mincho" w:hAnsi="Cambria"/>
          <w:sz w:val="24"/>
          <w:szCs w:val="24"/>
          <w:lang w:eastAsia="ja-JP"/>
        </w:rPr>
      </w:pPr>
      <w:r>
        <w:t>5.1.2.17.1</w:t>
      </w:r>
      <w:r w:rsidRPr="00AA5EC0">
        <w:rPr>
          <w:rFonts w:ascii="Cambria" w:eastAsia="MS Mincho" w:hAnsi="Cambria"/>
          <w:sz w:val="24"/>
          <w:szCs w:val="24"/>
          <w:lang w:eastAsia="ja-JP"/>
        </w:rPr>
        <w:tab/>
      </w:r>
      <w:r>
        <w:t>Zustände eines Simulationsobjektes</w:t>
      </w:r>
      <w:r>
        <w:tab/>
      </w:r>
      <w:r>
        <w:fldChar w:fldCharType="begin"/>
      </w:r>
      <w:r>
        <w:instrText xml:space="preserve"> </w:instrText>
      </w:r>
      <w:r w:rsidR="001D7732">
        <w:instrText>PAGEREF</w:instrText>
      </w:r>
      <w:r>
        <w:instrText xml:space="preserve"> _Toc195802156 \h </w:instrText>
      </w:r>
      <w:r>
        <w:fldChar w:fldCharType="separate"/>
      </w:r>
      <w:r w:rsidR="00385A3F">
        <w:t>72</w:t>
      </w:r>
      <w:r>
        <w:fldChar w:fldCharType="end"/>
      </w:r>
    </w:p>
    <w:p w:rsidR="00CB2F9F" w:rsidRPr="00AA5EC0" w:rsidRDefault="00CB2F9F">
      <w:pPr>
        <w:pStyle w:val="TOC6"/>
        <w:tabs>
          <w:tab w:val="left" w:pos="2189"/>
        </w:tabs>
        <w:rPr>
          <w:rFonts w:ascii="Cambria" w:eastAsia="MS Mincho" w:hAnsi="Cambria"/>
          <w:sz w:val="24"/>
          <w:szCs w:val="24"/>
          <w:lang w:eastAsia="ja-JP"/>
        </w:rPr>
      </w:pPr>
      <w:r>
        <w:t>5.1.2.17.1.1</w:t>
      </w:r>
      <w:r w:rsidRPr="00AA5EC0">
        <w:rPr>
          <w:rFonts w:ascii="Cambria" w:eastAsia="MS Mincho" w:hAnsi="Cambria"/>
          <w:sz w:val="24"/>
          <w:szCs w:val="24"/>
          <w:lang w:eastAsia="ja-JP"/>
        </w:rPr>
        <w:tab/>
      </w:r>
      <w:r>
        <w:t>Simulationsobjekt wechselt in den Zustand "neu"</w:t>
      </w:r>
      <w:r>
        <w:tab/>
      </w:r>
      <w:r>
        <w:fldChar w:fldCharType="begin"/>
      </w:r>
      <w:r>
        <w:instrText xml:space="preserve"> </w:instrText>
      </w:r>
      <w:r w:rsidR="001D7732">
        <w:instrText>PAGEREF</w:instrText>
      </w:r>
      <w:r>
        <w:instrText xml:space="preserve"> _Toc195802157 \h </w:instrText>
      </w:r>
      <w:r>
        <w:fldChar w:fldCharType="separate"/>
      </w:r>
      <w:r w:rsidR="00385A3F">
        <w:t>73</w:t>
      </w:r>
      <w:r>
        <w:fldChar w:fldCharType="end"/>
      </w:r>
    </w:p>
    <w:p w:rsidR="00CB2F9F" w:rsidRPr="00AA5EC0" w:rsidRDefault="00CB2F9F">
      <w:pPr>
        <w:pStyle w:val="TOC6"/>
        <w:tabs>
          <w:tab w:val="left" w:pos="2189"/>
        </w:tabs>
        <w:rPr>
          <w:rFonts w:ascii="Cambria" w:eastAsia="MS Mincho" w:hAnsi="Cambria"/>
          <w:sz w:val="24"/>
          <w:szCs w:val="24"/>
          <w:lang w:eastAsia="ja-JP"/>
        </w:rPr>
      </w:pPr>
      <w:r>
        <w:t>5.1.2.17.1.2</w:t>
      </w:r>
      <w:r w:rsidRPr="00AA5EC0">
        <w:rPr>
          <w:rFonts w:ascii="Cambria" w:eastAsia="MS Mincho" w:hAnsi="Cambria"/>
          <w:sz w:val="24"/>
          <w:szCs w:val="24"/>
          <w:lang w:eastAsia="ja-JP"/>
        </w:rPr>
        <w:tab/>
      </w:r>
      <w:r>
        <w:t>Simulationsobjekt wechselt in den Zustand "Vorstart"</w:t>
      </w:r>
      <w:r>
        <w:tab/>
      </w:r>
      <w:r>
        <w:fldChar w:fldCharType="begin"/>
      </w:r>
      <w:r>
        <w:instrText xml:space="preserve"> </w:instrText>
      </w:r>
      <w:r w:rsidR="001D7732">
        <w:instrText>PAGEREF</w:instrText>
      </w:r>
      <w:r>
        <w:instrText xml:space="preserve"> _Toc195802158 \h </w:instrText>
      </w:r>
      <w:r>
        <w:fldChar w:fldCharType="separate"/>
      </w:r>
      <w:r w:rsidR="00385A3F">
        <w:t>73</w:t>
      </w:r>
      <w:r>
        <w:fldChar w:fldCharType="end"/>
      </w:r>
    </w:p>
    <w:p w:rsidR="00CB2F9F" w:rsidRPr="00AA5EC0" w:rsidRDefault="00CB2F9F">
      <w:pPr>
        <w:pStyle w:val="TOC6"/>
        <w:tabs>
          <w:tab w:val="left" w:pos="2189"/>
        </w:tabs>
        <w:rPr>
          <w:rFonts w:ascii="Cambria" w:eastAsia="MS Mincho" w:hAnsi="Cambria"/>
          <w:sz w:val="24"/>
          <w:szCs w:val="24"/>
          <w:lang w:eastAsia="ja-JP"/>
        </w:rPr>
      </w:pPr>
      <w:r>
        <w:t>5.1.2.17.1.3</w:t>
      </w:r>
      <w:r w:rsidRPr="00AA5EC0">
        <w:rPr>
          <w:rFonts w:ascii="Cambria" w:eastAsia="MS Mincho" w:hAnsi="Cambria"/>
          <w:sz w:val="24"/>
          <w:szCs w:val="24"/>
          <w:lang w:eastAsia="ja-JP"/>
        </w:rPr>
        <w:tab/>
      </w:r>
      <w:r>
        <w:t>Simulationsobjekt wechselt in den Zustand "Stop"</w:t>
      </w:r>
      <w:r>
        <w:tab/>
      </w:r>
      <w:r>
        <w:fldChar w:fldCharType="begin"/>
      </w:r>
      <w:r>
        <w:instrText xml:space="preserve"> </w:instrText>
      </w:r>
      <w:r w:rsidR="001D7732">
        <w:instrText>PAGEREF</w:instrText>
      </w:r>
      <w:r>
        <w:instrText xml:space="preserve"> _Toc195802159 \h </w:instrText>
      </w:r>
      <w:r>
        <w:fldChar w:fldCharType="separate"/>
      </w:r>
      <w:r w:rsidR="00385A3F">
        <w:t>73</w:t>
      </w:r>
      <w:r>
        <w:fldChar w:fldCharType="end"/>
      </w:r>
    </w:p>
    <w:p w:rsidR="00CB2F9F" w:rsidRPr="00AA5EC0" w:rsidRDefault="00CB2F9F">
      <w:pPr>
        <w:pStyle w:val="TOC6"/>
        <w:tabs>
          <w:tab w:val="left" w:pos="2189"/>
        </w:tabs>
        <w:rPr>
          <w:rFonts w:ascii="Cambria" w:eastAsia="MS Mincho" w:hAnsi="Cambria"/>
          <w:sz w:val="24"/>
          <w:szCs w:val="24"/>
          <w:lang w:eastAsia="ja-JP"/>
        </w:rPr>
      </w:pPr>
      <w:r>
        <w:t>5.1.2.17.1.4</w:t>
      </w:r>
      <w:r w:rsidRPr="00AA5EC0">
        <w:rPr>
          <w:rFonts w:ascii="Cambria" w:eastAsia="MS Mincho" w:hAnsi="Cambria"/>
          <w:sz w:val="24"/>
          <w:szCs w:val="24"/>
          <w:lang w:eastAsia="ja-JP"/>
        </w:rPr>
        <w:tab/>
      </w:r>
      <w:r>
        <w:t>Simulationsobjekt wechselt in den Zustand "gelöscht"</w:t>
      </w:r>
      <w:r>
        <w:tab/>
      </w:r>
      <w:r>
        <w:fldChar w:fldCharType="begin"/>
      </w:r>
      <w:r>
        <w:instrText xml:space="preserve"> </w:instrText>
      </w:r>
      <w:r w:rsidR="001D7732">
        <w:instrText>PAGEREF</w:instrText>
      </w:r>
      <w:r>
        <w:instrText xml:space="preserve"> _Toc195802160 \h </w:instrText>
      </w:r>
      <w:r>
        <w:fldChar w:fldCharType="separate"/>
      </w:r>
      <w:r w:rsidR="00385A3F">
        <w:t>74</w:t>
      </w:r>
      <w:r>
        <w:fldChar w:fldCharType="end"/>
      </w:r>
    </w:p>
    <w:p w:rsidR="00CB2F9F" w:rsidRPr="00AA5EC0" w:rsidRDefault="00CB2F9F">
      <w:pPr>
        <w:pStyle w:val="TOC6"/>
        <w:tabs>
          <w:tab w:val="left" w:pos="2189"/>
        </w:tabs>
        <w:rPr>
          <w:rFonts w:ascii="Cambria" w:eastAsia="MS Mincho" w:hAnsi="Cambria"/>
          <w:sz w:val="24"/>
          <w:szCs w:val="24"/>
          <w:lang w:eastAsia="ja-JP"/>
        </w:rPr>
      </w:pPr>
      <w:r>
        <w:t>5.1.2.17.1.5</w:t>
      </w:r>
      <w:r w:rsidRPr="00AA5EC0">
        <w:rPr>
          <w:rFonts w:ascii="Cambria" w:eastAsia="MS Mincho" w:hAnsi="Cambria"/>
          <w:sz w:val="24"/>
          <w:szCs w:val="24"/>
          <w:lang w:eastAsia="ja-JP"/>
        </w:rPr>
        <w:tab/>
      </w:r>
      <w:r>
        <w:t>"Keine Quelle" Datensatz</w:t>
      </w:r>
      <w:r>
        <w:tab/>
      </w:r>
      <w:r>
        <w:fldChar w:fldCharType="begin"/>
      </w:r>
      <w:r>
        <w:instrText xml:space="preserve"> </w:instrText>
      </w:r>
      <w:r w:rsidR="001D7732">
        <w:instrText>PAGEREF</w:instrText>
      </w:r>
      <w:r>
        <w:instrText xml:space="preserve"> _Toc195802161 \h </w:instrText>
      </w:r>
      <w:r>
        <w:fldChar w:fldCharType="separate"/>
      </w:r>
      <w:r w:rsidR="00385A3F">
        <w:t>74</w:t>
      </w:r>
      <w:r>
        <w:fldChar w:fldCharType="end"/>
      </w:r>
    </w:p>
    <w:p w:rsidR="00CB2F9F" w:rsidRPr="00AA5EC0" w:rsidRDefault="00CB2F9F">
      <w:pPr>
        <w:pStyle w:val="TOC5"/>
        <w:tabs>
          <w:tab w:val="left" w:pos="1840"/>
        </w:tabs>
        <w:rPr>
          <w:rFonts w:ascii="Cambria" w:eastAsia="MS Mincho" w:hAnsi="Cambria"/>
          <w:sz w:val="24"/>
          <w:szCs w:val="24"/>
          <w:lang w:eastAsia="ja-JP"/>
        </w:rPr>
      </w:pPr>
      <w:r>
        <w:t>5.1.2.17.2</w:t>
      </w:r>
      <w:r w:rsidRPr="00AA5EC0">
        <w:rPr>
          <w:rFonts w:ascii="Cambria" w:eastAsia="MS Mincho" w:hAnsi="Cambria"/>
          <w:sz w:val="24"/>
          <w:szCs w:val="24"/>
          <w:lang w:eastAsia="ja-JP"/>
        </w:rPr>
        <w:tab/>
      </w:r>
      <w:r>
        <w:t>Berücksichtigung der Simulationen bei Start und Stop des Archivsystems</w:t>
      </w:r>
      <w:r>
        <w:tab/>
      </w:r>
      <w:r>
        <w:fldChar w:fldCharType="begin"/>
      </w:r>
      <w:r>
        <w:instrText xml:space="preserve"> </w:instrText>
      </w:r>
      <w:r w:rsidR="001D7732">
        <w:instrText>PAGEREF</w:instrText>
      </w:r>
      <w:r>
        <w:instrText xml:space="preserve"> _Toc195802162 \h </w:instrText>
      </w:r>
      <w:r>
        <w:fldChar w:fldCharType="separate"/>
      </w:r>
      <w:r w:rsidR="00385A3F">
        <w:t>74</w:t>
      </w:r>
      <w:r>
        <w:fldChar w:fldCharType="end"/>
      </w:r>
    </w:p>
    <w:p w:rsidR="00CB2F9F" w:rsidRPr="00AA5EC0" w:rsidRDefault="00CB2F9F">
      <w:pPr>
        <w:pStyle w:val="TOC3"/>
        <w:tabs>
          <w:tab w:val="left" w:pos="1085"/>
        </w:tabs>
        <w:rPr>
          <w:rFonts w:ascii="Cambria" w:eastAsia="MS Mincho" w:hAnsi="Cambria"/>
          <w:noProof/>
          <w:sz w:val="24"/>
          <w:szCs w:val="24"/>
          <w:lang w:eastAsia="ja-JP"/>
        </w:rPr>
      </w:pPr>
      <w:r>
        <w:rPr>
          <w:noProof/>
        </w:rPr>
        <w:t>5.1.3</w:t>
      </w:r>
      <w:r w:rsidRPr="00AA5EC0">
        <w:rPr>
          <w:rFonts w:ascii="Cambria" w:eastAsia="MS Mincho" w:hAnsi="Cambria"/>
          <w:noProof/>
          <w:sz w:val="24"/>
          <w:szCs w:val="24"/>
          <w:lang w:eastAsia="ja-JP"/>
        </w:rPr>
        <w:tab/>
      </w:r>
      <w:r>
        <w:rPr>
          <w:noProof/>
        </w:rPr>
        <w:t>Technische Anforderungen an die Schnittstellen</w:t>
      </w:r>
      <w:r>
        <w:rPr>
          <w:noProof/>
        </w:rPr>
        <w:tab/>
      </w:r>
      <w:r>
        <w:rPr>
          <w:noProof/>
        </w:rPr>
        <w:fldChar w:fldCharType="begin"/>
      </w:r>
      <w:r>
        <w:rPr>
          <w:noProof/>
        </w:rPr>
        <w:instrText xml:space="preserve"> </w:instrText>
      </w:r>
      <w:r w:rsidR="001D7732">
        <w:rPr>
          <w:noProof/>
        </w:rPr>
        <w:instrText>PAGEREF</w:instrText>
      </w:r>
      <w:r>
        <w:rPr>
          <w:noProof/>
        </w:rPr>
        <w:instrText xml:space="preserve"> _Toc195802163 \h </w:instrText>
      </w:r>
      <w:r>
        <w:rPr>
          <w:noProof/>
        </w:rPr>
      </w:r>
      <w:r>
        <w:rPr>
          <w:noProof/>
        </w:rPr>
        <w:fldChar w:fldCharType="separate"/>
      </w:r>
      <w:r w:rsidR="00385A3F">
        <w:rPr>
          <w:noProof/>
        </w:rPr>
        <w:t>74</w:t>
      </w:r>
      <w:r>
        <w:rPr>
          <w:noProof/>
        </w:rPr>
        <w:fldChar w:fldCharType="end"/>
      </w:r>
    </w:p>
    <w:p w:rsidR="00CB2F9F" w:rsidRPr="00AA5EC0" w:rsidRDefault="00CB2F9F">
      <w:pPr>
        <w:pStyle w:val="TOC4"/>
        <w:tabs>
          <w:tab w:val="left" w:pos="1391"/>
        </w:tabs>
        <w:rPr>
          <w:rFonts w:ascii="Cambria" w:eastAsia="MS Mincho" w:hAnsi="Cambria"/>
          <w:sz w:val="24"/>
          <w:szCs w:val="24"/>
          <w:lang w:eastAsia="ja-JP"/>
        </w:rPr>
      </w:pPr>
      <w:r>
        <w:t>5.1.3.1</w:t>
      </w:r>
      <w:r w:rsidRPr="00AA5EC0">
        <w:rPr>
          <w:rFonts w:ascii="Cambria" w:eastAsia="MS Mincho" w:hAnsi="Cambria"/>
          <w:sz w:val="24"/>
          <w:szCs w:val="24"/>
          <w:lang w:eastAsia="ja-JP"/>
        </w:rPr>
        <w:tab/>
      </w:r>
      <w:r>
        <w:t>Technische Anforderungen an die Nutzerschnittstelle</w:t>
      </w:r>
      <w:r>
        <w:tab/>
      </w:r>
      <w:r>
        <w:fldChar w:fldCharType="begin"/>
      </w:r>
      <w:r>
        <w:instrText xml:space="preserve"> </w:instrText>
      </w:r>
      <w:r w:rsidR="001D7732">
        <w:instrText>PAGEREF</w:instrText>
      </w:r>
      <w:r>
        <w:instrText xml:space="preserve"> _Toc195802164 \h </w:instrText>
      </w:r>
      <w:r>
        <w:fldChar w:fldCharType="separate"/>
      </w:r>
      <w:r w:rsidR="00385A3F">
        <w:t>74</w:t>
      </w:r>
      <w:r>
        <w:fldChar w:fldCharType="end"/>
      </w:r>
    </w:p>
    <w:p w:rsidR="00CB2F9F" w:rsidRPr="00AA5EC0" w:rsidRDefault="00CB2F9F">
      <w:pPr>
        <w:pStyle w:val="TOC4"/>
        <w:tabs>
          <w:tab w:val="left" w:pos="1391"/>
        </w:tabs>
        <w:rPr>
          <w:rFonts w:ascii="Cambria" w:eastAsia="MS Mincho" w:hAnsi="Cambria"/>
          <w:sz w:val="24"/>
          <w:szCs w:val="24"/>
          <w:lang w:eastAsia="ja-JP"/>
        </w:rPr>
      </w:pPr>
      <w:r>
        <w:t>5.1.3.2</w:t>
      </w:r>
      <w:r w:rsidRPr="00AA5EC0">
        <w:rPr>
          <w:rFonts w:ascii="Cambria" w:eastAsia="MS Mincho" w:hAnsi="Cambria"/>
          <w:sz w:val="24"/>
          <w:szCs w:val="24"/>
          <w:lang w:eastAsia="ja-JP"/>
        </w:rPr>
        <w:tab/>
      </w:r>
      <w:r>
        <w:t>Technische Anforderungen an andere Schnittstellen</w:t>
      </w:r>
      <w:r>
        <w:tab/>
      </w:r>
      <w:r>
        <w:fldChar w:fldCharType="begin"/>
      </w:r>
      <w:r>
        <w:instrText xml:space="preserve"> </w:instrText>
      </w:r>
      <w:r w:rsidR="001D7732">
        <w:instrText>PAGEREF</w:instrText>
      </w:r>
      <w:r>
        <w:instrText xml:space="preserve"> _Toc195802165 \h </w:instrText>
      </w:r>
      <w:r>
        <w:fldChar w:fldCharType="separate"/>
      </w:r>
      <w:r w:rsidR="00385A3F">
        <w:t>74</w:t>
      </w:r>
      <w:r>
        <w:fldChar w:fldCharType="end"/>
      </w:r>
    </w:p>
    <w:p w:rsidR="00CB2F9F" w:rsidRPr="00AA5EC0" w:rsidRDefault="00CB2F9F">
      <w:pPr>
        <w:pStyle w:val="TOC5"/>
        <w:tabs>
          <w:tab w:val="left" w:pos="1740"/>
        </w:tabs>
        <w:rPr>
          <w:rFonts w:ascii="Cambria" w:eastAsia="MS Mincho" w:hAnsi="Cambria"/>
          <w:sz w:val="24"/>
          <w:szCs w:val="24"/>
          <w:lang w:eastAsia="ja-JP"/>
        </w:rPr>
      </w:pPr>
      <w:r>
        <w:t>5.1.3.2.1</w:t>
      </w:r>
      <w:r w:rsidRPr="00AA5EC0">
        <w:rPr>
          <w:rFonts w:ascii="Cambria" w:eastAsia="MS Mincho" w:hAnsi="Cambria"/>
          <w:sz w:val="24"/>
          <w:szCs w:val="24"/>
          <w:lang w:eastAsia="ja-JP"/>
        </w:rPr>
        <w:tab/>
      </w:r>
      <w:r>
        <w:t>Schnittstelle Archivsystem – Starter</w:t>
      </w:r>
      <w:r>
        <w:tab/>
      </w:r>
      <w:r>
        <w:fldChar w:fldCharType="begin"/>
      </w:r>
      <w:r>
        <w:instrText xml:space="preserve"> </w:instrText>
      </w:r>
      <w:r w:rsidR="001D7732">
        <w:instrText>PAGEREF</w:instrText>
      </w:r>
      <w:r>
        <w:instrText xml:space="preserve"> _Toc195802166 \h </w:instrText>
      </w:r>
      <w:r>
        <w:fldChar w:fldCharType="separate"/>
      </w:r>
      <w:r w:rsidR="00385A3F">
        <w:t>75</w:t>
      </w:r>
      <w:r>
        <w:fldChar w:fldCharType="end"/>
      </w:r>
    </w:p>
    <w:p w:rsidR="00CB2F9F" w:rsidRPr="00AA5EC0" w:rsidRDefault="00CB2F9F">
      <w:pPr>
        <w:pStyle w:val="TOC5"/>
        <w:tabs>
          <w:tab w:val="left" w:pos="1740"/>
        </w:tabs>
        <w:rPr>
          <w:rFonts w:ascii="Cambria" w:eastAsia="MS Mincho" w:hAnsi="Cambria"/>
          <w:sz w:val="24"/>
          <w:szCs w:val="24"/>
          <w:lang w:eastAsia="ja-JP"/>
        </w:rPr>
      </w:pPr>
      <w:r>
        <w:t>5.1.3.2.2</w:t>
      </w:r>
      <w:r w:rsidRPr="00AA5EC0">
        <w:rPr>
          <w:rFonts w:ascii="Cambria" w:eastAsia="MS Mincho" w:hAnsi="Cambria"/>
          <w:sz w:val="24"/>
          <w:szCs w:val="24"/>
          <w:lang w:eastAsia="ja-JP"/>
        </w:rPr>
        <w:tab/>
      </w:r>
      <w:r>
        <w:t>Schnittstelle Archivsystem – Applikation</w:t>
      </w:r>
      <w:r>
        <w:tab/>
      </w:r>
      <w:r>
        <w:fldChar w:fldCharType="begin"/>
      </w:r>
      <w:r>
        <w:instrText xml:space="preserve"> </w:instrText>
      </w:r>
      <w:r w:rsidR="001D7732">
        <w:instrText>PAGEREF</w:instrText>
      </w:r>
      <w:r>
        <w:instrText xml:space="preserve"> _Toc195802167 \h </w:instrText>
      </w:r>
      <w:r>
        <w:fldChar w:fldCharType="separate"/>
      </w:r>
      <w:r w:rsidR="00385A3F">
        <w:t>75</w:t>
      </w:r>
      <w:r>
        <w:fldChar w:fldCharType="end"/>
      </w:r>
    </w:p>
    <w:p w:rsidR="00CB2F9F" w:rsidRPr="00AA5EC0" w:rsidRDefault="00CB2F9F">
      <w:pPr>
        <w:pStyle w:val="TOC3"/>
        <w:tabs>
          <w:tab w:val="left" w:pos="1085"/>
        </w:tabs>
        <w:rPr>
          <w:rFonts w:ascii="Cambria" w:eastAsia="MS Mincho" w:hAnsi="Cambria"/>
          <w:noProof/>
          <w:sz w:val="24"/>
          <w:szCs w:val="24"/>
          <w:lang w:eastAsia="ja-JP"/>
        </w:rPr>
      </w:pPr>
      <w:r>
        <w:rPr>
          <w:noProof/>
        </w:rPr>
        <w:t>5.1.4</w:t>
      </w:r>
      <w:r w:rsidRPr="00AA5EC0">
        <w:rPr>
          <w:rFonts w:ascii="Cambria" w:eastAsia="MS Mincho" w:hAnsi="Cambria"/>
          <w:noProof/>
          <w:sz w:val="24"/>
          <w:szCs w:val="24"/>
          <w:lang w:eastAsia="ja-JP"/>
        </w:rPr>
        <w:tab/>
      </w:r>
      <w:r>
        <w:rPr>
          <w:noProof/>
        </w:rPr>
        <w:t>Qualitätsforderungen</w:t>
      </w:r>
      <w:r>
        <w:rPr>
          <w:noProof/>
        </w:rPr>
        <w:tab/>
      </w:r>
      <w:r>
        <w:rPr>
          <w:noProof/>
        </w:rPr>
        <w:fldChar w:fldCharType="begin"/>
      </w:r>
      <w:r>
        <w:rPr>
          <w:noProof/>
        </w:rPr>
        <w:instrText xml:space="preserve"> </w:instrText>
      </w:r>
      <w:r w:rsidR="001D7732">
        <w:rPr>
          <w:noProof/>
        </w:rPr>
        <w:instrText>PAGEREF</w:instrText>
      </w:r>
      <w:r>
        <w:rPr>
          <w:noProof/>
        </w:rPr>
        <w:instrText xml:space="preserve"> _Toc195802168 \h </w:instrText>
      </w:r>
      <w:r>
        <w:rPr>
          <w:noProof/>
        </w:rPr>
      </w:r>
      <w:r>
        <w:rPr>
          <w:noProof/>
        </w:rPr>
        <w:fldChar w:fldCharType="separate"/>
      </w:r>
      <w:r w:rsidR="00385A3F">
        <w:rPr>
          <w:noProof/>
        </w:rPr>
        <w:t>75</w:t>
      </w:r>
      <w:r>
        <w:rPr>
          <w:noProof/>
        </w:rPr>
        <w:fldChar w:fldCharType="end"/>
      </w:r>
    </w:p>
    <w:p w:rsidR="00CB2F9F" w:rsidRPr="00AA5EC0" w:rsidRDefault="00CB2F9F">
      <w:pPr>
        <w:pStyle w:val="TOC4"/>
        <w:tabs>
          <w:tab w:val="left" w:pos="1391"/>
        </w:tabs>
        <w:rPr>
          <w:rFonts w:ascii="Cambria" w:eastAsia="MS Mincho" w:hAnsi="Cambria"/>
          <w:sz w:val="24"/>
          <w:szCs w:val="24"/>
          <w:lang w:eastAsia="ja-JP"/>
        </w:rPr>
      </w:pPr>
      <w:r>
        <w:t>5.1.4.1</w:t>
      </w:r>
      <w:r w:rsidRPr="00AA5EC0">
        <w:rPr>
          <w:rFonts w:ascii="Cambria" w:eastAsia="MS Mincho" w:hAnsi="Cambria"/>
          <w:sz w:val="24"/>
          <w:szCs w:val="24"/>
          <w:lang w:eastAsia="ja-JP"/>
        </w:rPr>
        <w:tab/>
      </w:r>
      <w:r>
        <w:t>Kritikalität</w:t>
      </w:r>
      <w:r>
        <w:tab/>
      </w:r>
      <w:r>
        <w:fldChar w:fldCharType="begin"/>
      </w:r>
      <w:r>
        <w:instrText xml:space="preserve"> </w:instrText>
      </w:r>
      <w:r w:rsidR="001D7732">
        <w:instrText>PAGEREF</w:instrText>
      </w:r>
      <w:r>
        <w:instrText xml:space="preserve"> _Toc195802169 \h </w:instrText>
      </w:r>
      <w:r>
        <w:fldChar w:fldCharType="separate"/>
      </w:r>
      <w:r w:rsidR="00385A3F">
        <w:t>75</w:t>
      </w:r>
      <w:r>
        <w:fldChar w:fldCharType="end"/>
      </w:r>
    </w:p>
    <w:p w:rsidR="00CB2F9F" w:rsidRPr="00AA5EC0" w:rsidRDefault="00CB2F9F">
      <w:pPr>
        <w:pStyle w:val="TOC4"/>
        <w:tabs>
          <w:tab w:val="left" w:pos="1391"/>
        </w:tabs>
        <w:rPr>
          <w:rFonts w:ascii="Cambria" w:eastAsia="MS Mincho" w:hAnsi="Cambria"/>
          <w:sz w:val="24"/>
          <w:szCs w:val="24"/>
          <w:lang w:eastAsia="ja-JP"/>
        </w:rPr>
      </w:pPr>
      <w:r>
        <w:t>5.1.4.2</w:t>
      </w:r>
      <w:r w:rsidRPr="00AA5EC0">
        <w:rPr>
          <w:rFonts w:ascii="Cambria" w:eastAsia="MS Mincho" w:hAnsi="Cambria"/>
          <w:sz w:val="24"/>
          <w:szCs w:val="24"/>
          <w:lang w:eastAsia="ja-JP"/>
        </w:rPr>
        <w:tab/>
      </w:r>
      <w:r>
        <w:t>Technische Anforderungen der IT-Sicherheit</w:t>
      </w:r>
      <w:r>
        <w:tab/>
      </w:r>
      <w:r>
        <w:fldChar w:fldCharType="begin"/>
      </w:r>
      <w:r>
        <w:instrText xml:space="preserve"> </w:instrText>
      </w:r>
      <w:r w:rsidR="001D7732">
        <w:instrText>PAGEREF</w:instrText>
      </w:r>
      <w:r>
        <w:instrText xml:space="preserve"> _Toc195802170 \h </w:instrText>
      </w:r>
      <w:r>
        <w:fldChar w:fldCharType="separate"/>
      </w:r>
      <w:r w:rsidR="00385A3F">
        <w:t>75</w:t>
      </w:r>
      <w:r>
        <w:fldChar w:fldCharType="end"/>
      </w:r>
    </w:p>
    <w:p w:rsidR="00CB2F9F" w:rsidRPr="00AA5EC0" w:rsidRDefault="00CB2F9F">
      <w:pPr>
        <w:pStyle w:val="TOC4"/>
        <w:tabs>
          <w:tab w:val="left" w:pos="1391"/>
        </w:tabs>
        <w:rPr>
          <w:rFonts w:ascii="Cambria" w:eastAsia="MS Mincho" w:hAnsi="Cambria"/>
          <w:sz w:val="24"/>
          <w:szCs w:val="24"/>
          <w:lang w:eastAsia="ja-JP"/>
        </w:rPr>
      </w:pPr>
      <w:r>
        <w:t>5.1.4.3</w:t>
      </w:r>
      <w:r w:rsidRPr="00AA5EC0">
        <w:rPr>
          <w:rFonts w:ascii="Cambria" w:eastAsia="MS Mincho" w:hAnsi="Cambria"/>
          <w:sz w:val="24"/>
          <w:szCs w:val="24"/>
          <w:lang w:eastAsia="ja-JP"/>
        </w:rPr>
        <w:tab/>
      </w:r>
      <w:r>
        <w:t>Technische Anforderungen an sonstige Qualitätsmerkmale</w:t>
      </w:r>
      <w:r>
        <w:tab/>
      </w:r>
      <w:r>
        <w:fldChar w:fldCharType="begin"/>
      </w:r>
      <w:r>
        <w:instrText xml:space="preserve"> </w:instrText>
      </w:r>
      <w:r w:rsidR="001D7732">
        <w:instrText>PAGEREF</w:instrText>
      </w:r>
      <w:r>
        <w:instrText xml:space="preserve"> _Toc195802171 \h </w:instrText>
      </w:r>
      <w:r>
        <w:fldChar w:fldCharType="separate"/>
      </w:r>
      <w:r w:rsidR="00385A3F">
        <w:t>76</w:t>
      </w:r>
      <w:r>
        <w:fldChar w:fldCharType="end"/>
      </w:r>
    </w:p>
    <w:p w:rsidR="00CB2F9F" w:rsidRPr="00AA5EC0" w:rsidRDefault="00CB2F9F">
      <w:pPr>
        <w:pStyle w:val="TOC3"/>
        <w:tabs>
          <w:tab w:val="left" w:pos="1085"/>
        </w:tabs>
        <w:rPr>
          <w:rFonts w:ascii="Cambria" w:eastAsia="MS Mincho" w:hAnsi="Cambria"/>
          <w:noProof/>
          <w:sz w:val="24"/>
          <w:szCs w:val="24"/>
          <w:lang w:eastAsia="ja-JP"/>
        </w:rPr>
      </w:pPr>
      <w:r>
        <w:rPr>
          <w:noProof/>
        </w:rPr>
        <w:t>5.1.5</w:t>
      </w:r>
      <w:r w:rsidRPr="00AA5EC0">
        <w:rPr>
          <w:rFonts w:ascii="Cambria" w:eastAsia="MS Mincho" w:hAnsi="Cambria"/>
          <w:noProof/>
          <w:sz w:val="24"/>
          <w:szCs w:val="24"/>
          <w:lang w:eastAsia="ja-JP"/>
        </w:rPr>
        <w:tab/>
      </w:r>
      <w:r>
        <w:rPr>
          <w:noProof/>
        </w:rPr>
        <w:t>Technische Anforderungen an die Entwicklungs- und SWPÄ-Umgebung</w:t>
      </w:r>
      <w:r>
        <w:rPr>
          <w:noProof/>
        </w:rPr>
        <w:tab/>
      </w:r>
      <w:r>
        <w:rPr>
          <w:noProof/>
        </w:rPr>
        <w:fldChar w:fldCharType="begin"/>
      </w:r>
      <w:r>
        <w:rPr>
          <w:noProof/>
        </w:rPr>
        <w:instrText xml:space="preserve"> </w:instrText>
      </w:r>
      <w:r w:rsidR="001D7732">
        <w:rPr>
          <w:noProof/>
        </w:rPr>
        <w:instrText>PAGEREF</w:instrText>
      </w:r>
      <w:r>
        <w:rPr>
          <w:noProof/>
        </w:rPr>
        <w:instrText xml:space="preserve"> _Toc195802172 \h </w:instrText>
      </w:r>
      <w:r>
        <w:rPr>
          <w:noProof/>
        </w:rPr>
      </w:r>
      <w:r>
        <w:rPr>
          <w:noProof/>
        </w:rPr>
        <w:fldChar w:fldCharType="separate"/>
      </w:r>
      <w:r w:rsidR="00385A3F">
        <w:rPr>
          <w:noProof/>
        </w:rPr>
        <w:t>76</w:t>
      </w:r>
      <w:r>
        <w:rPr>
          <w:noProof/>
        </w:rPr>
        <w:fldChar w:fldCharType="end"/>
      </w:r>
    </w:p>
    <w:p w:rsidR="00CB2F9F" w:rsidRPr="00AA5EC0" w:rsidRDefault="00CB2F9F">
      <w:pPr>
        <w:pStyle w:val="TOC2"/>
        <w:tabs>
          <w:tab w:val="left" w:pos="716"/>
        </w:tabs>
        <w:rPr>
          <w:rFonts w:ascii="Cambria" w:eastAsia="MS Mincho" w:hAnsi="Cambria"/>
          <w:noProof/>
          <w:sz w:val="24"/>
          <w:szCs w:val="24"/>
          <w:lang w:eastAsia="ja-JP"/>
        </w:rPr>
      </w:pPr>
      <w:r>
        <w:rPr>
          <w:noProof/>
        </w:rPr>
        <w:t>5.2</w:t>
      </w:r>
      <w:r w:rsidRPr="00AA5EC0">
        <w:rPr>
          <w:rFonts w:ascii="Cambria" w:eastAsia="MS Mincho" w:hAnsi="Cambria"/>
          <w:noProof/>
          <w:sz w:val="24"/>
          <w:szCs w:val="24"/>
          <w:lang w:eastAsia="ja-JP"/>
        </w:rPr>
        <w:tab/>
      </w:r>
      <w:r>
        <w:rPr>
          <w:noProof/>
        </w:rPr>
        <w:t>Technische Anforderungen an die SW-Einheit „Datenexport“</w:t>
      </w:r>
      <w:r>
        <w:rPr>
          <w:noProof/>
        </w:rPr>
        <w:tab/>
      </w:r>
      <w:r>
        <w:rPr>
          <w:noProof/>
        </w:rPr>
        <w:fldChar w:fldCharType="begin"/>
      </w:r>
      <w:r>
        <w:rPr>
          <w:noProof/>
        </w:rPr>
        <w:instrText xml:space="preserve"> </w:instrText>
      </w:r>
      <w:r w:rsidR="001D7732">
        <w:rPr>
          <w:noProof/>
        </w:rPr>
        <w:instrText>PAGEREF</w:instrText>
      </w:r>
      <w:r>
        <w:rPr>
          <w:noProof/>
        </w:rPr>
        <w:instrText xml:space="preserve"> _Toc195802173 \h </w:instrText>
      </w:r>
      <w:r>
        <w:rPr>
          <w:noProof/>
        </w:rPr>
      </w:r>
      <w:r>
        <w:rPr>
          <w:noProof/>
        </w:rPr>
        <w:fldChar w:fldCharType="separate"/>
      </w:r>
      <w:r w:rsidR="00385A3F">
        <w:rPr>
          <w:noProof/>
        </w:rPr>
        <w:t>77</w:t>
      </w:r>
      <w:r>
        <w:rPr>
          <w:noProof/>
        </w:rPr>
        <w:fldChar w:fldCharType="end"/>
      </w:r>
    </w:p>
    <w:p w:rsidR="00CB2F9F" w:rsidRPr="00AA5EC0" w:rsidRDefault="00CB2F9F">
      <w:pPr>
        <w:pStyle w:val="TOC3"/>
        <w:tabs>
          <w:tab w:val="left" w:pos="1085"/>
        </w:tabs>
        <w:rPr>
          <w:rFonts w:ascii="Cambria" w:eastAsia="MS Mincho" w:hAnsi="Cambria"/>
          <w:noProof/>
          <w:sz w:val="24"/>
          <w:szCs w:val="24"/>
          <w:lang w:eastAsia="ja-JP"/>
        </w:rPr>
      </w:pPr>
      <w:r>
        <w:rPr>
          <w:noProof/>
        </w:rPr>
        <w:t>5.2.1</w:t>
      </w:r>
      <w:r w:rsidRPr="00AA5EC0">
        <w:rPr>
          <w:rFonts w:ascii="Cambria" w:eastAsia="MS Mincho" w:hAnsi="Cambria"/>
          <w:noProof/>
          <w:sz w:val="24"/>
          <w:szCs w:val="24"/>
          <w:lang w:eastAsia="ja-JP"/>
        </w:rPr>
        <w:tab/>
      </w:r>
      <w:r>
        <w:rPr>
          <w:noProof/>
        </w:rPr>
        <w:t>Identifikation des Elements</w:t>
      </w:r>
      <w:r>
        <w:rPr>
          <w:noProof/>
        </w:rPr>
        <w:tab/>
      </w:r>
      <w:r>
        <w:rPr>
          <w:noProof/>
        </w:rPr>
        <w:fldChar w:fldCharType="begin"/>
      </w:r>
      <w:r>
        <w:rPr>
          <w:noProof/>
        </w:rPr>
        <w:instrText xml:space="preserve"> </w:instrText>
      </w:r>
      <w:r w:rsidR="001D7732">
        <w:rPr>
          <w:noProof/>
        </w:rPr>
        <w:instrText>PAGEREF</w:instrText>
      </w:r>
      <w:r>
        <w:rPr>
          <w:noProof/>
        </w:rPr>
        <w:instrText xml:space="preserve"> _Toc195802174 \h </w:instrText>
      </w:r>
      <w:r>
        <w:rPr>
          <w:noProof/>
        </w:rPr>
      </w:r>
      <w:r>
        <w:rPr>
          <w:noProof/>
        </w:rPr>
        <w:fldChar w:fldCharType="separate"/>
      </w:r>
      <w:r w:rsidR="00385A3F">
        <w:rPr>
          <w:noProof/>
        </w:rPr>
        <w:t>77</w:t>
      </w:r>
      <w:r>
        <w:rPr>
          <w:noProof/>
        </w:rPr>
        <w:fldChar w:fldCharType="end"/>
      </w:r>
    </w:p>
    <w:p w:rsidR="00CB2F9F" w:rsidRPr="00AA5EC0" w:rsidRDefault="00CB2F9F">
      <w:pPr>
        <w:pStyle w:val="TOC3"/>
        <w:tabs>
          <w:tab w:val="left" w:pos="1085"/>
        </w:tabs>
        <w:rPr>
          <w:rFonts w:ascii="Cambria" w:eastAsia="MS Mincho" w:hAnsi="Cambria"/>
          <w:noProof/>
          <w:sz w:val="24"/>
          <w:szCs w:val="24"/>
          <w:lang w:eastAsia="ja-JP"/>
        </w:rPr>
      </w:pPr>
      <w:r>
        <w:rPr>
          <w:noProof/>
        </w:rPr>
        <w:t>5.2.2</w:t>
      </w:r>
      <w:r w:rsidRPr="00AA5EC0">
        <w:rPr>
          <w:rFonts w:ascii="Cambria" w:eastAsia="MS Mincho" w:hAnsi="Cambria"/>
          <w:noProof/>
          <w:sz w:val="24"/>
          <w:szCs w:val="24"/>
          <w:lang w:eastAsia="ja-JP"/>
        </w:rPr>
        <w:tab/>
      </w:r>
      <w:r>
        <w:rPr>
          <w:noProof/>
        </w:rPr>
        <w:t>Gesamtfunktion des Elements</w:t>
      </w:r>
      <w:r>
        <w:rPr>
          <w:noProof/>
        </w:rPr>
        <w:tab/>
      </w:r>
      <w:r>
        <w:rPr>
          <w:noProof/>
        </w:rPr>
        <w:fldChar w:fldCharType="begin"/>
      </w:r>
      <w:r>
        <w:rPr>
          <w:noProof/>
        </w:rPr>
        <w:instrText xml:space="preserve"> </w:instrText>
      </w:r>
      <w:r w:rsidR="001D7732">
        <w:rPr>
          <w:noProof/>
        </w:rPr>
        <w:instrText>PAGEREF</w:instrText>
      </w:r>
      <w:r>
        <w:rPr>
          <w:noProof/>
        </w:rPr>
        <w:instrText xml:space="preserve"> _Toc195802175 \h </w:instrText>
      </w:r>
      <w:r>
        <w:rPr>
          <w:noProof/>
        </w:rPr>
      </w:r>
      <w:r>
        <w:rPr>
          <w:noProof/>
        </w:rPr>
        <w:fldChar w:fldCharType="separate"/>
      </w:r>
      <w:r w:rsidR="00385A3F">
        <w:rPr>
          <w:noProof/>
        </w:rPr>
        <w:t>77</w:t>
      </w:r>
      <w:r>
        <w:rPr>
          <w:noProof/>
        </w:rPr>
        <w:fldChar w:fldCharType="end"/>
      </w:r>
    </w:p>
    <w:p w:rsidR="00CB2F9F" w:rsidRPr="00AA5EC0" w:rsidRDefault="00CB2F9F">
      <w:pPr>
        <w:pStyle w:val="TOC3"/>
        <w:tabs>
          <w:tab w:val="left" w:pos="1085"/>
        </w:tabs>
        <w:rPr>
          <w:rFonts w:ascii="Cambria" w:eastAsia="MS Mincho" w:hAnsi="Cambria"/>
          <w:noProof/>
          <w:sz w:val="24"/>
          <w:szCs w:val="24"/>
          <w:lang w:eastAsia="ja-JP"/>
        </w:rPr>
      </w:pPr>
      <w:r>
        <w:rPr>
          <w:noProof/>
        </w:rPr>
        <w:t>5.2.3</w:t>
      </w:r>
      <w:r w:rsidRPr="00AA5EC0">
        <w:rPr>
          <w:rFonts w:ascii="Cambria" w:eastAsia="MS Mincho" w:hAnsi="Cambria"/>
          <w:noProof/>
          <w:sz w:val="24"/>
          <w:szCs w:val="24"/>
          <w:lang w:eastAsia="ja-JP"/>
        </w:rPr>
        <w:tab/>
      </w:r>
      <w:r>
        <w:rPr>
          <w:noProof/>
        </w:rPr>
        <w:t>Technische Anforderungen an die Schnittstellen</w:t>
      </w:r>
      <w:r>
        <w:rPr>
          <w:noProof/>
        </w:rPr>
        <w:tab/>
      </w:r>
      <w:r>
        <w:rPr>
          <w:noProof/>
        </w:rPr>
        <w:fldChar w:fldCharType="begin"/>
      </w:r>
      <w:r>
        <w:rPr>
          <w:noProof/>
        </w:rPr>
        <w:instrText xml:space="preserve"> </w:instrText>
      </w:r>
      <w:r w:rsidR="001D7732">
        <w:rPr>
          <w:noProof/>
        </w:rPr>
        <w:instrText>PAGEREF</w:instrText>
      </w:r>
      <w:r>
        <w:rPr>
          <w:noProof/>
        </w:rPr>
        <w:instrText xml:space="preserve"> _Toc195802176 \h </w:instrText>
      </w:r>
      <w:r>
        <w:rPr>
          <w:noProof/>
        </w:rPr>
      </w:r>
      <w:r>
        <w:rPr>
          <w:noProof/>
        </w:rPr>
        <w:fldChar w:fldCharType="separate"/>
      </w:r>
      <w:r w:rsidR="00385A3F">
        <w:rPr>
          <w:noProof/>
        </w:rPr>
        <w:t>77</w:t>
      </w:r>
      <w:r>
        <w:rPr>
          <w:noProof/>
        </w:rPr>
        <w:fldChar w:fldCharType="end"/>
      </w:r>
    </w:p>
    <w:p w:rsidR="00CB2F9F" w:rsidRPr="00AA5EC0" w:rsidRDefault="00CB2F9F">
      <w:pPr>
        <w:pStyle w:val="TOC4"/>
        <w:tabs>
          <w:tab w:val="left" w:pos="1391"/>
        </w:tabs>
        <w:rPr>
          <w:rFonts w:ascii="Cambria" w:eastAsia="MS Mincho" w:hAnsi="Cambria"/>
          <w:sz w:val="24"/>
          <w:szCs w:val="24"/>
          <w:lang w:eastAsia="ja-JP"/>
        </w:rPr>
      </w:pPr>
      <w:r>
        <w:t>5.2.3.1</w:t>
      </w:r>
      <w:r w:rsidRPr="00AA5EC0">
        <w:rPr>
          <w:rFonts w:ascii="Cambria" w:eastAsia="MS Mincho" w:hAnsi="Cambria"/>
          <w:sz w:val="24"/>
          <w:szCs w:val="24"/>
          <w:lang w:eastAsia="ja-JP"/>
        </w:rPr>
        <w:tab/>
      </w:r>
      <w:r>
        <w:t>Technische Anforderungen an die Nutzerschnittstelle</w:t>
      </w:r>
      <w:r>
        <w:tab/>
      </w:r>
      <w:r>
        <w:fldChar w:fldCharType="begin"/>
      </w:r>
      <w:r>
        <w:instrText xml:space="preserve"> </w:instrText>
      </w:r>
      <w:r w:rsidR="001D7732">
        <w:instrText>PAGEREF</w:instrText>
      </w:r>
      <w:r>
        <w:instrText xml:space="preserve"> _Toc195802177 \h </w:instrText>
      </w:r>
      <w:r>
        <w:fldChar w:fldCharType="separate"/>
      </w:r>
      <w:r w:rsidR="00385A3F">
        <w:t>77</w:t>
      </w:r>
      <w:r>
        <w:fldChar w:fldCharType="end"/>
      </w:r>
    </w:p>
    <w:p w:rsidR="00CB2F9F" w:rsidRPr="00AA5EC0" w:rsidRDefault="00CB2F9F">
      <w:pPr>
        <w:pStyle w:val="TOC4"/>
        <w:tabs>
          <w:tab w:val="left" w:pos="1391"/>
        </w:tabs>
        <w:rPr>
          <w:rFonts w:ascii="Cambria" w:eastAsia="MS Mincho" w:hAnsi="Cambria"/>
          <w:sz w:val="24"/>
          <w:szCs w:val="24"/>
          <w:lang w:eastAsia="ja-JP"/>
        </w:rPr>
      </w:pPr>
      <w:r>
        <w:t>5.2.3.2</w:t>
      </w:r>
      <w:r w:rsidRPr="00AA5EC0">
        <w:rPr>
          <w:rFonts w:ascii="Cambria" w:eastAsia="MS Mincho" w:hAnsi="Cambria"/>
          <w:sz w:val="24"/>
          <w:szCs w:val="24"/>
          <w:lang w:eastAsia="ja-JP"/>
        </w:rPr>
        <w:tab/>
      </w:r>
      <w:r>
        <w:t>Technische Anforderungen an andere Schnittstellen</w:t>
      </w:r>
      <w:r>
        <w:tab/>
      </w:r>
      <w:r>
        <w:fldChar w:fldCharType="begin"/>
      </w:r>
      <w:r>
        <w:instrText xml:space="preserve"> </w:instrText>
      </w:r>
      <w:r w:rsidR="001D7732">
        <w:instrText>PAGEREF</w:instrText>
      </w:r>
      <w:r>
        <w:instrText xml:space="preserve"> _Toc195802178 \h </w:instrText>
      </w:r>
      <w:r>
        <w:fldChar w:fldCharType="separate"/>
      </w:r>
      <w:r w:rsidR="00385A3F">
        <w:t>77</w:t>
      </w:r>
      <w:r>
        <w:fldChar w:fldCharType="end"/>
      </w:r>
    </w:p>
    <w:p w:rsidR="00CB2F9F" w:rsidRPr="00AA5EC0" w:rsidRDefault="00CB2F9F">
      <w:pPr>
        <w:pStyle w:val="TOC5"/>
        <w:tabs>
          <w:tab w:val="left" w:pos="1740"/>
        </w:tabs>
        <w:rPr>
          <w:rFonts w:ascii="Cambria" w:eastAsia="MS Mincho" w:hAnsi="Cambria"/>
          <w:sz w:val="24"/>
          <w:szCs w:val="24"/>
          <w:lang w:eastAsia="ja-JP"/>
        </w:rPr>
      </w:pPr>
      <w:r>
        <w:t>5.2.3.2.1</w:t>
      </w:r>
      <w:r w:rsidRPr="00AA5EC0">
        <w:rPr>
          <w:rFonts w:ascii="Cambria" w:eastAsia="MS Mincho" w:hAnsi="Cambria"/>
          <w:sz w:val="24"/>
          <w:szCs w:val="24"/>
          <w:lang w:eastAsia="ja-JP"/>
        </w:rPr>
        <w:tab/>
      </w:r>
      <w:r>
        <w:t>Schnittstelle DatenExport – Starter</w:t>
      </w:r>
      <w:r>
        <w:tab/>
      </w:r>
      <w:r>
        <w:fldChar w:fldCharType="begin"/>
      </w:r>
      <w:r>
        <w:instrText xml:space="preserve"> </w:instrText>
      </w:r>
      <w:r w:rsidR="001D7732">
        <w:instrText>PAGEREF</w:instrText>
      </w:r>
      <w:r>
        <w:instrText xml:space="preserve"> _Toc195802179 \h </w:instrText>
      </w:r>
      <w:r>
        <w:fldChar w:fldCharType="separate"/>
      </w:r>
      <w:r w:rsidR="00385A3F">
        <w:t>77</w:t>
      </w:r>
      <w:r>
        <w:fldChar w:fldCharType="end"/>
      </w:r>
    </w:p>
    <w:p w:rsidR="00CB2F9F" w:rsidRPr="00AA5EC0" w:rsidRDefault="00CB2F9F">
      <w:pPr>
        <w:pStyle w:val="TOC5"/>
        <w:tabs>
          <w:tab w:val="left" w:pos="1740"/>
        </w:tabs>
        <w:rPr>
          <w:rFonts w:ascii="Cambria" w:eastAsia="MS Mincho" w:hAnsi="Cambria"/>
          <w:sz w:val="24"/>
          <w:szCs w:val="24"/>
          <w:lang w:eastAsia="ja-JP"/>
        </w:rPr>
      </w:pPr>
      <w:r>
        <w:t>5.2.3.2.2</w:t>
      </w:r>
      <w:r w:rsidRPr="00AA5EC0">
        <w:rPr>
          <w:rFonts w:ascii="Cambria" w:eastAsia="MS Mincho" w:hAnsi="Cambria"/>
          <w:sz w:val="24"/>
          <w:szCs w:val="24"/>
          <w:lang w:eastAsia="ja-JP"/>
        </w:rPr>
        <w:tab/>
      </w:r>
      <w:r>
        <w:t>Schnittstelle DatenExport – Benutzer</w:t>
      </w:r>
      <w:r>
        <w:tab/>
      </w:r>
      <w:r>
        <w:fldChar w:fldCharType="begin"/>
      </w:r>
      <w:r>
        <w:instrText xml:space="preserve"> </w:instrText>
      </w:r>
      <w:r w:rsidR="001D7732">
        <w:instrText>PAGEREF</w:instrText>
      </w:r>
      <w:r>
        <w:instrText xml:space="preserve"> _Toc195802180 \h </w:instrText>
      </w:r>
      <w:r>
        <w:fldChar w:fldCharType="separate"/>
      </w:r>
      <w:r w:rsidR="00385A3F">
        <w:t>78</w:t>
      </w:r>
      <w:r>
        <w:fldChar w:fldCharType="end"/>
      </w:r>
    </w:p>
    <w:p w:rsidR="00CB2F9F" w:rsidRPr="00AA5EC0" w:rsidRDefault="00CB2F9F">
      <w:pPr>
        <w:pStyle w:val="TOC5"/>
        <w:tabs>
          <w:tab w:val="left" w:pos="1740"/>
        </w:tabs>
        <w:rPr>
          <w:rFonts w:ascii="Cambria" w:eastAsia="MS Mincho" w:hAnsi="Cambria"/>
          <w:sz w:val="24"/>
          <w:szCs w:val="24"/>
          <w:lang w:eastAsia="ja-JP"/>
        </w:rPr>
      </w:pPr>
      <w:r>
        <w:t>5.2.3.2.3</w:t>
      </w:r>
      <w:r w:rsidRPr="00AA5EC0">
        <w:rPr>
          <w:rFonts w:ascii="Cambria" w:eastAsia="MS Mincho" w:hAnsi="Cambria"/>
          <w:sz w:val="24"/>
          <w:szCs w:val="24"/>
          <w:lang w:eastAsia="ja-JP"/>
        </w:rPr>
        <w:tab/>
      </w:r>
      <w:r>
        <w:t>Schnittstelle DatenExport – Extern</w:t>
      </w:r>
      <w:r>
        <w:tab/>
      </w:r>
      <w:r>
        <w:fldChar w:fldCharType="begin"/>
      </w:r>
      <w:r>
        <w:instrText xml:space="preserve"> </w:instrText>
      </w:r>
      <w:r w:rsidR="001D7732">
        <w:instrText>PAGEREF</w:instrText>
      </w:r>
      <w:r>
        <w:instrText xml:space="preserve"> _Toc195802181 \h </w:instrText>
      </w:r>
      <w:r>
        <w:fldChar w:fldCharType="separate"/>
      </w:r>
      <w:r w:rsidR="00385A3F">
        <w:t>79</w:t>
      </w:r>
      <w:r>
        <w:fldChar w:fldCharType="end"/>
      </w:r>
    </w:p>
    <w:p w:rsidR="00CB2F9F" w:rsidRPr="00AA5EC0" w:rsidRDefault="00CB2F9F">
      <w:pPr>
        <w:pStyle w:val="TOC3"/>
        <w:tabs>
          <w:tab w:val="left" w:pos="1085"/>
        </w:tabs>
        <w:rPr>
          <w:rFonts w:ascii="Cambria" w:eastAsia="MS Mincho" w:hAnsi="Cambria"/>
          <w:noProof/>
          <w:sz w:val="24"/>
          <w:szCs w:val="24"/>
          <w:lang w:eastAsia="ja-JP"/>
        </w:rPr>
      </w:pPr>
      <w:r>
        <w:rPr>
          <w:noProof/>
        </w:rPr>
        <w:t>5.2.4</w:t>
      </w:r>
      <w:r w:rsidRPr="00AA5EC0">
        <w:rPr>
          <w:rFonts w:ascii="Cambria" w:eastAsia="MS Mincho" w:hAnsi="Cambria"/>
          <w:noProof/>
          <w:sz w:val="24"/>
          <w:szCs w:val="24"/>
          <w:lang w:eastAsia="ja-JP"/>
        </w:rPr>
        <w:tab/>
      </w:r>
      <w:r>
        <w:rPr>
          <w:noProof/>
        </w:rPr>
        <w:t>Qualitätsforderungen</w:t>
      </w:r>
      <w:r>
        <w:rPr>
          <w:noProof/>
        </w:rPr>
        <w:tab/>
      </w:r>
      <w:r>
        <w:rPr>
          <w:noProof/>
        </w:rPr>
        <w:fldChar w:fldCharType="begin"/>
      </w:r>
      <w:r>
        <w:rPr>
          <w:noProof/>
        </w:rPr>
        <w:instrText xml:space="preserve"> </w:instrText>
      </w:r>
      <w:r w:rsidR="001D7732">
        <w:rPr>
          <w:noProof/>
        </w:rPr>
        <w:instrText>PAGEREF</w:instrText>
      </w:r>
      <w:r>
        <w:rPr>
          <w:noProof/>
        </w:rPr>
        <w:instrText xml:space="preserve"> _Toc195802182 \h </w:instrText>
      </w:r>
      <w:r>
        <w:rPr>
          <w:noProof/>
        </w:rPr>
      </w:r>
      <w:r>
        <w:rPr>
          <w:noProof/>
        </w:rPr>
        <w:fldChar w:fldCharType="separate"/>
      </w:r>
      <w:r w:rsidR="00385A3F">
        <w:rPr>
          <w:noProof/>
        </w:rPr>
        <w:t>80</w:t>
      </w:r>
      <w:r>
        <w:rPr>
          <w:noProof/>
        </w:rPr>
        <w:fldChar w:fldCharType="end"/>
      </w:r>
    </w:p>
    <w:p w:rsidR="00CB2F9F" w:rsidRPr="00AA5EC0" w:rsidRDefault="00CB2F9F">
      <w:pPr>
        <w:pStyle w:val="TOC4"/>
        <w:tabs>
          <w:tab w:val="left" w:pos="1391"/>
        </w:tabs>
        <w:rPr>
          <w:rFonts w:ascii="Cambria" w:eastAsia="MS Mincho" w:hAnsi="Cambria"/>
          <w:sz w:val="24"/>
          <w:szCs w:val="24"/>
          <w:lang w:eastAsia="ja-JP"/>
        </w:rPr>
      </w:pPr>
      <w:r>
        <w:t>5.2.4.1</w:t>
      </w:r>
      <w:r w:rsidRPr="00AA5EC0">
        <w:rPr>
          <w:rFonts w:ascii="Cambria" w:eastAsia="MS Mincho" w:hAnsi="Cambria"/>
          <w:sz w:val="24"/>
          <w:szCs w:val="24"/>
          <w:lang w:eastAsia="ja-JP"/>
        </w:rPr>
        <w:tab/>
      </w:r>
      <w:r>
        <w:t>Kritikalität</w:t>
      </w:r>
      <w:r>
        <w:tab/>
      </w:r>
      <w:r>
        <w:fldChar w:fldCharType="begin"/>
      </w:r>
      <w:r>
        <w:instrText xml:space="preserve"> </w:instrText>
      </w:r>
      <w:r w:rsidR="001D7732">
        <w:instrText>PAGEREF</w:instrText>
      </w:r>
      <w:r>
        <w:instrText xml:space="preserve"> _Toc195802183 \h </w:instrText>
      </w:r>
      <w:r>
        <w:fldChar w:fldCharType="separate"/>
      </w:r>
      <w:r w:rsidR="00385A3F">
        <w:t>80</w:t>
      </w:r>
      <w:r>
        <w:fldChar w:fldCharType="end"/>
      </w:r>
    </w:p>
    <w:p w:rsidR="00CB2F9F" w:rsidRPr="00AA5EC0" w:rsidRDefault="00CB2F9F">
      <w:pPr>
        <w:pStyle w:val="TOC4"/>
        <w:tabs>
          <w:tab w:val="left" w:pos="1391"/>
        </w:tabs>
        <w:rPr>
          <w:rFonts w:ascii="Cambria" w:eastAsia="MS Mincho" w:hAnsi="Cambria"/>
          <w:sz w:val="24"/>
          <w:szCs w:val="24"/>
          <w:lang w:eastAsia="ja-JP"/>
        </w:rPr>
      </w:pPr>
      <w:r>
        <w:t>5.2.4.2</w:t>
      </w:r>
      <w:r w:rsidRPr="00AA5EC0">
        <w:rPr>
          <w:rFonts w:ascii="Cambria" w:eastAsia="MS Mincho" w:hAnsi="Cambria"/>
          <w:sz w:val="24"/>
          <w:szCs w:val="24"/>
          <w:lang w:eastAsia="ja-JP"/>
        </w:rPr>
        <w:tab/>
      </w:r>
      <w:r>
        <w:t>Technische Anforderungen der IT-Sicherheit</w:t>
      </w:r>
      <w:r>
        <w:tab/>
      </w:r>
      <w:r>
        <w:fldChar w:fldCharType="begin"/>
      </w:r>
      <w:r>
        <w:instrText xml:space="preserve"> </w:instrText>
      </w:r>
      <w:r w:rsidR="001D7732">
        <w:instrText>PAGEREF</w:instrText>
      </w:r>
      <w:r>
        <w:instrText xml:space="preserve"> _Toc195802184 \h </w:instrText>
      </w:r>
      <w:r>
        <w:fldChar w:fldCharType="separate"/>
      </w:r>
      <w:r w:rsidR="00385A3F">
        <w:t>80</w:t>
      </w:r>
      <w:r>
        <w:fldChar w:fldCharType="end"/>
      </w:r>
    </w:p>
    <w:p w:rsidR="00CB2F9F" w:rsidRPr="00AA5EC0" w:rsidRDefault="00CB2F9F">
      <w:pPr>
        <w:pStyle w:val="TOC4"/>
        <w:tabs>
          <w:tab w:val="left" w:pos="1391"/>
        </w:tabs>
        <w:rPr>
          <w:rFonts w:ascii="Cambria" w:eastAsia="MS Mincho" w:hAnsi="Cambria"/>
          <w:sz w:val="24"/>
          <w:szCs w:val="24"/>
          <w:lang w:eastAsia="ja-JP"/>
        </w:rPr>
      </w:pPr>
      <w:r>
        <w:t>5.2.4.3</w:t>
      </w:r>
      <w:r w:rsidRPr="00AA5EC0">
        <w:rPr>
          <w:rFonts w:ascii="Cambria" w:eastAsia="MS Mincho" w:hAnsi="Cambria"/>
          <w:sz w:val="24"/>
          <w:szCs w:val="24"/>
          <w:lang w:eastAsia="ja-JP"/>
        </w:rPr>
        <w:tab/>
      </w:r>
      <w:r>
        <w:t>Technische Anforderungen an sonstige Qualitätsmerkmale</w:t>
      </w:r>
      <w:r>
        <w:tab/>
      </w:r>
      <w:r>
        <w:fldChar w:fldCharType="begin"/>
      </w:r>
      <w:r>
        <w:instrText xml:space="preserve"> </w:instrText>
      </w:r>
      <w:r w:rsidR="001D7732">
        <w:instrText>PAGEREF</w:instrText>
      </w:r>
      <w:r>
        <w:instrText xml:space="preserve"> _Toc195802185 \h </w:instrText>
      </w:r>
      <w:r>
        <w:fldChar w:fldCharType="separate"/>
      </w:r>
      <w:r w:rsidR="00385A3F">
        <w:t>80</w:t>
      </w:r>
      <w:r>
        <w:fldChar w:fldCharType="end"/>
      </w:r>
    </w:p>
    <w:p w:rsidR="00CB2F9F" w:rsidRPr="00AA5EC0" w:rsidRDefault="00CB2F9F">
      <w:pPr>
        <w:pStyle w:val="TOC3"/>
        <w:tabs>
          <w:tab w:val="left" w:pos="1085"/>
        </w:tabs>
        <w:rPr>
          <w:rFonts w:ascii="Cambria" w:eastAsia="MS Mincho" w:hAnsi="Cambria"/>
          <w:noProof/>
          <w:sz w:val="24"/>
          <w:szCs w:val="24"/>
          <w:lang w:eastAsia="ja-JP"/>
        </w:rPr>
      </w:pPr>
      <w:r>
        <w:rPr>
          <w:noProof/>
        </w:rPr>
        <w:t>5.2.5</w:t>
      </w:r>
      <w:r w:rsidRPr="00AA5EC0">
        <w:rPr>
          <w:rFonts w:ascii="Cambria" w:eastAsia="MS Mincho" w:hAnsi="Cambria"/>
          <w:noProof/>
          <w:sz w:val="24"/>
          <w:szCs w:val="24"/>
          <w:lang w:eastAsia="ja-JP"/>
        </w:rPr>
        <w:tab/>
      </w:r>
      <w:r>
        <w:rPr>
          <w:noProof/>
        </w:rPr>
        <w:t>Technische Anforderungen an die Entwicklungs- und SWPÄ-Umgebung</w:t>
      </w:r>
      <w:r>
        <w:rPr>
          <w:noProof/>
        </w:rPr>
        <w:tab/>
      </w:r>
      <w:r>
        <w:rPr>
          <w:noProof/>
        </w:rPr>
        <w:fldChar w:fldCharType="begin"/>
      </w:r>
      <w:r>
        <w:rPr>
          <w:noProof/>
        </w:rPr>
        <w:instrText xml:space="preserve"> </w:instrText>
      </w:r>
      <w:r w:rsidR="001D7732">
        <w:rPr>
          <w:noProof/>
        </w:rPr>
        <w:instrText>PAGEREF</w:instrText>
      </w:r>
      <w:r>
        <w:rPr>
          <w:noProof/>
        </w:rPr>
        <w:instrText xml:space="preserve"> _Toc195802186 \h </w:instrText>
      </w:r>
      <w:r>
        <w:rPr>
          <w:noProof/>
        </w:rPr>
      </w:r>
      <w:r>
        <w:rPr>
          <w:noProof/>
        </w:rPr>
        <w:fldChar w:fldCharType="separate"/>
      </w:r>
      <w:r w:rsidR="00385A3F">
        <w:rPr>
          <w:noProof/>
        </w:rPr>
        <w:t>80</w:t>
      </w:r>
      <w:r>
        <w:rPr>
          <w:noProof/>
        </w:rPr>
        <w:fldChar w:fldCharType="end"/>
      </w:r>
    </w:p>
    <w:p w:rsidR="00CB2F9F" w:rsidRPr="00AA5EC0" w:rsidRDefault="00CB2F9F">
      <w:pPr>
        <w:pStyle w:val="TOC1"/>
        <w:tabs>
          <w:tab w:val="left" w:pos="351"/>
        </w:tabs>
        <w:rPr>
          <w:rFonts w:ascii="Cambria" w:eastAsia="MS Mincho" w:hAnsi="Cambria"/>
          <w:b w:val="0"/>
          <w:sz w:val="24"/>
          <w:szCs w:val="24"/>
          <w:lang w:eastAsia="ja-JP"/>
        </w:rPr>
      </w:pPr>
      <w:r>
        <w:t>6</w:t>
      </w:r>
      <w:r w:rsidRPr="00AA5EC0">
        <w:rPr>
          <w:rFonts w:ascii="Cambria" w:eastAsia="MS Mincho" w:hAnsi="Cambria"/>
          <w:b w:val="0"/>
          <w:sz w:val="24"/>
          <w:szCs w:val="24"/>
          <w:lang w:eastAsia="ja-JP"/>
        </w:rPr>
        <w:tab/>
      </w:r>
      <w:r>
        <w:t>Anforderungsverzeichnis</w:t>
      </w:r>
      <w:r>
        <w:tab/>
      </w:r>
      <w:r>
        <w:fldChar w:fldCharType="begin"/>
      </w:r>
      <w:r>
        <w:instrText xml:space="preserve"> </w:instrText>
      </w:r>
      <w:r w:rsidR="001D7732">
        <w:instrText>PAGEREF</w:instrText>
      </w:r>
      <w:r>
        <w:instrText xml:space="preserve"> _Toc195802187 \h </w:instrText>
      </w:r>
      <w:r>
        <w:fldChar w:fldCharType="separate"/>
      </w:r>
      <w:r w:rsidR="00385A3F">
        <w:t>81</w:t>
      </w:r>
      <w:r>
        <w:fldChar w:fldCharType="end"/>
      </w:r>
    </w:p>
    <w:p w:rsidR="000F42D7" w:rsidRDefault="000F42D7">
      <w:pPr>
        <w:pStyle w:val="Title"/>
        <w:rPr>
          <w:i/>
        </w:rPr>
      </w:pPr>
      <w:r>
        <w:fldChar w:fldCharType="end"/>
      </w:r>
      <w:bookmarkStart w:id="11" w:name="_Toc195802093"/>
      <w:r>
        <w:t>Abkürzungen</w:t>
      </w:r>
      <w:bookmarkEnd w:id="11"/>
      <w:r>
        <w:rPr>
          <w:i/>
        </w:rPr>
        <w:t xml:space="preserve"> </w:t>
      </w:r>
    </w:p>
    <w:p w:rsidR="000F42D7" w:rsidRDefault="000F42D7">
      <w:pPr>
        <w:pStyle w:val="BodyText"/>
      </w:pPr>
      <w:r>
        <w:t>siehe Dokument „Abkürzungen“.</w:t>
      </w:r>
    </w:p>
    <w:p w:rsidR="000F42D7" w:rsidRDefault="000F42D7">
      <w:pPr>
        <w:pStyle w:val="Title"/>
      </w:pPr>
      <w:bookmarkStart w:id="12" w:name="_Toc195802094"/>
      <w:r>
        <w:t>Definitionen</w:t>
      </w:r>
      <w:bookmarkEnd w:id="12"/>
    </w:p>
    <w:tbl>
      <w:tblPr>
        <w:tblW w:w="8786" w:type="dxa"/>
        <w:tblLayout w:type="fixed"/>
        <w:tblCellMar>
          <w:left w:w="70" w:type="dxa"/>
          <w:right w:w="70" w:type="dxa"/>
        </w:tblCellMar>
        <w:tblLook w:val="0000" w:firstRow="0" w:lastRow="0" w:firstColumn="0" w:lastColumn="0" w:noHBand="0" w:noVBand="0"/>
      </w:tblPr>
      <w:tblGrid>
        <w:gridCol w:w="2665"/>
        <w:gridCol w:w="6121"/>
      </w:tblGrid>
      <w:tr w:rsidR="000F42D7">
        <w:tblPrEx>
          <w:tblCellMar>
            <w:top w:w="0" w:type="dxa"/>
            <w:bottom w:w="0" w:type="dxa"/>
          </w:tblCellMar>
        </w:tblPrEx>
        <w:trPr>
          <w:cantSplit/>
        </w:trPr>
        <w:tc>
          <w:tcPr>
            <w:tcW w:w="2665" w:type="dxa"/>
          </w:tcPr>
          <w:p w:rsidR="000F42D7" w:rsidRDefault="000F42D7">
            <w:r>
              <w:t>Anfangszustand</w:t>
            </w:r>
          </w:p>
        </w:tc>
        <w:tc>
          <w:tcPr>
            <w:tcW w:w="6121" w:type="dxa"/>
          </w:tcPr>
          <w:p w:rsidR="000F42D7" w:rsidRDefault="000F42D7">
            <w:r>
              <w:t>Der Anfangszustand für eine Datenidentifikation in einer Arch</w:t>
            </w:r>
            <w:r>
              <w:t>i</w:t>
            </w:r>
            <w:r>
              <w:t>vantwort beschreibt den Zustand, der zu Beginn des Anfragezei</w:t>
            </w:r>
            <w:r>
              <w:t>t</w:t>
            </w:r>
            <w:r>
              <w:t>raums gültig war.</w:t>
            </w:r>
          </w:p>
        </w:tc>
      </w:tr>
      <w:tr w:rsidR="000F42D7">
        <w:tblPrEx>
          <w:tblCellMar>
            <w:top w:w="0" w:type="dxa"/>
            <w:bottom w:w="0" w:type="dxa"/>
          </w:tblCellMar>
        </w:tblPrEx>
        <w:trPr>
          <w:cantSplit/>
        </w:trPr>
        <w:tc>
          <w:tcPr>
            <w:tcW w:w="2665" w:type="dxa"/>
          </w:tcPr>
          <w:p w:rsidR="000F42D7" w:rsidRDefault="000F42D7">
            <w:r>
              <w:t>Archivdatensatz</w:t>
            </w:r>
          </w:p>
        </w:tc>
        <w:tc>
          <w:tcPr>
            <w:tcW w:w="6121" w:type="dxa"/>
          </w:tcPr>
          <w:p w:rsidR="000F42D7" w:rsidRDefault="000F42D7">
            <w:r>
              <w:t>Archivierter Datensatz, der aus dem Inhalt des Datensatzes gebi</w:t>
            </w:r>
            <w:r>
              <w:t>l</w:t>
            </w:r>
            <w:r>
              <w:t>det wird und aus weiteren Informationen, die das Archivsy</w:t>
            </w:r>
            <w:r>
              <w:t>s</w:t>
            </w:r>
            <w:r>
              <w:t>tem bei der Archivierung hinzufügt (wie z.B. Archivzeitstempel) b</w:t>
            </w:r>
            <w:r>
              <w:t>e</w:t>
            </w:r>
            <w:r>
              <w:t>steht.</w:t>
            </w:r>
          </w:p>
        </w:tc>
      </w:tr>
      <w:tr w:rsidR="000F42D7">
        <w:tblPrEx>
          <w:tblCellMar>
            <w:top w:w="0" w:type="dxa"/>
            <w:bottom w:w="0" w:type="dxa"/>
          </w:tblCellMar>
        </w:tblPrEx>
        <w:trPr>
          <w:cantSplit/>
        </w:trPr>
        <w:tc>
          <w:tcPr>
            <w:tcW w:w="2665" w:type="dxa"/>
          </w:tcPr>
          <w:p w:rsidR="000F42D7" w:rsidRDefault="000F42D7">
            <w:r>
              <w:t>Archivieren</w:t>
            </w:r>
          </w:p>
        </w:tc>
        <w:tc>
          <w:tcPr>
            <w:tcW w:w="6121" w:type="dxa"/>
          </w:tcPr>
          <w:p w:rsidR="000F42D7" w:rsidRDefault="000F42D7">
            <w:r>
              <w:t>Mit dem Begriff Archivieren wird das Speichern von aktuellen, durch Applikationen b</w:t>
            </w:r>
            <w:r>
              <w:t>e</w:t>
            </w:r>
            <w:r>
              <w:t>reitgestellten Daten durch das Archivsystem auf ein Speichermedium vom Typ A b</w:t>
            </w:r>
            <w:r>
              <w:t>e</w:t>
            </w:r>
            <w:r>
              <w:t>zeichnet.</w:t>
            </w:r>
          </w:p>
        </w:tc>
      </w:tr>
      <w:tr w:rsidR="000F42D7">
        <w:tblPrEx>
          <w:tblCellMar>
            <w:top w:w="0" w:type="dxa"/>
            <w:bottom w:w="0" w:type="dxa"/>
          </w:tblCellMar>
        </w:tblPrEx>
        <w:trPr>
          <w:cantSplit/>
        </w:trPr>
        <w:tc>
          <w:tcPr>
            <w:tcW w:w="2665" w:type="dxa"/>
          </w:tcPr>
          <w:p w:rsidR="000F42D7" w:rsidRDefault="000F42D7">
            <w:r>
              <w:t>Archivzeitstempel</w:t>
            </w:r>
          </w:p>
        </w:tc>
        <w:tc>
          <w:tcPr>
            <w:tcW w:w="6121" w:type="dxa"/>
          </w:tcPr>
          <w:p w:rsidR="000F42D7" w:rsidRDefault="000F42D7">
            <w:r>
              <w:t>Zeitpunkt</w:t>
            </w:r>
            <w:r>
              <w:rPr>
                <w:rStyle w:val="FootnoteReference"/>
              </w:rPr>
              <w:footnoteReference w:id="1"/>
            </w:r>
            <w:r>
              <w:t>, zu dem der Datensatz vom Archivsystem archiviert wurde. Anhand dieses Zeitstempels kann der Datenfluss verschi</w:t>
            </w:r>
            <w:r>
              <w:t>e</w:t>
            </w:r>
            <w:r>
              <w:t>dener Datenidentifikationen nachvollzogen werden, da davon au</w:t>
            </w:r>
            <w:r>
              <w:t>s</w:t>
            </w:r>
            <w:r>
              <w:t>gegangen werden kann, dass die Daten relativ zu diesen Zeiten im System von den A</w:t>
            </w:r>
            <w:r>
              <w:t>p</w:t>
            </w:r>
            <w:r>
              <w:t>plikationen erzeugt wurden.</w:t>
            </w:r>
          </w:p>
        </w:tc>
      </w:tr>
      <w:tr w:rsidR="000F42D7">
        <w:tblPrEx>
          <w:tblCellMar>
            <w:top w:w="0" w:type="dxa"/>
            <w:bottom w:w="0" w:type="dxa"/>
          </w:tblCellMar>
        </w:tblPrEx>
        <w:trPr>
          <w:cantSplit/>
        </w:trPr>
        <w:tc>
          <w:tcPr>
            <w:tcW w:w="2665" w:type="dxa"/>
          </w:tcPr>
          <w:p w:rsidR="000F42D7" w:rsidRDefault="000F42D7">
            <w:r>
              <w:t>Auslagern</w:t>
            </w:r>
          </w:p>
        </w:tc>
        <w:tc>
          <w:tcPr>
            <w:tcW w:w="6121" w:type="dxa"/>
          </w:tcPr>
          <w:p w:rsidR="000F42D7" w:rsidRDefault="000F42D7">
            <w:r>
              <w:t>Der Begriff Auslagern bedeutet das Sichern der entsprechenden Daten mit anschli</w:t>
            </w:r>
            <w:r>
              <w:t>e</w:t>
            </w:r>
            <w:r>
              <w:t>ßendem Löschen der archivierten Daten.</w:t>
            </w:r>
          </w:p>
        </w:tc>
      </w:tr>
      <w:tr w:rsidR="000F42D7">
        <w:tblPrEx>
          <w:tblCellMar>
            <w:top w:w="0" w:type="dxa"/>
            <w:bottom w:w="0" w:type="dxa"/>
          </w:tblCellMar>
        </w:tblPrEx>
        <w:trPr>
          <w:cantSplit/>
        </w:trPr>
        <w:tc>
          <w:tcPr>
            <w:tcW w:w="2665" w:type="dxa"/>
          </w:tcPr>
          <w:p w:rsidR="000F42D7" w:rsidRDefault="000F42D7">
            <w:r>
              <w:t>Datenidentifikation</w:t>
            </w:r>
          </w:p>
        </w:tc>
        <w:tc>
          <w:tcPr>
            <w:tcW w:w="6121" w:type="dxa"/>
          </w:tcPr>
          <w:p w:rsidR="000F42D7" w:rsidRDefault="000F42D7">
            <w:r>
              <w:t>Die Datenidentifikation beschreibt das Konfigurationsobjekt, für die der Datensatz der entsprechenden Attributgruppen-, Aspekt- und Simulationsvariante empfangen wurde.</w:t>
            </w:r>
          </w:p>
        </w:tc>
      </w:tr>
      <w:tr w:rsidR="000F42D7">
        <w:tblPrEx>
          <w:tblCellMar>
            <w:top w:w="0" w:type="dxa"/>
            <w:bottom w:w="0" w:type="dxa"/>
          </w:tblCellMar>
        </w:tblPrEx>
        <w:trPr>
          <w:cantSplit/>
        </w:trPr>
        <w:tc>
          <w:tcPr>
            <w:tcW w:w="2665" w:type="dxa"/>
          </w:tcPr>
          <w:p w:rsidR="000F42D7" w:rsidRDefault="000F42D7">
            <w:pPr>
              <w:pStyle w:val="XFVKZKapitel"/>
              <w:spacing w:before="120"/>
              <w:rPr>
                <w:noProof w:val="0"/>
              </w:rPr>
            </w:pPr>
            <w:r>
              <w:rPr>
                <w:noProof w:val="0"/>
              </w:rPr>
              <w:t>Datenindex (Laufende Nummer)</w:t>
            </w:r>
          </w:p>
        </w:tc>
        <w:tc>
          <w:tcPr>
            <w:tcW w:w="6121" w:type="dxa"/>
          </w:tcPr>
          <w:p w:rsidR="000F42D7" w:rsidRDefault="000F42D7">
            <w:r>
              <w:t>Die Laufende Nummer dient zur Unterscheidung von Datensätzen mit gleicher Datenidentifikation (Objekt-ID, Attributgruppe, Aspekt und Simulationsvariante). Durch die laufende Nummer wird der D</w:t>
            </w:r>
            <w:r>
              <w:t>a</w:t>
            </w:r>
            <w:r>
              <w:t>tensatz eindeutig gekennzeichnet. Die laufende Nummer ist eine je Datenidentifikation monoton steigende Datensatznummerierung, die vom Zentraldatenverteiler aus der Anme</w:t>
            </w:r>
            <w:r>
              <w:t>l</w:t>
            </w:r>
            <w:r>
              <w:t>dezeit der Quell-/Senkenapplikation (Bit 63 bis Bit 32) und einer fortlaufenden Nummerierung (Bit 31 bis Bit 2) und zwei weiteren Bits (Bit 1 bis Bit 0) gebildet werden. Die unteren beiden Bits haben i.a. den Wert Null und können gesetzt sein, wenn in Folge von Kommunikation</w:t>
            </w:r>
            <w:r>
              <w:t>s</w:t>
            </w:r>
            <w:r>
              <w:t>fehlern leere Datensätze von einem anderen Datenverteiler (Bit 0) oder dem Archivsystem (Bit 1) ergänzt werden.</w:t>
            </w:r>
          </w:p>
        </w:tc>
      </w:tr>
      <w:tr w:rsidR="000F42D7">
        <w:tblPrEx>
          <w:tblCellMar>
            <w:top w:w="0" w:type="dxa"/>
            <w:bottom w:w="0" w:type="dxa"/>
          </w:tblCellMar>
        </w:tblPrEx>
        <w:trPr>
          <w:cantSplit/>
        </w:trPr>
        <w:tc>
          <w:tcPr>
            <w:tcW w:w="2665" w:type="dxa"/>
          </w:tcPr>
          <w:p w:rsidR="000F42D7" w:rsidRDefault="000F42D7">
            <w:r>
              <w:t>Datensatz</w:t>
            </w:r>
          </w:p>
        </w:tc>
        <w:tc>
          <w:tcPr>
            <w:tcW w:w="6121" w:type="dxa"/>
          </w:tcPr>
          <w:p w:rsidR="000F42D7" w:rsidRDefault="000F42D7">
            <w:r>
              <w:t>Ergebnisdatensatz zu einer Datenidentifikation, der über die D</w:t>
            </w:r>
            <w:r>
              <w:t>a</w:t>
            </w:r>
            <w:r>
              <w:t>tenverteiler Applikationsfunktionen Schnittstelle vom Archivsystem em</w:t>
            </w:r>
            <w:r>
              <w:t>p</w:t>
            </w:r>
            <w:r>
              <w:t>fangen wurde.</w:t>
            </w:r>
          </w:p>
          <w:p w:rsidR="000F42D7" w:rsidRDefault="000F42D7">
            <w:r>
              <w:t>Folgende Informationen sind zu einem Ergebnisdatensatz verfü</w:t>
            </w:r>
            <w:r>
              <w:t>g</w:t>
            </w:r>
            <w:r>
              <w:t>bar:</w:t>
            </w:r>
          </w:p>
          <w:p w:rsidR="000F42D7" w:rsidRDefault="000F42D7">
            <w:pPr>
              <w:pStyle w:val="List"/>
            </w:pPr>
            <w:r>
              <w:t>Datenidentifikation</w:t>
            </w:r>
          </w:p>
          <w:p w:rsidR="000F42D7" w:rsidRDefault="000F42D7">
            <w:pPr>
              <w:pStyle w:val="List"/>
            </w:pPr>
            <w:r>
              <w:t>Datenindex</w:t>
            </w:r>
          </w:p>
          <w:p w:rsidR="000F42D7" w:rsidRDefault="000F42D7">
            <w:pPr>
              <w:pStyle w:val="List"/>
            </w:pPr>
            <w:r>
              <w:t>Datenzeitstempel</w:t>
            </w:r>
          </w:p>
          <w:p w:rsidR="000F42D7" w:rsidRDefault="000F42D7">
            <w:pPr>
              <w:pStyle w:val="List"/>
            </w:pPr>
            <w:r>
              <w:t>Ob es sich um nachgelieferte oder aktuelle Daten handelt</w:t>
            </w:r>
          </w:p>
          <w:p w:rsidR="000F42D7" w:rsidRDefault="000F42D7">
            <w:pPr>
              <w:pStyle w:val="List"/>
            </w:pPr>
            <w:r>
              <w:t>Ob Nutzdaten verfügbar sind</w:t>
            </w:r>
          </w:p>
          <w:p w:rsidR="000F42D7" w:rsidRDefault="000F42D7">
            <w:pPr>
              <w:pStyle w:val="List2"/>
            </w:pPr>
            <w:r>
              <w:t>Wenn Nutzdaten verfügbar sind, kann auf diese zugegriffen we</w:t>
            </w:r>
            <w:r>
              <w:t>r</w:t>
            </w:r>
            <w:r>
              <w:t>den</w:t>
            </w:r>
          </w:p>
          <w:p w:rsidR="000F42D7" w:rsidRDefault="000F42D7">
            <w:pPr>
              <w:pStyle w:val="List2"/>
            </w:pPr>
            <w:r>
              <w:t>Ansonsten liegt der Grund für das Fehlen vor:</w:t>
            </w:r>
          </w:p>
          <w:p w:rsidR="000F42D7" w:rsidRDefault="000F42D7">
            <w:pPr>
              <w:pStyle w:val="List2"/>
              <w:numPr>
                <w:ilvl w:val="1"/>
                <w:numId w:val="468"/>
              </w:numPr>
              <w:tabs>
                <w:tab w:val="clear" w:pos="360"/>
              </w:tabs>
              <w:ind w:left="879" w:hanging="283"/>
            </w:pPr>
            <w:r>
              <w:t>„Keine Daten“ verfügbar</w:t>
            </w:r>
          </w:p>
          <w:p w:rsidR="000F42D7" w:rsidRDefault="000F42D7">
            <w:pPr>
              <w:pStyle w:val="List2"/>
              <w:numPr>
                <w:ilvl w:val="1"/>
                <w:numId w:val="468"/>
              </w:numPr>
              <w:tabs>
                <w:tab w:val="clear" w:pos="360"/>
              </w:tabs>
              <w:ind w:left="879" w:hanging="283"/>
            </w:pPr>
            <w:r>
              <w:t>„Keine Quelle“ verfügbar</w:t>
            </w:r>
          </w:p>
          <w:p w:rsidR="000F42D7" w:rsidRDefault="000F42D7">
            <w:pPr>
              <w:pStyle w:val="List2"/>
              <w:numPr>
                <w:ilvl w:val="1"/>
                <w:numId w:val="468"/>
              </w:numPr>
              <w:tabs>
                <w:tab w:val="clear" w:pos="360"/>
              </w:tabs>
              <w:ind w:left="879" w:hanging="283"/>
            </w:pPr>
            <w:r>
              <w:t>„Keine Rechte“ verfügbar</w:t>
            </w:r>
          </w:p>
        </w:tc>
      </w:tr>
      <w:tr w:rsidR="000F42D7">
        <w:tblPrEx>
          <w:tblCellMar>
            <w:top w:w="0" w:type="dxa"/>
            <w:bottom w:w="0" w:type="dxa"/>
          </w:tblCellMar>
        </w:tblPrEx>
        <w:trPr>
          <w:cantSplit/>
        </w:trPr>
        <w:tc>
          <w:tcPr>
            <w:tcW w:w="2665" w:type="dxa"/>
          </w:tcPr>
          <w:p w:rsidR="000F42D7" w:rsidRDefault="000F42D7">
            <w:r>
              <w:t>Datenzeitstempel</w:t>
            </w:r>
          </w:p>
        </w:tc>
        <w:tc>
          <w:tcPr>
            <w:tcW w:w="6121" w:type="dxa"/>
          </w:tcPr>
          <w:p w:rsidR="000F42D7" w:rsidRDefault="000F42D7">
            <w:r>
              <w:t>Zeitpunkt des Datensatzes. Dieser Zeitstempel wird i. A. von den Applikationen gesetzt.</w:t>
            </w:r>
          </w:p>
        </w:tc>
      </w:tr>
      <w:tr w:rsidR="000F42D7">
        <w:tblPrEx>
          <w:tblCellMar>
            <w:top w:w="0" w:type="dxa"/>
            <w:bottom w:w="0" w:type="dxa"/>
          </w:tblCellMar>
        </w:tblPrEx>
        <w:trPr>
          <w:cantSplit/>
        </w:trPr>
        <w:tc>
          <w:tcPr>
            <w:tcW w:w="2665" w:type="dxa"/>
          </w:tcPr>
          <w:p w:rsidR="000F42D7" w:rsidRDefault="000F42D7">
            <w:r>
              <w:t>Endzustand</w:t>
            </w:r>
          </w:p>
        </w:tc>
        <w:tc>
          <w:tcPr>
            <w:tcW w:w="6121" w:type="dxa"/>
          </w:tcPr>
          <w:p w:rsidR="000F42D7" w:rsidRDefault="000F42D7">
            <w:r>
              <w:t>Der Endzustand für eine Datenidentifikation in einer Archi</w:t>
            </w:r>
            <w:r>
              <w:t>v</w:t>
            </w:r>
            <w:r>
              <w:t>antwort beschreibt den Zustand, der zum Ende des Anfragezeitraums gü</w:t>
            </w:r>
            <w:r>
              <w:t>l</w:t>
            </w:r>
            <w:r>
              <w:t>tig war.</w:t>
            </w:r>
          </w:p>
        </w:tc>
      </w:tr>
      <w:tr w:rsidR="000F42D7">
        <w:tblPrEx>
          <w:tblCellMar>
            <w:top w:w="0" w:type="dxa"/>
            <w:bottom w:w="0" w:type="dxa"/>
          </w:tblCellMar>
        </w:tblPrEx>
        <w:trPr>
          <w:cantSplit/>
        </w:trPr>
        <w:tc>
          <w:tcPr>
            <w:tcW w:w="2665" w:type="dxa"/>
          </w:tcPr>
          <w:p w:rsidR="000F42D7" w:rsidRDefault="000F42D7">
            <w:r>
              <w:t>Löschen</w:t>
            </w:r>
          </w:p>
        </w:tc>
        <w:tc>
          <w:tcPr>
            <w:tcW w:w="6121" w:type="dxa"/>
          </w:tcPr>
          <w:p w:rsidR="000F42D7" w:rsidRDefault="000F42D7">
            <w:r>
              <w:t>Beim Löschen werden Daten auf einem Speichermedium von Typ A physisch gelöscht. Die gelöschten Daten befinden sich danach nicht mehr im direkten Zugriff des Archivsystems. Sie können bei Bedarf wieder auf das Speichermedium von Typ A zurückgeschri</w:t>
            </w:r>
            <w:r>
              <w:t>e</w:t>
            </w:r>
            <w:r>
              <w:t>ben werden, wenn sie gesichert wurden (s. Wiederherste</w:t>
            </w:r>
            <w:r>
              <w:t>l</w:t>
            </w:r>
            <w:r>
              <w:t>len).</w:t>
            </w:r>
          </w:p>
        </w:tc>
      </w:tr>
      <w:tr w:rsidR="000F42D7">
        <w:tblPrEx>
          <w:tblCellMar>
            <w:top w:w="0" w:type="dxa"/>
            <w:bottom w:w="0" w:type="dxa"/>
          </w:tblCellMar>
        </w:tblPrEx>
        <w:trPr>
          <w:cantSplit/>
        </w:trPr>
        <w:tc>
          <w:tcPr>
            <w:tcW w:w="2665" w:type="dxa"/>
          </w:tcPr>
          <w:p w:rsidR="000F42D7" w:rsidRDefault="000F42D7">
            <w:r>
              <w:t>Nutzdaten</w:t>
            </w:r>
          </w:p>
        </w:tc>
        <w:tc>
          <w:tcPr>
            <w:tcW w:w="6121" w:type="dxa"/>
          </w:tcPr>
          <w:p w:rsidR="000F42D7" w:rsidRDefault="000F42D7">
            <w:r>
              <w:t>Die Nutzdaten entsprechen den Werten der Attributgruppe, die die Datenquelle dem Datensatz bei der Erzeugung unter dem entspr</w:t>
            </w:r>
            <w:r>
              <w:t>e</w:t>
            </w:r>
            <w:r>
              <w:t>chenden Aspekt und der Simulationsvariante für das entspreche</w:t>
            </w:r>
            <w:r>
              <w:t>n</w:t>
            </w:r>
            <w:r>
              <w:t>de Objekt zugewiesen hat.</w:t>
            </w:r>
          </w:p>
        </w:tc>
      </w:tr>
      <w:tr w:rsidR="000F42D7">
        <w:tblPrEx>
          <w:tblCellMar>
            <w:top w:w="0" w:type="dxa"/>
            <w:bottom w:w="0" w:type="dxa"/>
          </w:tblCellMar>
        </w:tblPrEx>
        <w:trPr>
          <w:cantSplit/>
        </w:trPr>
        <w:tc>
          <w:tcPr>
            <w:tcW w:w="2665" w:type="dxa"/>
          </w:tcPr>
          <w:p w:rsidR="000F42D7" w:rsidRDefault="000F42D7">
            <w:r>
              <w:t>Quittieren</w:t>
            </w:r>
          </w:p>
        </w:tc>
        <w:tc>
          <w:tcPr>
            <w:tcW w:w="6121" w:type="dxa"/>
          </w:tcPr>
          <w:p w:rsidR="000F42D7" w:rsidRDefault="000F42D7">
            <w:r>
              <w:t>Im Zusammenhang mit dem Archivsystem bedeutet Quittieren, dass das Archivsystem eine Bestätigung publiziert, wenn Daten e</w:t>
            </w:r>
            <w:r>
              <w:t>r</w:t>
            </w:r>
            <w:r>
              <w:t>folgreich archiviert wurden.</w:t>
            </w:r>
          </w:p>
        </w:tc>
      </w:tr>
      <w:tr w:rsidR="000F42D7">
        <w:tblPrEx>
          <w:tblCellMar>
            <w:top w:w="0" w:type="dxa"/>
            <w:bottom w:w="0" w:type="dxa"/>
          </w:tblCellMar>
        </w:tblPrEx>
        <w:trPr>
          <w:cantSplit/>
        </w:trPr>
        <w:tc>
          <w:tcPr>
            <w:tcW w:w="2665" w:type="dxa"/>
          </w:tcPr>
          <w:p w:rsidR="000F42D7" w:rsidRDefault="000F42D7">
            <w:r>
              <w:t>Sichern</w:t>
            </w:r>
          </w:p>
        </w:tc>
        <w:tc>
          <w:tcPr>
            <w:tcW w:w="6121" w:type="dxa"/>
          </w:tcPr>
          <w:p w:rsidR="000F42D7" w:rsidRDefault="000F42D7">
            <w:r>
              <w:t>Beim Sichern werden archivierte Daten auf einem Speichermedium von Typ B g</w:t>
            </w:r>
            <w:r>
              <w:t>e</w:t>
            </w:r>
            <w:r>
              <w:t>speichert.</w:t>
            </w:r>
          </w:p>
        </w:tc>
      </w:tr>
      <w:tr w:rsidR="000F42D7">
        <w:tblPrEx>
          <w:tblCellMar>
            <w:top w:w="0" w:type="dxa"/>
            <w:bottom w:w="0" w:type="dxa"/>
          </w:tblCellMar>
        </w:tblPrEx>
        <w:trPr>
          <w:cantSplit/>
        </w:trPr>
        <w:tc>
          <w:tcPr>
            <w:tcW w:w="2665" w:type="dxa"/>
          </w:tcPr>
          <w:p w:rsidR="000F42D7" w:rsidRDefault="000F42D7">
            <w:r>
              <w:t>Speichermedien Typ A</w:t>
            </w:r>
          </w:p>
        </w:tc>
        <w:tc>
          <w:tcPr>
            <w:tcW w:w="6121" w:type="dxa"/>
          </w:tcPr>
          <w:p w:rsidR="000F42D7" w:rsidRDefault="000F42D7">
            <w:r>
              <w:t>Speichermedien vom Typ A zeichnen sich dadurch aus, dass sich die gespeicherten Daten im direkten Zugriff des Archivsystems b</w:t>
            </w:r>
            <w:r>
              <w:t>e</w:t>
            </w:r>
            <w:r>
              <w:t>finden; d. h. bei Archivanfragen können die Daten, die auf diesem Medium vorgehalten werden, direkt in Form einer Archivantwort an die anfragende Stelle übermittelt werden. Festplattensysteme, auf die die Archivierung direkten Zugriff hat, sind Speichermedien vom Typ A.</w:t>
            </w:r>
          </w:p>
        </w:tc>
      </w:tr>
      <w:tr w:rsidR="000F42D7">
        <w:tblPrEx>
          <w:tblCellMar>
            <w:top w:w="0" w:type="dxa"/>
            <w:bottom w:w="0" w:type="dxa"/>
          </w:tblCellMar>
        </w:tblPrEx>
        <w:trPr>
          <w:cantSplit/>
        </w:trPr>
        <w:tc>
          <w:tcPr>
            <w:tcW w:w="2665" w:type="dxa"/>
          </w:tcPr>
          <w:p w:rsidR="000F42D7" w:rsidRDefault="000F42D7">
            <w:r>
              <w:t>Speichermedien Typ B</w:t>
            </w:r>
          </w:p>
        </w:tc>
        <w:tc>
          <w:tcPr>
            <w:tcW w:w="6121" w:type="dxa"/>
          </w:tcPr>
          <w:p w:rsidR="000F42D7" w:rsidRDefault="000F42D7">
            <w:r>
              <w:t>Speichermedien vom Typ B zeichnen sich dadurch aus, dass die Daten extern gespeichert wurden (z. B. auf austauschbaren Med</w:t>
            </w:r>
            <w:r>
              <w:t>i</w:t>
            </w:r>
            <w:r>
              <w:t>en wie CD, DVD, Band, auf über Netz erreichbaren Medien wie NAS (Network Attached Storage), auf externen Systemen die im eigentlichen Sinne keine Medien sind wie Dokumentenmanag</w:t>
            </w:r>
            <w:r>
              <w:t>e</w:t>
            </w:r>
            <w:r>
              <w:t>ment / Sicherungssysteme etc.). Es besteht damit für Archivsystem kein direkter Zugriff auf die dort gespeicherten Daten. Diese kö</w:t>
            </w:r>
            <w:r>
              <w:t>n</w:t>
            </w:r>
            <w:r>
              <w:t>nen jedoch bei Bedarf wieder auf ein Speichermedium von Typ A zurückgeschrieben werden (s. Wiede</w:t>
            </w:r>
            <w:r>
              <w:t>r</w:t>
            </w:r>
            <w:r>
              <w:t>herstellen).</w:t>
            </w:r>
          </w:p>
        </w:tc>
      </w:tr>
      <w:tr w:rsidR="000F42D7">
        <w:tblPrEx>
          <w:tblCellMar>
            <w:top w:w="0" w:type="dxa"/>
            <w:bottom w:w="0" w:type="dxa"/>
          </w:tblCellMar>
        </w:tblPrEx>
        <w:trPr>
          <w:cantSplit/>
        </w:trPr>
        <w:tc>
          <w:tcPr>
            <w:tcW w:w="2665" w:type="dxa"/>
          </w:tcPr>
          <w:p w:rsidR="000F42D7" w:rsidRDefault="000F42D7">
            <w:r>
              <w:t>Vorhaltezeitraum</w:t>
            </w:r>
          </w:p>
        </w:tc>
        <w:tc>
          <w:tcPr>
            <w:tcW w:w="6121" w:type="dxa"/>
          </w:tcPr>
          <w:p w:rsidR="000F42D7" w:rsidRDefault="000F42D7">
            <w:r>
              <w:t>Der Vorhaltezeitraum gibt an, wie lange die Daten auf Speiche</w:t>
            </w:r>
            <w:r>
              <w:t>r</w:t>
            </w:r>
            <w:r>
              <w:t>medium Typ A vorgehalten werden sollen. Nach Ablauf des Vorha</w:t>
            </w:r>
            <w:r>
              <w:t>l</w:t>
            </w:r>
            <w:r>
              <w:t>tezeitraums werden die Daten vom Speichermedium Typ A g</w:t>
            </w:r>
            <w:r>
              <w:t>e</w:t>
            </w:r>
            <w:r>
              <w:t>löscht.</w:t>
            </w:r>
          </w:p>
        </w:tc>
      </w:tr>
      <w:tr w:rsidR="000F42D7">
        <w:tblPrEx>
          <w:tblCellMar>
            <w:top w:w="0" w:type="dxa"/>
            <w:bottom w:w="0" w:type="dxa"/>
          </w:tblCellMar>
        </w:tblPrEx>
        <w:trPr>
          <w:cantSplit/>
        </w:trPr>
        <w:tc>
          <w:tcPr>
            <w:tcW w:w="2665" w:type="dxa"/>
          </w:tcPr>
          <w:p w:rsidR="000F42D7" w:rsidRDefault="000F42D7">
            <w:r>
              <w:t>Wiederherstellen</w:t>
            </w:r>
          </w:p>
        </w:tc>
        <w:tc>
          <w:tcPr>
            <w:tcW w:w="6121" w:type="dxa"/>
          </w:tcPr>
          <w:p w:rsidR="000F42D7" w:rsidRDefault="000F42D7">
            <w:r>
              <w:t>Beim Wiederherstellen werden Daten von einem Speichermedium vom Typ B wieder auf ein Speichermedium von Typ A zurückg</w:t>
            </w:r>
            <w:r>
              <w:t>e</w:t>
            </w:r>
            <w:r>
              <w:t>schrieben. Diese Vorgang ist notwendig, wenn für Protokolle oder Auswertungen benötigte Daten nur noch auf externen Date</w:t>
            </w:r>
            <w:r>
              <w:t>n</w:t>
            </w:r>
            <w:r>
              <w:t>trägern verfügbar sind. Nach erfolgter Auswertung können die entspr</w:t>
            </w:r>
            <w:r>
              <w:t>e</w:t>
            </w:r>
            <w:r>
              <w:t>chenden Daten wieder gelöscht werden.</w:t>
            </w:r>
          </w:p>
        </w:tc>
      </w:tr>
    </w:tbl>
    <w:p w:rsidR="000F42D7" w:rsidRDefault="000F42D7">
      <w:pPr>
        <w:rPr>
          <w:i/>
        </w:rPr>
      </w:pPr>
      <w:r>
        <w:rPr>
          <w:i/>
        </w:rPr>
        <w:t>weitere siehe Dokument „Glossar“.</w:t>
      </w:r>
    </w:p>
    <w:p w:rsidR="000F42D7" w:rsidRDefault="000F42D7">
      <w:pPr>
        <w:pStyle w:val="Title"/>
      </w:pPr>
      <w:bookmarkStart w:id="13" w:name="_Toc195802095"/>
      <w:r>
        <w:t>Verzeichnis der Tabellen</w:t>
      </w:r>
      <w:bookmarkEnd w:id="13"/>
      <w:r>
        <w:t xml:space="preserve"> </w:t>
      </w:r>
    </w:p>
    <w:p w:rsidR="00CB2F9F" w:rsidRPr="00AA5EC0" w:rsidRDefault="000F42D7">
      <w:pPr>
        <w:pStyle w:val="TableofFigures"/>
        <w:rPr>
          <w:rFonts w:ascii="Cambria" w:eastAsia="MS Mincho" w:hAnsi="Cambria"/>
          <w:sz w:val="24"/>
          <w:szCs w:val="24"/>
          <w:lang w:eastAsia="ja-JP"/>
        </w:rPr>
      </w:pPr>
      <w:r>
        <w:rPr>
          <w:noProof w:val="0"/>
        </w:rPr>
        <w:fldChar w:fldCharType="begin"/>
      </w:r>
      <w:r>
        <w:rPr>
          <w:noProof w:val="0"/>
        </w:rPr>
        <w:instrText xml:space="preserve"> </w:instrText>
      </w:r>
      <w:r w:rsidR="001D7732">
        <w:rPr>
          <w:noProof w:val="0"/>
        </w:rPr>
        <w:instrText>TOC</w:instrText>
      </w:r>
      <w:r>
        <w:rPr>
          <w:noProof w:val="0"/>
        </w:rPr>
        <w:instrText xml:space="preserve">  \c "Tabelle" </w:instrText>
      </w:r>
      <w:r>
        <w:rPr>
          <w:noProof w:val="0"/>
        </w:rPr>
        <w:fldChar w:fldCharType="separate"/>
      </w:r>
      <w:r w:rsidR="00CB2F9F">
        <w:t>Tabelle 1</w:t>
      </w:r>
      <w:r w:rsidR="00CB2F9F">
        <w:noBreakHyphen/>
        <w:t>1: Versionsübersicht</w:t>
      </w:r>
      <w:r w:rsidR="00CB2F9F">
        <w:tab/>
      </w:r>
      <w:r w:rsidR="00CB2F9F">
        <w:fldChar w:fldCharType="begin"/>
      </w:r>
      <w:r w:rsidR="00CB2F9F">
        <w:instrText xml:space="preserve"> </w:instrText>
      </w:r>
      <w:r w:rsidR="001D7732">
        <w:instrText>PAGEREF</w:instrText>
      </w:r>
      <w:r w:rsidR="00CB2F9F">
        <w:instrText xml:space="preserve"> _Toc195802083 \h </w:instrText>
      </w:r>
      <w:r w:rsidR="00CB2F9F">
        <w:fldChar w:fldCharType="separate"/>
      </w:r>
      <w:r w:rsidR="00385A3F">
        <w:t>2</w:t>
      </w:r>
      <w:r w:rsidR="00CB2F9F">
        <w:fldChar w:fldCharType="end"/>
      </w:r>
    </w:p>
    <w:p w:rsidR="00CB2F9F" w:rsidRPr="00AA5EC0" w:rsidRDefault="00CB2F9F">
      <w:pPr>
        <w:pStyle w:val="TableofFigures"/>
        <w:rPr>
          <w:rFonts w:ascii="Cambria" w:eastAsia="MS Mincho" w:hAnsi="Cambria"/>
          <w:sz w:val="24"/>
          <w:szCs w:val="24"/>
          <w:lang w:eastAsia="ja-JP"/>
        </w:rPr>
      </w:pPr>
      <w:r>
        <w:t>Tabelle 1</w:t>
      </w:r>
      <w:r>
        <w:noBreakHyphen/>
        <w:t>2: Änderungsübersicht</w:t>
      </w:r>
      <w:r>
        <w:tab/>
      </w:r>
      <w:r>
        <w:fldChar w:fldCharType="begin"/>
      </w:r>
      <w:r>
        <w:instrText xml:space="preserve"> </w:instrText>
      </w:r>
      <w:r w:rsidR="001D7732">
        <w:instrText>PAGEREF</w:instrText>
      </w:r>
      <w:r>
        <w:instrText xml:space="preserve"> _Toc195802084 \h </w:instrText>
      </w:r>
      <w:r>
        <w:fldChar w:fldCharType="separate"/>
      </w:r>
      <w:r w:rsidR="00385A3F">
        <w:t>7</w:t>
      </w:r>
      <w:r>
        <w:fldChar w:fldCharType="end"/>
      </w:r>
    </w:p>
    <w:p w:rsidR="00CB2F9F" w:rsidRPr="00AA5EC0" w:rsidRDefault="00CB2F9F">
      <w:pPr>
        <w:pStyle w:val="TableofFigures"/>
        <w:rPr>
          <w:rFonts w:ascii="Cambria" w:eastAsia="MS Mincho" w:hAnsi="Cambria"/>
          <w:sz w:val="24"/>
          <w:szCs w:val="24"/>
          <w:lang w:eastAsia="ja-JP"/>
        </w:rPr>
      </w:pPr>
      <w:r>
        <w:t>Tabelle 1</w:t>
      </w:r>
      <w:r>
        <w:noBreakHyphen/>
        <w:t>3: Aufteilung der Technischen Anforderungen in Teildokumente</w:t>
      </w:r>
      <w:r>
        <w:tab/>
      </w:r>
      <w:r>
        <w:fldChar w:fldCharType="begin"/>
      </w:r>
      <w:r>
        <w:instrText xml:space="preserve"> </w:instrText>
      </w:r>
      <w:r w:rsidR="001D7732">
        <w:instrText>PAGEREF</w:instrText>
      </w:r>
      <w:r>
        <w:instrText xml:space="preserve"> _Toc195802085 \h </w:instrText>
      </w:r>
      <w:r>
        <w:fldChar w:fldCharType="separate"/>
      </w:r>
      <w:r w:rsidR="00385A3F">
        <w:t>7</w:t>
      </w:r>
      <w:r>
        <w:fldChar w:fldCharType="end"/>
      </w:r>
    </w:p>
    <w:p w:rsidR="00CB2F9F" w:rsidRPr="00AA5EC0" w:rsidRDefault="00CB2F9F">
      <w:pPr>
        <w:pStyle w:val="TableofFigures"/>
        <w:rPr>
          <w:rFonts w:ascii="Cambria" w:eastAsia="MS Mincho" w:hAnsi="Cambria"/>
          <w:sz w:val="24"/>
          <w:szCs w:val="24"/>
          <w:lang w:eastAsia="ja-JP"/>
        </w:rPr>
      </w:pPr>
      <w:r>
        <w:t>Tabelle 5-1: Archivinformationsantwort</w:t>
      </w:r>
      <w:r>
        <w:tab/>
      </w:r>
      <w:r>
        <w:fldChar w:fldCharType="begin"/>
      </w:r>
      <w:r>
        <w:instrText xml:space="preserve"> </w:instrText>
      </w:r>
      <w:r w:rsidR="001D7732">
        <w:instrText>PAGEREF</w:instrText>
      </w:r>
      <w:r>
        <w:instrText xml:space="preserve"> _Toc195802086 \h </w:instrText>
      </w:r>
      <w:r>
        <w:fldChar w:fldCharType="separate"/>
      </w:r>
      <w:r w:rsidR="00385A3F">
        <w:t>65</w:t>
      </w:r>
      <w:r>
        <w:fldChar w:fldCharType="end"/>
      </w:r>
    </w:p>
    <w:p w:rsidR="000F42D7" w:rsidRDefault="000F42D7">
      <w:pPr>
        <w:pStyle w:val="Standard1"/>
      </w:pPr>
      <w:r>
        <w:fldChar w:fldCharType="end"/>
      </w:r>
    </w:p>
    <w:p w:rsidR="000F42D7" w:rsidRDefault="000F42D7">
      <w:pPr>
        <w:pStyle w:val="Title"/>
      </w:pPr>
      <w:bookmarkStart w:id="14" w:name="_Toc195802096"/>
      <w:r>
        <w:t>Verzeichnis der Abbildungen</w:t>
      </w:r>
      <w:bookmarkEnd w:id="14"/>
      <w:r>
        <w:t xml:space="preserve"> </w:t>
      </w:r>
    </w:p>
    <w:p w:rsidR="00CB2F9F" w:rsidRPr="00AA5EC0" w:rsidRDefault="000F42D7">
      <w:pPr>
        <w:pStyle w:val="TableofFigures"/>
        <w:rPr>
          <w:rFonts w:ascii="Cambria" w:eastAsia="MS Mincho" w:hAnsi="Cambria"/>
          <w:sz w:val="24"/>
          <w:szCs w:val="24"/>
          <w:lang w:eastAsia="ja-JP"/>
        </w:rPr>
      </w:pPr>
      <w:r>
        <w:fldChar w:fldCharType="begin"/>
      </w:r>
      <w:r>
        <w:instrText xml:space="preserve"> </w:instrText>
      </w:r>
      <w:r w:rsidR="001D7732">
        <w:instrText>TOC</w:instrText>
      </w:r>
      <w:r>
        <w:instrText xml:space="preserve"> \c "Abbildung" </w:instrText>
      </w:r>
      <w:r>
        <w:fldChar w:fldCharType="separate"/>
      </w:r>
      <w:r w:rsidR="00CB2F9F">
        <w:t>Abbildung 5-1: Parameter Archivsystem</w:t>
      </w:r>
      <w:r w:rsidR="00CB2F9F">
        <w:tab/>
      </w:r>
      <w:r w:rsidR="00CB2F9F">
        <w:fldChar w:fldCharType="begin"/>
      </w:r>
      <w:r w:rsidR="00CB2F9F">
        <w:instrText xml:space="preserve"> </w:instrText>
      </w:r>
      <w:r w:rsidR="001D7732">
        <w:instrText>PAGEREF</w:instrText>
      </w:r>
      <w:r w:rsidR="00CB2F9F">
        <w:instrText xml:space="preserve"> _Toc195802057 \h </w:instrText>
      </w:r>
      <w:r w:rsidR="00CB2F9F">
        <w:fldChar w:fldCharType="separate"/>
      </w:r>
      <w:r w:rsidR="00385A3F">
        <w:t>18</w:t>
      </w:r>
      <w:r w:rsidR="00CB2F9F">
        <w:fldChar w:fldCharType="end"/>
      </w:r>
    </w:p>
    <w:p w:rsidR="00CB2F9F" w:rsidRPr="00AA5EC0" w:rsidRDefault="00CB2F9F">
      <w:pPr>
        <w:pStyle w:val="TableofFigures"/>
        <w:rPr>
          <w:rFonts w:ascii="Cambria" w:eastAsia="MS Mincho" w:hAnsi="Cambria"/>
          <w:sz w:val="24"/>
          <w:szCs w:val="24"/>
          <w:lang w:eastAsia="ja-JP"/>
        </w:rPr>
      </w:pPr>
      <w:r>
        <w:t>Abbildung 5-2: Archivdatensatz</w:t>
      </w:r>
      <w:r>
        <w:tab/>
      </w:r>
      <w:r>
        <w:fldChar w:fldCharType="begin"/>
      </w:r>
      <w:r>
        <w:instrText xml:space="preserve"> </w:instrText>
      </w:r>
      <w:r w:rsidR="001D7732">
        <w:instrText>PAGEREF</w:instrText>
      </w:r>
      <w:r>
        <w:instrText xml:space="preserve"> _Toc195802058 \h </w:instrText>
      </w:r>
      <w:r>
        <w:fldChar w:fldCharType="separate"/>
      </w:r>
      <w:r w:rsidR="00385A3F">
        <w:t>21</w:t>
      </w:r>
      <w:r>
        <w:fldChar w:fldCharType="end"/>
      </w:r>
    </w:p>
    <w:p w:rsidR="00CB2F9F" w:rsidRPr="00AA5EC0" w:rsidRDefault="00CB2F9F">
      <w:pPr>
        <w:pStyle w:val="TableofFigures"/>
        <w:rPr>
          <w:rFonts w:ascii="Cambria" w:eastAsia="MS Mincho" w:hAnsi="Cambria"/>
          <w:sz w:val="24"/>
          <w:szCs w:val="24"/>
          <w:lang w:eastAsia="ja-JP"/>
        </w:rPr>
      </w:pPr>
      <w:r>
        <w:t>Abbildung 5-3: Ablage der archivierten Datensätze</w:t>
      </w:r>
      <w:r>
        <w:tab/>
      </w:r>
      <w:r>
        <w:fldChar w:fldCharType="begin"/>
      </w:r>
      <w:r>
        <w:instrText xml:space="preserve"> </w:instrText>
      </w:r>
      <w:r w:rsidR="001D7732">
        <w:instrText>PAGEREF</w:instrText>
      </w:r>
      <w:r>
        <w:instrText xml:space="preserve"> _Toc195802059 \h </w:instrText>
      </w:r>
      <w:r>
        <w:fldChar w:fldCharType="separate"/>
      </w:r>
      <w:r w:rsidR="00385A3F">
        <w:t>24</w:t>
      </w:r>
      <w:r>
        <w:fldChar w:fldCharType="end"/>
      </w:r>
    </w:p>
    <w:p w:rsidR="00CB2F9F" w:rsidRPr="00AA5EC0" w:rsidRDefault="00CB2F9F">
      <w:pPr>
        <w:pStyle w:val="TableofFigures"/>
        <w:rPr>
          <w:rFonts w:ascii="Cambria" w:eastAsia="MS Mincho" w:hAnsi="Cambria"/>
          <w:sz w:val="24"/>
          <w:szCs w:val="24"/>
          <w:lang w:eastAsia="ja-JP"/>
        </w:rPr>
      </w:pPr>
      <w:r>
        <w:t>Abbildung 5-4: Parameter Datenpartitionierung</w:t>
      </w:r>
      <w:r>
        <w:tab/>
      </w:r>
      <w:r>
        <w:fldChar w:fldCharType="begin"/>
      </w:r>
      <w:r>
        <w:instrText xml:space="preserve"> </w:instrText>
      </w:r>
      <w:r w:rsidR="001D7732">
        <w:instrText>PAGEREF</w:instrText>
      </w:r>
      <w:r>
        <w:instrText xml:space="preserve"> _Toc195802060 \h </w:instrText>
      </w:r>
      <w:r>
        <w:fldChar w:fldCharType="separate"/>
      </w:r>
      <w:r w:rsidR="00385A3F">
        <w:t>26</w:t>
      </w:r>
      <w:r>
        <w:fldChar w:fldCharType="end"/>
      </w:r>
    </w:p>
    <w:p w:rsidR="00CB2F9F" w:rsidRPr="00AA5EC0" w:rsidRDefault="00CB2F9F">
      <w:pPr>
        <w:pStyle w:val="TableofFigures"/>
        <w:rPr>
          <w:rFonts w:ascii="Cambria" w:eastAsia="MS Mincho" w:hAnsi="Cambria"/>
          <w:sz w:val="24"/>
          <w:szCs w:val="24"/>
          <w:lang w:eastAsia="ja-JP"/>
        </w:rPr>
      </w:pPr>
      <w:r>
        <w:t>Abbildung 5-5: Containerverwaltung</w:t>
      </w:r>
      <w:r>
        <w:tab/>
      </w:r>
      <w:r>
        <w:fldChar w:fldCharType="begin"/>
      </w:r>
      <w:r>
        <w:instrText xml:space="preserve"> </w:instrText>
      </w:r>
      <w:r w:rsidR="001D7732">
        <w:instrText>PAGEREF</w:instrText>
      </w:r>
      <w:r>
        <w:instrText xml:space="preserve"> _Toc195802061 \h </w:instrText>
      </w:r>
      <w:r>
        <w:fldChar w:fldCharType="separate"/>
      </w:r>
      <w:r w:rsidR="00385A3F">
        <w:t>28</w:t>
      </w:r>
      <w:r>
        <w:fldChar w:fldCharType="end"/>
      </w:r>
    </w:p>
    <w:p w:rsidR="00CB2F9F" w:rsidRPr="00AA5EC0" w:rsidRDefault="00CB2F9F">
      <w:pPr>
        <w:pStyle w:val="TableofFigures"/>
        <w:rPr>
          <w:rFonts w:ascii="Cambria" w:eastAsia="MS Mincho" w:hAnsi="Cambria"/>
          <w:sz w:val="24"/>
          <w:szCs w:val="24"/>
          <w:lang w:eastAsia="ja-JP"/>
        </w:rPr>
      </w:pPr>
      <w:r>
        <w:t>Abbildung 5-6: Ablaufdiagramm</w:t>
      </w:r>
      <w:r>
        <w:tab/>
      </w:r>
      <w:r>
        <w:fldChar w:fldCharType="begin"/>
      </w:r>
      <w:r>
        <w:instrText xml:space="preserve"> </w:instrText>
      </w:r>
      <w:r w:rsidR="001D7732">
        <w:instrText>PAGEREF</w:instrText>
      </w:r>
      <w:r>
        <w:instrText xml:space="preserve"> _Toc195802062 \h </w:instrText>
      </w:r>
      <w:r>
        <w:fldChar w:fldCharType="separate"/>
      </w:r>
      <w:r w:rsidR="00385A3F">
        <w:t>29</w:t>
      </w:r>
      <w:r>
        <w:fldChar w:fldCharType="end"/>
      </w:r>
    </w:p>
    <w:p w:rsidR="00CB2F9F" w:rsidRPr="00AA5EC0" w:rsidRDefault="00CB2F9F">
      <w:pPr>
        <w:pStyle w:val="TableofFigures"/>
        <w:rPr>
          <w:rFonts w:ascii="Cambria" w:eastAsia="MS Mincho" w:hAnsi="Cambria"/>
          <w:sz w:val="24"/>
          <w:szCs w:val="24"/>
          <w:lang w:eastAsia="ja-JP"/>
        </w:rPr>
      </w:pPr>
      <w:r>
        <w:t>Abbildung 5-7: Empfang von Datensätzen</w:t>
      </w:r>
      <w:r>
        <w:tab/>
      </w:r>
      <w:r>
        <w:fldChar w:fldCharType="begin"/>
      </w:r>
      <w:r>
        <w:instrText xml:space="preserve"> </w:instrText>
      </w:r>
      <w:r w:rsidR="001D7732">
        <w:instrText>PAGEREF</w:instrText>
      </w:r>
      <w:r>
        <w:instrText xml:space="preserve"> _Toc195802063 \h </w:instrText>
      </w:r>
      <w:r>
        <w:fldChar w:fldCharType="separate"/>
      </w:r>
      <w:r w:rsidR="00385A3F">
        <w:t>33</w:t>
      </w:r>
      <w:r>
        <w:fldChar w:fldCharType="end"/>
      </w:r>
    </w:p>
    <w:p w:rsidR="00CB2F9F" w:rsidRPr="00AA5EC0" w:rsidRDefault="00CB2F9F">
      <w:pPr>
        <w:pStyle w:val="TableofFigures"/>
        <w:rPr>
          <w:rFonts w:ascii="Cambria" w:eastAsia="MS Mincho" w:hAnsi="Cambria"/>
          <w:sz w:val="24"/>
          <w:szCs w:val="24"/>
          <w:lang w:eastAsia="ja-JP"/>
        </w:rPr>
      </w:pPr>
      <w:r>
        <w:t>Abbildung 5-8: Varianten der zuletzt archivierten Datensätze</w:t>
      </w:r>
      <w:r>
        <w:tab/>
      </w:r>
      <w:r>
        <w:fldChar w:fldCharType="begin"/>
      </w:r>
      <w:r>
        <w:instrText xml:space="preserve"> </w:instrText>
      </w:r>
      <w:r w:rsidR="001D7732">
        <w:instrText>PAGEREF</w:instrText>
      </w:r>
      <w:r>
        <w:instrText xml:space="preserve"> _Toc195802064 \h </w:instrText>
      </w:r>
      <w:r>
        <w:fldChar w:fldCharType="separate"/>
      </w:r>
      <w:r w:rsidR="00385A3F">
        <w:t>35</w:t>
      </w:r>
      <w:r>
        <w:fldChar w:fldCharType="end"/>
      </w:r>
    </w:p>
    <w:p w:rsidR="00CB2F9F" w:rsidRPr="00AA5EC0" w:rsidRDefault="00CB2F9F">
      <w:pPr>
        <w:pStyle w:val="TableofFigures"/>
        <w:rPr>
          <w:rFonts w:ascii="Cambria" w:eastAsia="MS Mincho" w:hAnsi="Cambria"/>
          <w:sz w:val="24"/>
          <w:szCs w:val="24"/>
          <w:lang w:eastAsia="ja-JP"/>
        </w:rPr>
      </w:pPr>
      <w:r>
        <w:t>Abbildung 5-9: Einfügen des aktuell zu archivierenden Datensatzes</w:t>
      </w:r>
      <w:r>
        <w:tab/>
      </w:r>
      <w:r>
        <w:fldChar w:fldCharType="begin"/>
      </w:r>
      <w:r>
        <w:instrText xml:space="preserve"> </w:instrText>
      </w:r>
      <w:r w:rsidR="001D7732">
        <w:instrText>PAGEREF</w:instrText>
      </w:r>
      <w:r>
        <w:instrText xml:space="preserve"> _Toc195802065 \h </w:instrText>
      </w:r>
      <w:r>
        <w:fldChar w:fldCharType="separate"/>
      </w:r>
      <w:r w:rsidR="00385A3F">
        <w:t>36</w:t>
      </w:r>
      <w:r>
        <w:fldChar w:fldCharType="end"/>
      </w:r>
    </w:p>
    <w:p w:rsidR="00CB2F9F" w:rsidRPr="00AA5EC0" w:rsidRDefault="00CB2F9F">
      <w:pPr>
        <w:pStyle w:val="TableofFigures"/>
        <w:rPr>
          <w:rFonts w:ascii="Cambria" w:eastAsia="MS Mincho" w:hAnsi="Cambria"/>
          <w:sz w:val="24"/>
          <w:szCs w:val="24"/>
          <w:lang w:eastAsia="ja-JP"/>
        </w:rPr>
      </w:pPr>
      <w:r>
        <w:t>Abbildung 5-10: Archivanfrage</w:t>
      </w:r>
      <w:r>
        <w:tab/>
      </w:r>
      <w:r>
        <w:fldChar w:fldCharType="begin"/>
      </w:r>
      <w:r>
        <w:instrText xml:space="preserve"> </w:instrText>
      </w:r>
      <w:r w:rsidR="001D7732">
        <w:instrText>PAGEREF</w:instrText>
      </w:r>
      <w:r>
        <w:instrText xml:space="preserve"> _Toc195802066 \h </w:instrText>
      </w:r>
      <w:r>
        <w:fldChar w:fldCharType="separate"/>
      </w:r>
      <w:r w:rsidR="00385A3F">
        <w:t>43</w:t>
      </w:r>
      <w:r>
        <w:fldChar w:fldCharType="end"/>
      </w:r>
    </w:p>
    <w:p w:rsidR="00CB2F9F" w:rsidRPr="00AA5EC0" w:rsidRDefault="00CB2F9F">
      <w:pPr>
        <w:pStyle w:val="TableofFigures"/>
        <w:rPr>
          <w:rFonts w:ascii="Cambria" w:eastAsia="MS Mincho" w:hAnsi="Cambria"/>
          <w:sz w:val="24"/>
          <w:szCs w:val="24"/>
          <w:lang w:eastAsia="ja-JP"/>
        </w:rPr>
      </w:pPr>
      <w:r>
        <w:t>Abbildung 5-11: Zusammenstellung der Archivantwort</w:t>
      </w:r>
      <w:r>
        <w:tab/>
      </w:r>
      <w:r>
        <w:fldChar w:fldCharType="begin"/>
      </w:r>
      <w:r>
        <w:instrText xml:space="preserve"> </w:instrText>
      </w:r>
      <w:r w:rsidR="001D7732">
        <w:instrText>PAGEREF</w:instrText>
      </w:r>
      <w:r>
        <w:instrText xml:space="preserve"> _Toc195802067 \h </w:instrText>
      </w:r>
      <w:r>
        <w:fldChar w:fldCharType="separate"/>
      </w:r>
      <w:r w:rsidR="00385A3F">
        <w:t>46</w:t>
      </w:r>
      <w:r>
        <w:fldChar w:fldCharType="end"/>
      </w:r>
    </w:p>
    <w:p w:rsidR="00CB2F9F" w:rsidRPr="00AA5EC0" w:rsidRDefault="00CB2F9F">
      <w:pPr>
        <w:pStyle w:val="TableofFigures"/>
        <w:rPr>
          <w:rFonts w:ascii="Cambria" w:eastAsia="MS Mincho" w:hAnsi="Cambria"/>
          <w:sz w:val="24"/>
          <w:szCs w:val="24"/>
          <w:lang w:eastAsia="ja-JP"/>
        </w:rPr>
      </w:pPr>
      <w:r>
        <w:t>Abbildung 5-12: Archivdatenbestand für eine Art von Archivdatensätzen einer Datenidentifikation</w:t>
      </w:r>
      <w:r>
        <w:tab/>
      </w:r>
      <w:r>
        <w:fldChar w:fldCharType="begin"/>
      </w:r>
      <w:r>
        <w:instrText xml:space="preserve"> </w:instrText>
      </w:r>
      <w:r w:rsidR="001D7732">
        <w:instrText>PAGEREF</w:instrText>
      </w:r>
      <w:r>
        <w:instrText xml:space="preserve"> _Toc195802068 \h </w:instrText>
      </w:r>
      <w:r>
        <w:fldChar w:fldCharType="separate"/>
      </w:r>
      <w:r w:rsidR="00385A3F">
        <w:t>47</w:t>
      </w:r>
      <w:r>
        <w:fldChar w:fldCharType="end"/>
      </w:r>
    </w:p>
    <w:p w:rsidR="00CB2F9F" w:rsidRPr="00AA5EC0" w:rsidRDefault="00CB2F9F">
      <w:pPr>
        <w:pStyle w:val="TableofFigures"/>
        <w:rPr>
          <w:rFonts w:ascii="Cambria" w:eastAsia="MS Mincho" w:hAnsi="Cambria"/>
          <w:sz w:val="24"/>
          <w:szCs w:val="24"/>
          <w:lang w:eastAsia="ja-JP"/>
        </w:rPr>
      </w:pPr>
      <w:r>
        <w:t>Abbildung 5-13: Ergebnis bei der Sortierreihenfolge nach Datenindex</w:t>
      </w:r>
      <w:r>
        <w:tab/>
      </w:r>
      <w:r>
        <w:fldChar w:fldCharType="begin"/>
      </w:r>
      <w:r>
        <w:instrText xml:space="preserve"> </w:instrText>
      </w:r>
      <w:r w:rsidR="001D7732">
        <w:instrText>PAGEREF</w:instrText>
      </w:r>
      <w:r>
        <w:instrText xml:space="preserve"> _Toc195802069 \h </w:instrText>
      </w:r>
      <w:r>
        <w:fldChar w:fldCharType="separate"/>
      </w:r>
      <w:r w:rsidR="00385A3F">
        <w:t>49</w:t>
      </w:r>
      <w:r>
        <w:fldChar w:fldCharType="end"/>
      </w:r>
    </w:p>
    <w:p w:rsidR="00CB2F9F" w:rsidRPr="00AA5EC0" w:rsidRDefault="00CB2F9F">
      <w:pPr>
        <w:pStyle w:val="TableofFigures"/>
        <w:rPr>
          <w:rFonts w:ascii="Cambria" w:eastAsia="MS Mincho" w:hAnsi="Cambria"/>
          <w:sz w:val="24"/>
          <w:szCs w:val="24"/>
          <w:lang w:eastAsia="ja-JP"/>
        </w:rPr>
      </w:pPr>
      <w:r>
        <w:t>Abbildung 5-14: Sortierreihenfolge nach Datenzeitstempel</w:t>
      </w:r>
      <w:r>
        <w:tab/>
      </w:r>
      <w:r>
        <w:fldChar w:fldCharType="begin"/>
      </w:r>
      <w:r>
        <w:instrText xml:space="preserve"> </w:instrText>
      </w:r>
      <w:r w:rsidR="001D7732">
        <w:instrText>PAGEREF</w:instrText>
      </w:r>
      <w:r>
        <w:instrText xml:space="preserve"> _Toc195802070 \h </w:instrText>
      </w:r>
      <w:r>
        <w:fldChar w:fldCharType="separate"/>
      </w:r>
      <w:r w:rsidR="00385A3F">
        <w:t>51</w:t>
      </w:r>
      <w:r>
        <w:fldChar w:fldCharType="end"/>
      </w:r>
    </w:p>
    <w:p w:rsidR="00CB2F9F" w:rsidRPr="00AA5EC0" w:rsidRDefault="00CB2F9F">
      <w:pPr>
        <w:pStyle w:val="TableofFigures"/>
        <w:rPr>
          <w:rFonts w:ascii="Cambria" w:eastAsia="MS Mincho" w:hAnsi="Cambria"/>
          <w:sz w:val="24"/>
          <w:szCs w:val="24"/>
          <w:lang w:eastAsia="ja-JP"/>
        </w:rPr>
      </w:pPr>
      <w:r>
        <w:t>Abbildung 5-15: Archivantwort je Archivdatenart</w:t>
      </w:r>
      <w:r>
        <w:tab/>
      </w:r>
      <w:r>
        <w:fldChar w:fldCharType="begin"/>
      </w:r>
      <w:r>
        <w:instrText xml:space="preserve"> </w:instrText>
      </w:r>
      <w:r w:rsidR="001D7732">
        <w:instrText>PAGEREF</w:instrText>
      </w:r>
      <w:r>
        <w:instrText xml:space="preserve"> _Toc195802071 \h </w:instrText>
      </w:r>
      <w:r>
        <w:fldChar w:fldCharType="separate"/>
      </w:r>
      <w:r w:rsidR="00385A3F">
        <w:t>55</w:t>
      </w:r>
      <w:r>
        <w:fldChar w:fldCharType="end"/>
      </w:r>
    </w:p>
    <w:p w:rsidR="00CB2F9F" w:rsidRPr="00AA5EC0" w:rsidRDefault="00CB2F9F">
      <w:pPr>
        <w:pStyle w:val="TableofFigures"/>
        <w:rPr>
          <w:rFonts w:ascii="Cambria" w:eastAsia="MS Mincho" w:hAnsi="Cambria"/>
          <w:sz w:val="24"/>
          <w:szCs w:val="24"/>
          <w:lang w:eastAsia="ja-JP"/>
        </w:rPr>
      </w:pPr>
      <w:r>
        <w:t>Abbildung 5-16: Mischen einer Archivantwort je Datenidentifikation I</w:t>
      </w:r>
      <w:r>
        <w:tab/>
      </w:r>
      <w:r>
        <w:fldChar w:fldCharType="begin"/>
      </w:r>
      <w:r>
        <w:instrText xml:space="preserve"> </w:instrText>
      </w:r>
      <w:r w:rsidR="001D7732">
        <w:instrText>PAGEREF</w:instrText>
      </w:r>
      <w:r>
        <w:instrText xml:space="preserve"> _Toc195802072 \h </w:instrText>
      </w:r>
      <w:r>
        <w:fldChar w:fldCharType="separate"/>
      </w:r>
      <w:r w:rsidR="00385A3F">
        <w:t>56</w:t>
      </w:r>
      <w:r>
        <w:fldChar w:fldCharType="end"/>
      </w:r>
    </w:p>
    <w:p w:rsidR="00CB2F9F" w:rsidRPr="00AA5EC0" w:rsidRDefault="00CB2F9F">
      <w:pPr>
        <w:pStyle w:val="TableofFigures"/>
        <w:rPr>
          <w:rFonts w:ascii="Cambria" w:eastAsia="MS Mincho" w:hAnsi="Cambria"/>
          <w:sz w:val="24"/>
          <w:szCs w:val="24"/>
          <w:lang w:eastAsia="ja-JP"/>
        </w:rPr>
      </w:pPr>
      <w:r>
        <w:t>Abbildung 5-17: Mischen einer Archivantwort je Datenidentifikation II</w:t>
      </w:r>
      <w:r>
        <w:tab/>
      </w:r>
      <w:r>
        <w:fldChar w:fldCharType="begin"/>
      </w:r>
      <w:r>
        <w:instrText xml:space="preserve"> </w:instrText>
      </w:r>
      <w:r w:rsidR="001D7732">
        <w:instrText>PAGEREF</w:instrText>
      </w:r>
      <w:r>
        <w:instrText xml:space="preserve"> _Toc195802073 \h </w:instrText>
      </w:r>
      <w:r>
        <w:fldChar w:fldCharType="separate"/>
      </w:r>
      <w:r w:rsidR="00385A3F">
        <w:t>57</w:t>
      </w:r>
      <w:r>
        <w:fldChar w:fldCharType="end"/>
      </w:r>
    </w:p>
    <w:p w:rsidR="00CB2F9F" w:rsidRPr="00AA5EC0" w:rsidRDefault="00CB2F9F">
      <w:pPr>
        <w:pStyle w:val="TableofFigures"/>
        <w:rPr>
          <w:rFonts w:ascii="Cambria" w:eastAsia="MS Mincho" w:hAnsi="Cambria"/>
          <w:sz w:val="24"/>
          <w:szCs w:val="24"/>
          <w:lang w:eastAsia="ja-JP"/>
        </w:rPr>
      </w:pPr>
      <w:r>
        <w:t>Abbildung 5-18: Archivantwort je Archivdatenart bei zeitlicher Einsortierung der nachgelieferten Archivdatensätze</w:t>
      </w:r>
      <w:r>
        <w:tab/>
      </w:r>
      <w:r>
        <w:fldChar w:fldCharType="begin"/>
      </w:r>
      <w:r>
        <w:instrText xml:space="preserve"> </w:instrText>
      </w:r>
      <w:r w:rsidR="001D7732">
        <w:instrText>PAGEREF</w:instrText>
      </w:r>
      <w:r>
        <w:instrText xml:space="preserve"> _Toc195802074 \h </w:instrText>
      </w:r>
      <w:r>
        <w:fldChar w:fldCharType="separate"/>
      </w:r>
      <w:r w:rsidR="00385A3F">
        <w:t>58</w:t>
      </w:r>
      <w:r>
        <w:fldChar w:fldCharType="end"/>
      </w:r>
    </w:p>
    <w:p w:rsidR="00CB2F9F" w:rsidRPr="00AA5EC0" w:rsidRDefault="00CB2F9F">
      <w:pPr>
        <w:pStyle w:val="TableofFigures"/>
        <w:rPr>
          <w:rFonts w:ascii="Cambria" w:eastAsia="MS Mincho" w:hAnsi="Cambria"/>
          <w:sz w:val="24"/>
          <w:szCs w:val="24"/>
          <w:lang w:eastAsia="ja-JP"/>
        </w:rPr>
      </w:pPr>
      <w:r>
        <w:t>Abbildung 5-19: Mischen einer Archivantwort bei zeitlicher Einsortierung der nachgelieferten Archivdatensätze I</w:t>
      </w:r>
      <w:r>
        <w:tab/>
      </w:r>
      <w:r>
        <w:fldChar w:fldCharType="begin"/>
      </w:r>
      <w:r>
        <w:instrText xml:space="preserve"> </w:instrText>
      </w:r>
      <w:r w:rsidR="001D7732">
        <w:instrText>PAGER</w:instrText>
      </w:r>
      <w:r w:rsidR="001D7732">
        <w:instrText>EF</w:instrText>
      </w:r>
      <w:r>
        <w:instrText xml:space="preserve"> _Toc195802075 \h </w:instrText>
      </w:r>
      <w:r>
        <w:fldChar w:fldCharType="separate"/>
      </w:r>
      <w:r w:rsidR="00385A3F">
        <w:t>59</w:t>
      </w:r>
      <w:r>
        <w:fldChar w:fldCharType="end"/>
      </w:r>
    </w:p>
    <w:p w:rsidR="00CB2F9F" w:rsidRPr="00AA5EC0" w:rsidRDefault="00CB2F9F">
      <w:pPr>
        <w:pStyle w:val="TableofFigures"/>
        <w:rPr>
          <w:rFonts w:ascii="Cambria" w:eastAsia="MS Mincho" w:hAnsi="Cambria"/>
          <w:sz w:val="24"/>
          <w:szCs w:val="24"/>
          <w:lang w:eastAsia="ja-JP"/>
        </w:rPr>
      </w:pPr>
      <w:r>
        <w:t>Abbildung 5-20: Mischen einer Archivantwort bei zeitlicher Einsortierung der nachgelieferten Archivdatensätze II</w:t>
      </w:r>
      <w:r>
        <w:tab/>
      </w:r>
      <w:r>
        <w:fldChar w:fldCharType="begin"/>
      </w:r>
      <w:r>
        <w:instrText xml:space="preserve"> </w:instrText>
      </w:r>
      <w:r w:rsidR="001D7732">
        <w:instrText>PAGEREF</w:instrText>
      </w:r>
      <w:r>
        <w:instrText xml:space="preserve"> _Toc195802076 \h </w:instrText>
      </w:r>
      <w:r>
        <w:fldChar w:fldCharType="separate"/>
      </w:r>
      <w:r w:rsidR="00385A3F">
        <w:t>60</w:t>
      </w:r>
      <w:r>
        <w:fldChar w:fldCharType="end"/>
      </w:r>
    </w:p>
    <w:p w:rsidR="00CB2F9F" w:rsidRPr="00AA5EC0" w:rsidRDefault="00CB2F9F">
      <w:pPr>
        <w:pStyle w:val="TableofFigures"/>
        <w:rPr>
          <w:rFonts w:ascii="Cambria" w:eastAsia="MS Mincho" w:hAnsi="Cambria"/>
          <w:sz w:val="24"/>
          <w:szCs w:val="24"/>
          <w:lang w:eastAsia="ja-JP"/>
        </w:rPr>
      </w:pPr>
      <w:r>
        <w:t>Abbildung 5-21: Übertragung der Archivantwort für eine Datenidentifikation</w:t>
      </w:r>
      <w:r>
        <w:tab/>
      </w:r>
      <w:r>
        <w:fldChar w:fldCharType="begin"/>
      </w:r>
      <w:r>
        <w:instrText xml:space="preserve"> </w:instrText>
      </w:r>
      <w:r w:rsidR="001D7732">
        <w:instrText>PAGEREF</w:instrText>
      </w:r>
      <w:r>
        <w:instrText xml:space="preserve"> _Toc195802077 \h </w:instrText>
      </w:r>
      <w:r>
        <w:fldChar w:fldCharType="separate"/>
      </w:r>
      <w:r w:rsidR="00385A3F">
        <w:t>62</w:t>
      </w:r>
      <w:r>
        <w:fldChar w:fldCharType="end"/>
      </w:r>
    </w:p>
    <w:p w:rsidR="00CB2F9F" w:rsidRPr="00AA5EC0" w:rsidRDefault="00CB2F9F">
      <w:pPr>
        <w:pStyle w:val="TableofFigures"/>
        <w:rPr>
          <w:rFonts w:ascii="Cambria" w:eastAsia="MS Mincho" w:hAnsi="Cambria"/>
          <w:sz w:val="24"/>
          <w:szCs w:val="24"/>
          <w:lang w:eastAsia="ja-JP"/>
        </w:rPr>
      </w:pPr>
      <w:r>
        <w:t>Abbildung 5-22: Übertragung der Archivantwort</w:t>
      </w:r>
      <w:r>
        <w:tab/>
      </w:r>
      <w:r>
        <w:fldChar w:fldCharType="begin"/>
      </w:r>
      <w:r>
        <w:instrText xml:space="preserve"> </w:instrText>
      </w:r>
      <w:r w:rsidR="001D7732">
        <w:instrText>PAGEREF</w:instrText>
      </w:r>
      <w:r>
        <w:instrText xml:space="preserve"> _Toc195802078 \h </w:instrText>
      </w:r>
      <w:r>
        <w:fldChar w:fldCharType="separate"/>
      </w:r>
      <w:r w:rsidR="00385A3F">
        <w:t>63</w:t>
      </w:r>
      <w:r>
        <w:fldChar w:fldCharType="end"/>
      </w:r>
    </w:p>
    <w:p w:rsidR="00CB2F9F" w:rsidRPr="00AA5EC0" w:rsidRDefault="00CB2F9F">
      <w:pPr>
        <w:pStyle w:val="TableofFigures"/>
        <w:rPr>
          <w:rFonts w:ascii="Cambria" w:eastAsia="MS Mincho" w:hAnsi="Cambria"/>
          <w:sz w:val="24"/>
          <w:szCs w:val="24"/>
          <w:lang w:eastAsia="ja-JP"/>
        </w:rPr>
      </w:pPr>
      <w:r>
        <w:t>Abbildung 5-23: Struktur Nachforderungsauftrag</w:t>
      </w:r>
      <w:r>
        <w:tab/>
      </w:r>
      <w:r>
        <w:fldChar w:fldCharType="begin"/>
      </w:r>
      <w:r>
        <w:instrText xml:space="preserve"> </w:instrText>
      </w:r>
      <w:r w:rsidR="001D7732">
        <w:instrText>PAGEREF</w:instrText>
      </w:r>
      <w:r>
        <w:instrText xml:space="preserve"> _Toc195802079 \h </w:instrText>
      </w:r>
      <w:r>
        <w:fldChar w:fldCharType="separate"/>
      </w:r>
      <w:r w:rsidR="00385A3F">
        <w:t>67</w:t>
      </w:r>
      <w:r>
        <w:fldChar w:fldCharType="end"/>
      </w:r>
    </w:p>
    <w:p w:rsidR="00CB2F9F" w:rsidRPr="00AA5EC0" w:rsidRDefault="00CB2F9F">
      <w:pPr>
        <w:pStyle w:val="TableofFigures"/>
        <w:rPr>
          <w:rFonts w:ascii="Cambria" w:eastAsia="MS Mincho" w:hAnsi="Cambria"/>
          <w:sz w:val="24"/>
          <w:szCs w:val="24"/>
          <w:lang w:eastAsia="ja-JP"/>
        </w:rPr>
      </w:pPr>
      <w:r>
        <w:t>Abbildung 5-24: Parameter der zu archivierenden Simulationsdaten</w:t>
      </w:r>
      <w:r>
        <w:tab/>
      </w:r>
      <w:r>
        <w:fldChar w:fldCharType="begin"/>
      </w:r>
      <w:r>
        <w:instrText xml:space="preserve"> </w:instrText>
      </w:r>
      <w:r w:rsidR="001D7732">
        <w:instrText>PAGEREF</w:instrText>
      </w:r>
      <w:r>
        <w:instrText xml:space="preserve"> _Toc195802080 \h </w:instrText>
      </w:r>
      <w:r>
        <w:fldChar w:fldCharType="separate"/>
      </w:r>
      <w:r w:rsidR="00385A3F">
        <w:t>72</w:t>
      </w:r>
      <w:r>
        <w:fldChar w:fldCharType="end"/>
      </w:r>
    </w:p>
    <w:p w:rsidR="00CB2F9F" w:rsidRPr="00AA5EC0" w:rsidRDefault="00CB2F9F">
      <w:pPr>
        <w:pStyle w:val="TableofFigures"/>
        <w:rPr>
          <w:rFonts w:ascii="Cambria" w:eastAsia="MS Mincho" w:hAnsi="Cambria"/>
          <w:sz w:val="24"/>
          <w:szCs w:val="24"/>
          <w:lang w:eastAsia="ja-JP"/>
        </w:rPr>
      </w:pPr>
      <w:r>
        <w:t>Abbildung 5-25: Zustände eines Simulationsobjektes</w:t>
      </w:r>
      <w:r>
        <w:tab/>
      </w:r>
      <w:r>
        <w:fldChar w:fldCharType="begin"/>
      </w:r>
      <w:r>
        <w:instrText xml:space="preserve"> </w:instrText>
      </w:r>
      <w:r w:rsidR="001D7732">
        <w:instrText>PAGEREF</w:instrText>
      </w:r>
      <w:r>
        <w:instrText xml:space="preserve"> _Toc195802081 \h </w:instrText>
      </w:r>
      <w:r>
        <w:fldChar w:fldCharType="separate"/>
      </w:r>
      <w:r w:rsidR="00385A3F">
        <w:t>72</w:t>
      </w:r>
      <w:r>
        <w:fldChar w:fldCharType="end"/>
      </w:r>
    </w:p>
    <w:p w:rsidR="00CB2F9F" w:rsidRPr="00AA5EC0" w:rsidRDefault="00CB2F9F">
      <w:pPr>
        <w:pStyle w:val="TableofFigures"/>
        <w:rPr>
          <w:rFonts w:ascii="Cambria" w:eastAsia="MS Mincho" w:hAnsi="Cambria"/>
          <w:sz w:val="24"/>
          <w:szCs w:val="24"/>
          <w:lang w:eastAsia="ja-JP"/>
        </w:rPr>
      </w:pPr>
      <w:r>
        <w:t>Abbildung 5-26: Beispiel Benutzerschnittstelle für den Datenexport</w:t>
      </w:r>
      <w:r>
        <w:tab/>
      </w:r>
      <w:r>
        <w:fldChar w:fldCharType="begin"/>
      </w:r>
      <w:r>
        <w:instrText xml:space="preserve"> </w:instrText>
      </w:r>
      <w:r w:rsidR="001D7732">
        <w:instrText>PAGEREF</w:instrText>
      </w:r>
      <w:r>
        <w:instrText xml:space="preserve"> _Toc195802082 \h </w:instrText>
      </w:r>
      <w:r>
        <w:fldChar w:fldCharType="separate"/>
      </w:r>
      <w:r w:rsidR="00385A3F">
        <w:t>79</w:t>
      </w:r>
      <w:r>
        <w:fldChar w:fldCharType="end"/>
      </w:r>
    </w:p>
    <w:p w:rsidR="000F42D7" w:rsidRDefault="000F42D7">
      <w:pPr>
        <w:pStyle w:val="Standard1"/>
      </w:pPr>
      <w:r>
        <w:fldChar w:fldCharType="end"/>
      </w:r>
    </w:p>
    <w:p w:rsidR="000F42D7" w:rsidRDefault="000F42D7">
      <w:pPr>
        <w:pStyle w:val="Title"/>
        <w:pageBreakBefore/>
      </w:pPr>
      <w:bookmarkStart w:id="15" w:name="_Toc195802097"/>
      <w:r>
        <w:t>Referenzierte Dokumente</w:t>
      </w:r>
      <w:bookmarkEnd w:id="15"/>
    </w:p>
    <w:tbl>
      <w:tblPr>
        <w:tblW w:w="8665" w:type="dxa"/>
        <w:tblLayout w:type="fixed"/>
        <w:tblCellMar>
          <w:left w:w="70" w:type="dxa"/>
          <w:right w:w="70" w:type="dxa"/>
        </w:tblCellMar>
        <w:tblLook w:val="0000" w:firstRow="0" w:lastRow="0" w:firstColumn="0" w:lastColumn="0" w:noHBand="0" w:noVBand="0"/>
      </w:tblPr>
      <w:tblGrid>
        <w:gridCol w:w="2338"/>
        <w:gridCol w:w="6327"/>
      </w:tblGrid>
      <w:tr w:rsidR="000F42D7">
        <w:tblPrEx>
          <w:tblCellMar>
            <w:top w:w="0" w:type="dxa"/>
            <w:bottom w:w="0" w:type="dxa"/>
          </w:tblCellMar>
        </w:tblPrEx>
        <w:tc>
          <w:tcPr>
            <w:tcW w:w="2338" w:type="dxa"/>
          </w:tcPr>
          <w:p w:rsidR="000F42D7" w:rsidRDefault="000F42D7">
            <w:bookmarkStart w:id="16" w:name="AFO"/>
            <w:r>
              <w:t>[Afo]</w:t>
            </w:r>
            <w:bookmarkEnd w:id="16"/>
          </w:p>
        </w:tc>
        <w:tc>
          <w:tcPr>
            <w:tcW w:w="6327" w:type="dxa"/>
          </w:tcPr>
          <w:p w:rsidR="000F42D7" w:rsidRDefault="000F42D7">
            <w:r>
              <w:t>Anwenderforderungen AK VRZ, Dokument „SE-02.00.00.00.00-Afo“, aktueller Stand</w:t>
            </w:r>
          </w:p>
        </w:tc>
      </w:tr>
      <w:tr w:rsidR="000F42D7">
        <w:tblPrEx>
          <w:tblCellMar>
            <w:top w:w="0" w:type="dxa"/>
            <w:bottom w:w="0" w:type="dxa"/>
          </w:tblCellMar>
        </w:tblPrEx>
        <w:tc>
          <w:tcPr>
            <w:tcW w:w="2338" w:type="dxa"/>
          </w:tcPr>
          <w:p w:rsidR="000F42D7" w:rsidRDefault="000F42D7">
            <w:bookmarkStart w:id="17" w:name="SYSARC"/>
            <w:r>
              <w:t>[SysArc]</w:t>
            </w:r>
            <w:bookmarkEnd w:id="17"/>
          </w:p>
        </w:tc>
        <w:tc>
          <w:tcPr>
            <w:tcW w:w="6327" w:type="dxa"/>
          </w:tcPr>
          <w:p w:rsidR="000F42D7" w:rsidRDefault="000F42D7">
            <w:r>
              <w:t>Systemarchitektur AK VRZ, Dokument „SE-02.00.00.00.00-SysArc“, aktueller Stand</w:t>
            </w:r>
          </w:p>
        </w:tc>
      </w:tr>
      <w:tr w:rsidR="000F42D7">
        <w:tblPrEx>
          <w:tblCellMar>
            <w:top w:w="0" w:type="dxa"/>
            <w:bottom w:w="0" w:type="dxa"/>
          </w:tblCellMar>
        </w:tblPrEx>
        <w:tc>
          <w:tcPr>
            <w:tcW w:w="2338" w:type="dxa"/>
          </w:tcPr>
          <w:p w:rsidR="000F42D7" w:rsidRDefault="000F42D7">
            <w:bookmarkStart w:id="18" w:name="TFOGES"/>
            <w:r>
              <w:t>[TAnfGes]</w:t>
            </w:r>
            <w:bookmarkEnd w:id="18"/>
          </w:p>
        </w:tc>
        <w:tc>
          <w:tcPr>
            <w:tcW w:w="6327" w:type="dxa"/>
          </w:tcPr>
          <w:p w:rsidR="000F42D7" w:rsidRDefault="000F42D7">
            <w:r>
              <w:t>Technische Anforderungen an das Gesamtsystem AK VRZ, Dok</w:t>
            </w:r>
            <w:r>
              <w:t>u</w:t>
            </w:r>
            <w:r>
              <w:t>ment „SE-02.00.00.00.00-TAnf“, aktueller Stand</w:t>
            </w:r>
          </w:p>
        </w:tc>
      </w:tr>
      <w:tr w:rsidR="000F42D7">
        <w:tblPrEx>
          <w:tblCellMar>
            <w:top w:w="0" w:type="dxa"/>
            <w:bottom w:w="0" w:type="dxa"/>
          </w:tblCellMar>
        </w:tblPrEx>
        <w:tc>
          <w:tcPr>
            <w:tcW w:w="2338" w:type="dxa"/>
          </w:tcPr>
          <w:p w:rsidR="000F42D7" w:rsidRDefault="000F42D7">
            <w:bookmarkStart w:id="19" w:name="TFODAV"/>
            <w:r>
              <w:t>[TAnfDaV]</w:t>
            </w:r>
            <w:bookmarkEnd w:id="19"/>
          </w:p>
        </w:tc>
        <w:tc>
          <w:tcPr>
            <w:tcW w:w="6327" w:type="dxa"/>
          </w:tcPr>
          <w:p w:rsidR="000F42D7" w:rsidRDefault="000F42D7">
            <w:r>
              <w:t>Technische Anforderungen an den Datenverteiler AK VRZ, Dok</w:t>
            </w:r>
            <w:r>
              <w:t>u</w:t>
            </w:r>
            <w:r>
              <w:t>ment „SE-02.01.00.00.00-TAnf“, aktueller Stand</w:t>
            </w:r>
          </w:p>
        </w:tc>
      </w:tr>
      <w:tr w:rsidR="000F42D7">
        <w:tblPrEx>
          <w:tblCellMar>
            <w:top w:w="0" w:type="dxa"/>
            <w:bottom w:w="0" w:type="dxa"/>
          </w:tblCellMar>
        </w:tblPrEx>
        <w:tc>
          <w:tcPr>
            <w:tcW w:w="2338" w:type="dxa"/>
          </w:tcPr>
          <w:p w:rsidR="000F42D7" w:rsidRDefault="000F42D7">
            <w:bookmarkStart w:id="20" w:name="TFOPUA"/>
            <w:r>
              <w:t>[TAnfPuA]</w:t>
            </w:r>
            <w:bookmarkEnd w:id="20"/>
          </w:p>
        </w:tc>
        <w:tc>
          <w:tcPr>
            <w:tcW w:w="6327" w:type="dxa"/>
          </w:tcPr>
          <w:p w:rsidR="000F42D7" w:rsidRDefault="000F42D7">
            <w:r>
              <w:t>Technische Anforderungen an die Protokolle und Auswertungen AK VRZ, Dokument „SE-02.09.00.00.00-TAnf“, aktue</w:t>
            </w:r>
            <w:r>
              <w:t>l</w:t>
            </w:r>
            <w:r>
              <w:t>ler Stand</w:t>
            </w:r>
          </w:p>
        </w:tc>
      </w:tr>
      <w:tr w:rsidR="000F42D7">
        <w:tblPrEx>
          <w:tblCellMar>
            <w:top w:w="0" w:type="dxa"/>
            <w:bottom w:w="0" w:type="dxa"/>
          </w:tblCellMar>
        </w:tblPrEx>
        <w:tc>
          <w:tcPr>
            <w:tcW w:w="2338" w:type="dxa"/>
          </w:tcPr>
          <w:p w:rsidR="000F42D7" w:rsidRDefault="000F42D7">
            <w:bookmarkStart w:id="21" w:name="TFOSYS"/>
            <w:r>
              <w:t>[TAnfSys]</w:t>
            </w:r>
            <w:bookmarkEnd w:id="21"/>
          </w:p>
        </w:tc>
        <w:tc>
          <w:tcPr>
            <w:tcW w:w="6327" w:type="dxa"/>
          </w:tcPr>
          <w:p w:rsidR="000F42D7" w:rsidRDefault="000F42D7">
            <w:r>
              <w:t>Technische Anforderungen an das System AK VRZ, Dok</w:t>
            </w:r>
            <w:r>
              <w:t>u</w:t>
            </w:r>
            <w:r>
              <w:t>ment „SE-02.10.00.00.00-TAnf“, aktueller Stand</w:t>
            </w:r>
          </w:p>
        </w:tc>
      </w:tr>
      <w:tr w:rsidR="000F42D7">
        <w:tblPrEx>
          <w:tblCellMar>
            <w:top w:w="0" w:type="dxa"/>
            <w:bottom w:w="0" w:type="dxa"/>
          </w:tblCellMar>
        </w:tblPrEx>
        <w:tc>
          <w:tcPr>
            <w:tcW w:w="2338" w:type="dxa"/>
          </w:tcPr>
          <w:p w:rsidR="000F42D7" w:rsidRDefault="000F42D7">
            <w:bookmarkStart w:id="22" w:name="TFOVEW"/>
            <w:r>
              <w:t>[TAnfVeW]</w:t>
            </w:r>
            <w:bookmarkEnd w:id="22"/>
          </w:p>
        </w:tc>
        <w:tc>
          <w:tcPr>
            <w:tcW w:w="6327" w:type="dxa"/>
          </w:tcPr>
          <w:p w:rsidR="000F42D7" w:rsidRDefault="000F42D7">
            <w:r>
              <w:t>Technische Anforderungen an die Verwaltung AK VRZ, Dokument „SE-02.11.00.00.00-TAnf“, aktueller Stand</w:t>
            </w:r>
          </w:p>
        </w:tc>
      </w:tr>
      <w:tr w:rsidR="000F42D7">
        <w:tblPrEx>
          <w:tblCellMar>
            <w:top w:w="0" w:type="dxa"/>
            <w:bottom w:w="0" w:type="dxa"/>
          </w:tblCellMar>
        </w:tblPrEx>
        <w:tc>
          <w:tcPr>
            <w:tcW w:w="2338" w:type="dxa"/>
          </w:tcPr>
          <w:p w:rsidR="000F42D7" w:rsidRDefault="000F42D7">
            <w:bookmarkStart w:id="23" w:name="TFOPAT"/>
            <w:r>
              <w:t>[TAnfPAT]</w:t>
            </w:r>
            <w:bookmarkEnd w:id="23"/>
          </w:p>
        </w:tc>
        <w:tc>
          <w:tcPr>
            <w:tcW w:w="6327" w:type="dxa"/>
          </w:tcPr>
          <w:p w:rsidR="000F42D7" w:rsidRDefault="000F42D7">
            <w:r>
              <w:t>Technische Anforderungen an die SWPÄ-Tools AK VRZ, Dokument „SE-02.12.00.00.00-TAnf“, aktueller Stand</w:t>
            </w:r>
          </w:p>
        </w:tc>
      </w:tr>
      <w:tr w:rsidR="000F42D7">
        <w:tblPrEx>
          <w:tblCellMar>
            <w:top w:w="0" w:type="dxa"/>
            <w:bottom w:w="0" w:type="dxa"/>
          </w:tblCellMar>
        </w:tblPrEx>
        <w:tc>
          <w:tcPr>
            <w:tcW w:w="2338" w:type="dxa"/>
          </w:tcPr>
          <w:p w:rsidR="000F42D7" w:rsidRDefault="000F42D7">
            <w:bookmarkStart w:id="24" w:name="TFOBUV"/>
            <w:r>
              <w:t>[TAnfBuV]</w:t>
            </w:r>
            <w:bookmarkEnd w:id="24"/>
          </w:p>
        </w:tc>
        <w:tc>
          <w:tcPr>
            <w:tcW w:w="6327" w:type="dxa"/>
          </w:tcPr>
          <w:p w:rsidR="000F42D7" w:rsidRDefault="000F42D7">
            <w:r>
              <w:t>Technische Anforderungen an die Bedienung und Visualisierung AK VRZ, Dokument „SE-02.13.00.00.00-TAnf“, aktue</w:t>
            </w:r>
            <w:r>
              <w:t>l</w:t>
            </w:r>
            <w:r>
              <w:t>ler Stand</w:t>
            </w:r>
          </w:p>
        </w:tc>
      </w:tr>
      <w:tr w:rsidR="000F42D7">
        <w:tblPrEx>
          <w:tblCellMar>
            <w:top w:w="0" w:type="dxa"/>
            <w:bottom w:w="0" w:type="dxa"/>
          </w:tblCellMar>
        </w:tblPrEx>
        <w:trPr>
          <w:cantSplit/>
        </w:trPr>
        <w:tc>
          <w:tcPr>
            <w:tcW w:w="2338" w:type="dxa"/>
          </w:tcPr>
          <w:p w:rsidR="000F42D7" w:rsidRDefault="000F42D7">
            <w:bookmarkStart w:id="25" w:name="DATK"/>
            <w:r>
              <w:t>[DatK]</w:t>
            </w:r>
            <w:bookmarkEnd w:id="25"/>
          </w:p>
        </w:tc>
        <w:tc>
          <w:tcPr>
            <w:tcW w:w="6327" w:type="dxa"/>
          </w:tcPr>
          <w:p w:rsidR="000F42D7" w:rsidRDefault="000F42D7">
            <w:r>
              <w:t>Datenkatalog AK VRZ, Dokument "SE-02.00.00.00.00-DatK", aktue</w:t>
            </w:r>
            <w:r>
              <w:t>l</w:t>
            </w:r>
            <w:r>
              <w:t>ler Stand</w:t>
            </w:r>
          </w:p>
        </w:tc>
      </w:tr>
      <w:tr w:rsidR="000F42D7">
        <w:tblPrEx>
          <w:tblCellMar>
            <w:top w:w="0" w:type="dxa"/>
            <w:bottom w:w="0" w:type="dxa"/>
          </w:tblCellMar>
        </w:tblPrEx>
        <w:trPr>
          <w:cantSplit/>
        </w:trPr>
        <w:tc>
          <w:tcPr>
            <w:tcW w:w="2338" w:type="dxa"/>
          </w:tcPr>
          <w:p w:rsidR="000F42D7" w:rsidRDefault="000F42D7">
            <w:bookmarkStart w:id="26" w:name="SSUB"/>
            <w:r>
              <w:t>[SSÜb]</w:t>
            </w:r>
            <w:bookmarkEnd w:id="26"/>
          </w:p>
        </w:tc>
        <w:tc>
          <w:tcPr>
            <w:tcW w:w="6327" w:type="dxa"/>
          </w:tcPr>
          <w:p w:rsidR="000F42D7" w:rsidRDefault="000F42D7">
            <w:r>
              <w:t>Schnittstellenübersicht AK VRZ, Dokument "SE-02.00.00.00.00-SSÜb", akt</w:t>
            </w:r>
            <w:r>
              <w:t>u</w:t>
            </w:r>
            <w:r>
              <w:t>eller Stand</w:t>
            </w:r>
          </w:p>
        </w:tc>
      </w:tr>
      <w:tr w:rsidR="000F42D7">
        <w:tblPrEx>
          <w:tblCellMar>
            <w:top w:w="0" w:type="dxa"/>
            <w:bottom w:w="0" w:type="dxa"/>
          </w:tblCellMar>
        </w:tblPrEx>
        <w:trPr>
          <w:cantSplit/>
        </w:trPr>
        <w:tc>
          <w:tcPr>
            <w:tcW w:w="2338" w:type="dxa"/>
          </w:tcPr>
          <w:p w:rsidR="000F42D7" w:rsidRDefault="000F42D7">
            <w:bookmarkStart w:id="27" w:name="SSB"/>
            <w:r>
              <w:t>[SSB]</w:t>
            </w:r>
            <w:bookmarkEnd w:id="27"/>
          </w:p>
        </w:tc>
        <w:tc>
          <w:tcPr>
            <w:tcW w:w="6327" w:type="dxa"/>
          </w:tcPr>
          <w:p w:rsidR="000F42D7" w:rsidRDefault="000F42D7">
            <w:r>
              <w:t>Schnittstellenbeschreibung AK VRZ, Dokument "SE-02.00.00.00.00-SSB", akt</w:t>
            </w:r>
            <w:r>
              <w:t>u</w:t>
            </w:r>
            <w:r>
              <w:t>eller Stand</w:t>
            </w:r>
          </w:p>
        </w:tc>
      </w:tr>
      <w:tr w:rsidR="000F42D7">
        <w:tblPrEx>
          <w:tblCellMar>
            <w:top w:w="0" w:type="dxa"/>
            <w:bottom w:w="0" w:type="dxa"/>
          </w:tblCellMar>
        </w:tblPrEx>
        <w:tc>
          <w:tcPr>
            <w:tcW w:w="2338" w:type="dxa"/>
          </w:tcPr>
          <w:p w:rsidR="000F42D7" w:rsidRDefault="000F42D7">
            <w:bookmarkStart w:id="28" w:name="QPl"/>
            <w:r>
              <w:t>[QPl]</w:t>
            </w:r>
            <w:bookmarkEnd w:id="28"/>
          </w:p>
        </w:tc>
        <w:tc>
          <w:tcPr>
            <w:tcW w:w="6327" w:type="dxa"/>
          </w:tcPr>
          <w:p w:rsidR="000F42D7" w:rsidRDefault="000F42D7">
            <w:r>
              <w:t>QS-Plan AK VRZ, Dokument „QS-02.00.00.00.00-QPl“, aktueller Stand</w:t>
            </w:r>
          </w:p>
        </w:tc>
      </w:tr>
      <w:tr w:rsidR="000F42D7">
        <w:tblPrEx>
          <w:tblCellMar>
            <w:top w:w="0" w:type="dxa"/>
            <w:bottom w:w="0" w:type="dxa"/>
          </w:tblCellMar>
        </w:tblPrEx>
        <w:tc>
          <w:tcPr>
            <w:tcW w:w="2338" w:type="dxa"/>
          </w:tcPr>
          <w:p w:rsidR="000F42D7" w:rsidRDefault="000F42D7">
            <w:bookmarkStart w:id="29" w:name="VMOD97"/>
            <w:r>
              <w:t>[VMOD97]</w:t>
            </w:r>
            <w:bookmarkEnd w:id="29"/>
          </w:p>
        </w:tc>
        <w:tc>
          <w:tcPr>
            <w:tcW w:w="6327" w:type="dxa"/>
          </w:tcPr>
          <w:p w:rsidR="000F42D7" w:rsidRDefault="000F42D7">
            <w:r>
              <w:t>Der Bundesminister des Inner</w:t>
            </w:r>
            <w:r w:rsidR="0028505D">
              <w:t>e</w:t>
            </w:r>
            <w:r>
              <w:t>n, Entwicklung</w:t>
            </w:r>
            <w:r>
              <w:t>s</w:t>
            </w:r>
            <w:r>
              <w:t>standard für IT-Systeme des Bundes Vorgehensmodell, Juni 1997, KBSt, Koordin</w:t>
            </w:r>
            <w:r>
              <w:t>a</w:t>
            </w:r>
            <w:r>
              <w:t>tions</w:t>
            </w:r>
            <w:r>
              <w:noBreakHyphen/>
              <w:t xml:space="preserve"> und Beratungsstelle der Bundesregierung für Informationstec</w:t>
            </w:r>
            <w:r>
              <w:t>h</w:t>
            </w:r>
            <w:r>
              <w:t>nik in der Bundesverwaltung.</w:t>
            </w:r>
          </w:p>
        </w:tc>
      </w:tr>
      <w:tr w:rsidR="000F42D7">
        <w:tblPrEx>
          <w:tblCellMar>
            <w:top w:w="0" w:type="dxa"/>
            <w:bottom w:w="0" w:type="dxa"/>
          </w:tblCellMar>
        </w:tblPrEx>
        <w:tc>
          <w:tcPr>
            <w:tcW w:w="2338" w:type="dxa"/>
          </w:tcPr>
          <w:p w:rsidR="000F42D7" w:rsidRDefault="000F42D7">
            <w:bookmarkStart w:id="30" w:name="TLS93"/>
            <w:r>
              <w:t>[TLS93]</w:t>
            </w:r>
            <w:bookmarkEnd w:id="30"/>
          </w:p>
        </w:tc>
        <w:tc>
          <w:tcPr>
            <w:tcW w:w="6327" w:type="dxa"/>
          </w:tcPr>
          <w:p w:rsidR="000F42D7" w:rsidRDefault="000F42D7">
            <w:r>
              <w:t>Technische Lieferbedingungen für Streckenstationen (TLS), Ausgabe 1993, aufgestellt von der Bundesanstalt für Straße</w:t>
            </w:r>
            <w:r>
              <w:t>n</w:t>
            </w:r>
            <w:r>
              <w:t>wesen, sowie alle bisher erschienen Ergä</w:t>
            </w:r>
            <w:r>
              <w:t>n</w:t>
            </w:r>
            <w:r>
              <w:t>zungen.</w:t>
            </w:r>
          </w:p>
        </w:tc>
      </w:tr>
      <w:tr w:rsidR="000F42D7">
        <w:tblPrEx>
          <w:tblCellMar>
            <w:top w:w="0" w:type="dxa"/>
            <w:bottom w:w="0" w:type="dxa"/>
          </w:tblCellMar>
        </w:tblPrEx>
        <w:tc>
          <w:tcPr>
            <w:tcW w:w="2338" w:type="dxa"/>
          </w:tcPr>
          <w:p w:rsidR="000F42D7" w:rsidRDefault="000F42D7">
            <w:bookmarkStart w:id="31" w:name="TLS97"/>
            <w:r>
              <w:t>[TLS97]</w:t>
            </w:r>
            <w:bookmarkEnd w:id="31"/>
          </w:p>
        </w:tc>
        <w:tc>
          <w:tcPr>
            <w:tcW w:w="6327" w:type="dxa"/>
          </w:tcPr>
          <w:p w:rsidR="000F42D7" w:rsidRDefault="000F42D7">
            <w:r>
              <w:t>Technische Lieferbedingungen für Streckenstationen (TLS), Entwurf Ausgabe 1997, aufgestellt von der Bundesanstalt für Straßenw</w:t>
            </w:r>
            <w:r>
              <w:t>e</w:t>
            </w:r>
            <w:r>
              <w:t>sen.</w:t>
            </w:r>
          </w:p>
        </w:tc>
      </w:tr>
      <w:tr w:rsidR="000F42D7">
        <w:tblPrEx>
          <w:tblCellMar>
            <w:top w:w="0" w:type="dxa"/>
            <w:bottom w:w="0" w:type="dxa"/>
          </w:tblCellMar>
        </w:tblPrEx>
        <w:tc>
          <w:tcPr>
            <w:tcW w:w="2338" w:type="dxa"/>
          </w:tcPr>
          <w:p w:rsidR="000F42D7" w:rsidRDefault="000F42D7">
            <w:bookmarkStart w:id="32" w:name="TLS2000"/>
            <w:r>
              <w:t>[TLS2002]</w:t>
            </w:r>
            <w:bookmarkEnd w:id="32"/>
          </w:p>
        </w:tc>
        <w:tc>
          <w:tcPr>
            <w:tcW w:w="6327" w:type="dxa"/>
          </w:tcPr>
          <w:p w:rsidR="000F42D7" w:rsidRDefault="000F42D7">
            <w:r>
              <w:t>Technische Lieferbedingungen für Streckenstationen (TLS), Ausgabe 2002, aufgestellt von der Bundesanstalt für Straßenw</w:t>
            </w:r>
            <w:r>
              <w:t>e</w:t>
            </w:r>
            <w:r>
              <w:t>sen.</w:t>
            </w:r>
          </w:p>
        </w:tc>
      </w:tr>
    </w:tbl>
    <w:p w:rsidR="000F42D7" w:rsidRDefault="000F42D7"/>
    <w:p w:rsidR="000F42D7" w:rsidRDefault="000F42D7">
      <w:pPr>
        <w:pStyle w:val="Heading1"/>
      </w:pPr>
      <w:bookmarkStart w:id="33" w:name="_Toc195802098"/>
      <w:r>
        <w:t>Allgemeine Anforderungen</w:t>
      </w:r>
      <w:bookmarkEnd w:id="33"/>
    </w:p>
    <w:p w:rsidR="000F42D7" w:rsidRDefault="000F42D7">
      <w:r>
        <w:t>Die technischen Anforderungen, die keinem Element der technischen Architektur gesondert z</w:t>
      </w:r>
      <w:r>
        <w:t>u</w:t>
      </w:r>
      <w:r>
        <w:t xml:space="preserve">geordnet werden können, sind in dem Dokument </w:t>
      </w:r>
      <w:r>
        <w:fldChar w:fldCharType="begin"/>
      </w:r>
      <w:r>
        <w:instrText xml:space="preserve"> </w:instrText>
      </w:r>
      <w:r w:rsidR="001D7732">
        <w:instrText>REF</w:instrText>
      </w:r>
      <w:r>
        <w:instrText xml:space="preserve"> TFOGES \h </w:instrText>
      </w:r>
      <w:r>
        <w:fldChar w:fldCharType="separate"/>
      </w:r>
      <w:r w:rsidR="00385A3F">
        <w:t>[TAnfGes]</w:t>
      </w:r>
      <w:r>
        <w:fldChar w:fldCharType="end"/>
      </w:r>
      <w:r>
        <w:t xml:space="preserve"> aufgeführt.</w:t>
      </w:r>
    </w:p>
    <w:p w:rsidR="000F42D7" w:rsidRDefault="000F42D7">
      <w:pPr>
        <w:pStyle w:val="Heading1"/>
        <w:pageBreakBefore w:val="0"/>
      </w:pPr>
      <w:bookmarkStart w:id="34" w:name="_Toc195802099"/>
      <w:r>
        <w:t>Technische Anforderungen an das Gesamtsystem</w:t>
      </w:r>
      <w:bookmarkEnd w:id="34"/>
    </w:p>
    <w:p w:rsidR="000F42D7" w:rsidRDefault="000F42D7">
      <w:r>
        <w:t xml:space="preserve">Die technischen Anforderungen an das Gesamtsystem sind in dem Dokument </w:t>
      </w:r>
      <w:r>
        <w:fldChar w:fldCharType="begin"/>
      </w:r>
      <w:r>
        <w:instrText xml:space="preserve"> </w:instrText>
      </w:r>
      <w:r w:rsidR="001D7732">
        <w:instrText>REF</w:instrText>
      </w:r>
      <w:r>
        <w:instrText xml:space="preserve"> TFOGES \h </w:instrText>
      </w:r>
      <w:r>
        <w:fldChar w:fldCharType="separate"/>
      </w:r>
      <w:r w:rsidR="00385A3F">
        <w:t>[TAnfGes]</w:t>
      </w:r>
      <w:r>
        <w:fldChar w:fldCharType="end"/>
      </w:r>
      <w:r>
        <w:t xml:space="preserve"> aufg</w:t>
      </w:r>
      <w:r>
        <w:t>e</w:t>
      </w:r>
      <w:r>
        <w:t>führt.</w:t>
      </w:r>
    </w:p>
    <w:p w:rsidR="000F42D7" w:rsidRDefault="000F42D7">
      <w:pPr>
        <w:pStyle w:val="Heading1"/>
      </w:pPr>
      <w:bookmarkStart w:id="35" w:name="_Toc195802100"/>
      <w:r>
        <w:t xml:space="preserve">Technische Anforderungen an das Segment </w:t>
      </w:r>
      <w:r>
        <w:fldChar w:fldCharType="begin"/>
      </w:r>
      <w:r>
        <w:instrText xml:space="preserve"> </w:instrText>
      </w:r>
      <w:r w:rsidR="001D7732">
        <w:instrText>DOCPROPERTY</w:instrText>
      </w:r>
      <w:r>
        <w:instrText xml:space="preserve"> "XDE_Segment_Name"  \* MERGEFO</w:instrText>
      </w:r>
      <w:r>
        <w:instrText>R</w:instrText>
      </w:r>
      <w:r>
        <w:instrText xml:space="preserve">MAT </w:instrText>
      </w:r>
      <w:r>
        <w:fldChar w:fldCharType="separate"/>
      </w:r>
      <w:r w:rsidR="00FE24F5" w:rsidRPr="00FE24F5">
        <w:rPr>
          <w:bCs/>
        </w:rPr>
        <w:t>Archivsystem</w:t>
      </w:r>
      <w:bookmarkEnd w:id="35"/>
      <w:r>
        <w:fldChar w:fldCharType="end"/>
      </w:r>
    </w:p>
    <w:p w:rsidR="000F42D7" w:rsidRDefault="000F42D7">
      <w:pPr>
        <w:pStyle w:val="Heading2"/>
      </w:pPr>
      <w:bookmarkStart w:id="36" w:name="_Toc195802101"/>
      <w:r>
        <w:t>Identifikation des Elements</w:t>
      </w:r>
      <w:bookmarkEnd w:id="36"/>
    </w:p>
    <w:tbl>
      <w:tblPr>
        <w:tblW w:w="0" w:type="auto"/>
        <w:tblCellMar>
          <w:left w:w="70" w:type="dxa"/>
          <w:right w:w="70" w:type="dxa"/>
        </w:tblCellMar>
        <w:tblLook w:val="0000" w:firstRow="0" w:lastRow="0" w:firstColumn="0" w:lastColumn="0" w:noHBand="0" w:noVBand="0"/>
      </w:tblPr>
      <w:tblGrid>
        <w:gridCol w:w="2746"/>
        <w:gridCol w:w="5758"/>
      </w:tblGrid>
      <w:tr w:rsidR="000F42D7">
        <w:tblPrEx>
          <w:tblCellMar>
            <w:top w:w="0" w:type="dxa"/>
            <w:bottom w:w="0" w:type="dxa"/>
          </w:tblCellMar>
        </w:tblPrEx>
        <w:tc>
          <w:tcPr>
            <w:tcW w:w="2764" w:type="dxa"/>
          </w:tcPr>
          <w:p w:rsidR="000F42D7" w:rsidRDefault="000F42D7">
            <w:r>
              <w:t>Nummer des Segments:</w:t>
            </w:r>
          </w:p>
        </w:tc>
        <w:tc>
          <w:tcPr>
            <w:tcW w:w="5811" w:type="dxa"/>
          </w:tcPr>
          <w:p w:rsidR="000F42D7" w:rsidRDefault="000F42D7">
            <w:r>
              <w:fldChar w:fldCharType="begin"/>
            </w:r>
            <w:r>
              <w:instrText xml:space="preserve"> </w:instrText>
            </w:r>
            <w:r w:rsidR="001D7732">
              <w:instrText>DOCPROPERTY</w:instrText>
            </w:r>
            <w:r>
              <w:instrText xml:space="preserve"> "XDE_Segment_Nr"  \* MERGEFORMAT </w:instrText>
            </w:r>
            <w:r>
              <w:fldChar w:fldCharType="separate"/>
            </w:r>
            <w:r w:rsidR="00FE24F5" w:rsidRPr="00FE24F5">
              <w:rPr>
                <w:b/>
                <w:bCs/>
              </w:rPr>
              <w:t>3.0</w:t>
            </w:r>
            <w:r>
              <w:fldChar w:fldCharType="end"/>
            </w:r>
          </w:p>
        </w:tc>
      </w:tr>
      <w:tr w:rsidR="000F42D7">
        <w:tblPrEx>
          <w:tblCellMar>
            <w:top w:w="0" w:type="dxa"/>
            <w:bottom w:w="0" w:type="dxa"/>
          </w:tblCellMar>
        </w:tblPrEx>
        <w:tc>
          <w:tcPr>
            <w:tcW w:w="2764" w:type="dxa"/>
          </w:tcPr>
          <w:p w:rsidR="000F42D7" w:rsidRDefault="000F42D7">
            <w:r>
              <w:t>Bezeichnung Segment:</w:t>
            </w:r>
          </w:p>
        </w:tc>
        <w:tc>
          <w:tcPr>
            <w:tcW w:w="5811" w:type="dxa"/>
          </w:tcPr>
          <w:p w:rsidR="000F42D7" w:rsidRDefault="000F42D7">
            <w:pPr>
              <w:rPr>
                <w:b/>
              </w:rPr>
            </w:pPr>
            <w:r>
              <w:rPr>
                <w:b/>
              </w:rPr>
              <w:fldChar w:fldCharType="begin"/>
            </w:r>
            <w:r>
              <w:rPr>
                <w:b/>
              </w:rPr>
              <w:instrText xml:space="preserve"> </w:instrText>
            </w:r>
            <w:r w:rsidR="001D7732">
              <w:rPr>
                <w:b/>
              </w:rPr>
              <w:instrText>DOCPROPERTY</w:instrText>
            </w:r>
            <w:r>
              <w:rPr>
                <w:b/>
              </w:rPr>
              <w:instrText xml:space="preserve"> "XDE_Segment_Name"  \* MERGEFO</w:instrText>
            </w:r>
            <w:r>
              <w:rPr>
                <w:b/>
              </w:rPr>
              <w:instrText>R</w:instrText>
            </w:r>
            <w:r>
              <w:rPr>
                <w:b/>
              </w:rPr>
              <w:instrText xml:space="preserve">MAT </w:instrText>
            </w:r>
            <w:r>
              <w:rPr>
                <w:b/>
              </w:rPr>
              <w:fldChar w:fldCharType="separate"/>
            </w:r>
            <w:r w:rsidR="00FE24F5" w:rsidRPr="00FE24F5">
              <w:rPr>
                <w:b/>
                <w:bCs/>
              </w:rPr>
              <w:t>Archivsystem</w:t>
            </w:r>
            <w:r>
              <w:rPr>
                <w:b/>
              </w:rPr>
              <w:fldChar w:fldCharType="end"/>
            </w:r>
          </w:p>
        </w:tc>
      </w:tr>
    </w:tbl>
    <w:p w:rsidR="000F42D7" w:rsidRDefault="000F42D7">
      <w:pPr>
        <w:pStyle w:val="Heading2"/>
      </w:pPr>
      <w:bookmarkStart w:id="37" w:name="_Toc195802102"/>
      <w:r>
        <w:t>Gesamtfunktion des Elements</w:t>
      </w:r>
      <w:bookmarkEnd w:id="37"/>
    </w:p>
    <w:p w:rsidR="000F42D7" w:rsidRDefault="000F42D7">
      <w:r>
        <w:t xml:space="preserve">Das Segment enthält die in den </w:t>
      </w:r>
      <w:r>
        <w:fldChar w:fldCharType="begin"/>
      </w:r>
      <w:r>
        <w:instrText xml:space="preserve"> </w:instrText>
      </w:r>
      <w:r w:rsidR="001D7732">
        <w:instrText>REF</w:instrText>
      </w:r>
      <w:r>
        <w:instrText xml:space="preserve"> AFO \h </w:instrText>
      </w:r>
      <w:r>
        <w:fldChar w:fldCharType="separate"/>
      </w:r>
      <w:r w:rsidR="00385A3F">
        <w:t>[Afo]</w:t>
      </w:r>
      <w:r>
        <w:fldChar w:fldCharType="end"/>
      </w:r>
      <w:r>
        <w:t xml:space="preserve"> beschriebenen Funktionalitäten des Archivsy</w:t>
      </w:r>
      <w:r>
        <w:t>s</w:t>
      </w:r>
      <w:r>
        <w:t>tems.</w:t>
      </w:r>
    </w:p>
    <w:p w:rsidR="000F42D7" w:rsidRDefault="000F42D7">
      <w:pPr>
        <w:pStyle w:val="XFVAnforderungsNr"/>
        <w:framePr w:w="1021" w:h="57" w:vSpace="0" w:wrap="around" w:hAnchor="page" w:xAlign="right" w:y="568"/>
        <w:rPr>
          <w:rStyle w:val="XFVAnforderungsNrZahl"/>
        </w:rPr>
      </w:pPr>
      <w:bookmarkStart w:id="38" w:name="_Toc246821380"/>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1</w:t>
      </w:r>
      <w:r>
        <w:rPr>
          <w:rStyle w:val="XFVAnforderungsNrZahl"/>
        </w:rPr>
        <w:fldChar w:fldCharType="end"/>
      </w:r>
      <w:r>
        <w:rPr>
          <w:rStyle w:val="XFVAnforderungsNrText"/>
        </w:rPr>
        <w:br/>
        <w:t>Allgemeine Anforderu</w:t>
      </w:r>
      <w:r>
        <w:rPr>
          <w:rStyle w:val="XFVAnforderungsNrText"/>
        </w:rPr>
        <w:t>n</w:t>
      </w:r>
      <w:r>
        <w:rPr>
          <w:rStyle w:val="XFVAnforderungsNrText"/>
        </w:rPr>
        <w:t>gen</w:t>
      </w:r>
      <w:bookmarkEnd w:id="38"/>
    </w:p>
    <w:p w:rsidR="000F42D7" w:rsidRDefault="000F42D7">
      <w:pPr>
        <w:pStyle w:val="berschrift"/>
      </w:pPr>
      <w:r>
        <w:t>Allgemeine Anforderungen an das Archivsystem</w:t>
      </w:r>
    </w:p>
    <w:p w:rsidR="000F42D7" w:rsidRDefault="000F42D7">
      <w:pPr>
        <w:pStyle w:val="List"/>
      </w:pPr>
      <w:r>
        <w:t>Sicherstellung der Integrität/Konsistenz (Korrektheit der im Archivsystem gespeicherten D</w:t>
      </w:r>
      <w:r>
        <w:t>a</w:t>
      </w:r>
      <w:r>
        <w:t>tensätze)</w:t>
      </w:r>
    </w:p>
    <w:p w:rsidR="000F42D7" w:rsidRDefault="000F42D7">
      <w:pPr>
        <w:pStyle w:val="List"/>
      </w:pPr>
      <w:r>
        <w:t>Kennzeichnung von Datenlücken und "unsicheren" Datenbereichen</w:t>
      </w:r>
    </w:p>
    <w:p w:rsidR="000F42D7" w:rsidRDefault="000F42D7">
      <w:pPr>
        <w:pStyle w:val="List"/>
      </w:pPr>
      <w:r>
        <w:t>Einheitliche ereignisgesteuerte Archivierung</w:t>
      </w:r>
    </w:p>
    <w:p w:rsidR="000F42D7" w:rsidRDefault="000F42D7">
      <w:pPr>
        <w:pStyle w:val="List"/>
      </w:pPr>
      <w:r>
        <w:t>Keine allgemeinen Beschränkungen bezüglich der Anzahl von Objekten oder der Anzahl von archivierbaren Datensätzen</w:t>
      </w:r>
    </w:p>
    <w:p w:rsidR="000F42D7" w:rsidRDefault="000F42D7">
      <w:pPr>
        <w:pStyle w:val="List"/>
      </w:pPr>
      <w:r>
        <w:t>Verteilbarkeit von Archivsystemen (Skalierbarkeit/Performance)</w:t>
      </w:r>
    </w:p>
    <w:p w:rsidR="000F42D7" w:rsidRDefault="000F42D7">
      <w:pPr>
        <w:pStyle w:val="List"/>
      </w:pPr>
      <w:r>
        <w:t>Protokollierung des Archivsystemverhaltens</w:t>
      </w:r>
    </w:p>
    <w:p w:rsidR="000F42D7" w:rsidRDefault="000F42D7">
      <w:pPr>
        <w:pStyle w:val="Heading2"/>
      </w:pPr>
      <w:bookmarkStart w:id="39" w:name="_Toc195802103"/>
      <w:r>
        <w:t>Technische Anforderungen an die Schnittste</w:t>
      </w:r>
      <w:r>
        <w:t>l</w:t>
      </w:r>
      <w:r>
        <w:t>len</w:t>
      </w:r>
      <w:bookmarkEnd w:id="39"/>
    </w:p>
    <w:p w:rsidR="000F42D7" w:rsidRDefault="000F42D7">
      <w:pPr>
        <w:pStyle w:val="Heading3"/>
      </w:pPr>
      <w:bookmarkStart w:id="40" w:name="_Toc195802104"/>
      <w:r>
        <w:t>Technische Anforderungen an die Nu</w:t>
      </w:r>
      <w:r>
        <w:t>t</w:t>
      </w:r>
      <w:r>
        <w:t>zerschnittstelle</w:t>
      </w:r>
      <w:bookmarkEnd w:id="40"/>
    </w:p>
    <w:p w:rsidR="000F42D7" w:rsidRDefault="000F42D7">
      <w:r>
        <w:t xml:space="preserve">Es werden keine über die in </w:t>
      </w:r>
      <w:r>
        <w:fldChar w:fldCharType="begin"/>
      </w:r>
      <w:r>
        <w:instrText xml:space="preserve"> </w:instrText>
      </w:r>
      <w:r w:rsidR="001D7732">
        <w:instrText>REF</w:instrText>
      </w:r>
      <w:r>
        <w:instrText xml:space="preserve"> TFOGES \h </w:instrText>
      </w:r>
      <w:r>
        <w:fldChar w:fldCharType="separate"/>
      </w:r>
      <w:r w:rsidR="00385A3F">
        <w:t>[TAnfGes]</w:t>
      </w:r>
      <w:r>
        <w:fldChar w:fldCharType="end"/>
      </w:r>
      <w:r>
        <w:t xml:space="preserve"> aufgeführten Anforderungen an die Nutzerschnittstelle hinausgehenden allgemeinen Anforderungen an die SW-Einheiten des Segments gestellt. We</w:t>
      </w:r>
      <w:r>
        <w:t>i</w:t>
      </w:r>
      <w:r>
        <w:t>tere spezifische Anforderungen an die Nutzerschnittstelle sind in den entsprechenden Kapiteln der SW-Einheiten aufgeführt.</w:t>
      </w:r>
    </w:p>
    <w:p w:rsidR="000F42D7" w:rsidRDefault="000F42D7">
      <w:pPr>
        <w:pStyle w:val="Heading3"/>
      </w:pPr>
      <w:bookmarkStart w:id="41" w:name="_Toc195802105"/>
      <w:r>
        <w:t>Technische Anforderungen an andere Schnittstellen</w:t>
      </w:r>
      <w:bookmarkEnd w:id="41"/>
    </w:p>
    <w:p w:rsidR="000F42D7" w:rsidRDefault="000F42D7">
      <w:r>
        <w:t xml:space="preserve">Es werden keine über die in </w:t>
      </w:r>
      <w:r>
        <w:fldChar w:fldCharType="begin"/>
      </w:r>
      <w:r>
        <w:instrText xml:space="preserve"> </w:instrText>
      </w:r>
      <w:r w:rsidR="001D7732">
        <w:instrText>REF</w:instrText>
      </w:r>
      <w:r>
        <w:instrText xml:space="preserve"> TFOGES \h </w:instrText>
      </w:r>
      <w:r>
        <w:fldChar w:fldCharType="separate"/>
      </w:r>
      <w:r w:rsidR="00385A3F">
        <w:t>[TAnfGes]</w:t>
      </w:r>
      <w:r>
        <w:fldChar w:fldCharType="end"/>
      </w:r>
      <w:r>
        <w:t xml:space="preserve"> aufgeführten Anforderungen an andere Schnittstellen hinausgehenden allgemeinen Anforderungen an die SW-Einheiten des Segments gestellt. We</w:t>
      </w:r>
      <w:r>
        <w:t>i</w:t>
      </w:r>
      <w:r>
        <w:t>tere spezifische Anforderungen an andere Schnittstellen sind in den entsprechenden Kapiteln der SW-Einheiten aufgeführt.</w:t>
      </w:r>
    </w:p>
    <w:p w:rsidR="000F42D7" w:rsidRDefault="000F42D7">
      <w:pPr>
        <w:pStyle w:val="Heading2"/>
      </w:pPr>
      <w:bookmarkStart w:id="42" w:name="_Toc195802106"/>
      <w:r>
        <w:t>Qualitätsforderungen</w:t>
      </w:r>
      <w:bookmarkEnd w:id="42"/>
    </w:p>
    <w:p w:rsidR="000F42D7" w:rsidRDefault="000F42D7">
      <w:pPr>
        <w:pStyle w:val="Heading3"/>
      </w:pPr>
      <w:bookmarkStart w:id="43" w:name="_Ref9943674"/>
      <w:bookmarkStart w:id="44" w:name="_Ref9943675"/>
      <w:bookmarkStart w:id="45" w:name="_Toc9944218"/>
      <w:bookmarkStart w:id="46" w:name="_Toc195802107"/>
      <w:r>
        <w:t>Kritikalität</w:t>
      </w:r>
      <w:bookmarkEnd w:id="43"/>
      <w:bookmarkEnd w:id="44"/>
      <w:bookmarkEnd w:id="45"/>
      <w:bookmarkEnd w:id="46"/>
    </w:p>
    <w:p w:rsidR="000F42D7" w:rsidRDefault="000F42D7">
      <w:r>
        <w:t>Entsprechend der projektspezifischen Kritikalitätsdefinitionen wird die Kritikalität dieses Se</w:t>
      </w:r>
      <w:r>
        <w:t>g</w:t>
      </w:r>
      <w:r>
        <w:t xml:space="preserve">ments als </w:t>
      </w:r>
      <w:r>
        <w:rPr>
          <w:b/>
        </w:rPr>
        <w:t>mittel</w:t>
      </w:r>
      <w:r>
        <w:t xml:space="preserve"> eingestuft (s. </w:t>
      </w:r>
      <w:r>
        <w:fldChar w:fldCharType="begin"/>
      </w:r>
      <w:r>
        <w:instrText xml:space="preserve"> </w:instrText>
      </w:r>
      <w:r w:rsidR="001D7732">
        <w:instrText>REF</w:instrText>
      </w:r>
      <w:r>
        <w:instrText xml:space="preserve"> QPl \h </w:instrText>
      </w:r>
      <w:r>
        <w:fldChar w:fldCharType="separate"/>
      </w:r>
      <w:r w:rsidR="00385A3F">
        <w:t>[QPl]</w:t>
      </w:r>
      <w:r>
        <w:fldChar w:fldCharType="end"/>
      </w:r>
      <w:r>
        <w:t>).</w:t>
      </w:r>
    </w:p>
    <w:p w:rsidR="000F42D7" w:rsidRDefault="000F42D7">
      <w:pPr>
        <w:pStyle w:val="Heading3"/>
      </w:pPr>
      <w:bookmarkStart w:id="47" w:name="_Ref9943722"/>
      <w:bookmarkStart w:id="48" w:name="_Ref9943723"/>
      <w:bookmarkStart w:id="49" w:name="_Toc9944219"/>
      <w:bookmarkStart w:id="50" w:name="_Toc195802108"/>
      <w:r>
        <w:t>Technische Anforderungen der IT-Sicherheit</w:t>
      </w:r>
      <w:bookmarkEnd w:id="47"/>
      <w:bookmarkEnd w:id="48"/>
      <w:bookmarkEnd w:id="49"/>
      <w:bookmarkEnd w:id="50"/>
    </w:p>
    <w:p w:rsidR="000F42D7" w:rsidRDefault="000F42D7">
      <w:r>
        <w:t xml:space="preserve">Es werden keine über die IT-Sicherheitsanforderungen der </w:t>
      </w:r>
      <w:r>
        <w:fldChar w:fldCharType="begin"/>
      </w:r>
      <w:r>
        <w:instrText xml:space="preserve"> </w:instrText>
      </w:r>
      <w:r w:rsidR="001D7732">
        <w:instrText>REF</w:instrText>
      </w:r>
      <w:r>
        <w:instrText xml:space="preserve"> Afo \* MERG</w:instrText>
      </w:r>
      <w:r>
        <w:instrText>E</w:instrText>
      </w:r>
      <w:r>
        <w:instrText xml:space="preserve">FORMAT </w:instrText>
      </w:r>
      <w:r>
        <w:fldChar w:fldCharType="separate"/>
      </w:r>
      <w:r w:rsidR="00385A3F">
        <w:t>[Afo]</w:t>
      </w:r>
      <w:r>
        <w:fldChar w:fldCharType="end"/>
      </w:r>
      <w:r>
        <w:t xml:space="preserve"> hinausgehenden Anforderu</w:t>
      </w:r>
      <w:r>
        <w:t>n</w:t>
      </w:r>
      <w:r>
        <w:t>gen an das Segment gestellt.</w:t>
      </w:r>
    </w:p>
    <w:p w:rsidR="000F42D7" w:rsidRDefault="000F42D7">
      <w:pPr>
        <w:pStyle w:val="Heading3"/>
      </w:pPr>
      <w:bookmarkStart w:id="51" w:name="_Ref9943766"/>
      <w:bookmarkStart w:id="52" w:name="_Ref9943767"/>
      <w:bookmarkStart w:id="53" w:name="_Toc9944220"/>
      <w:bookmarkStart w:id="54" w:name="_Toc195802109"/>
      <w:r>
        <w:t>Technische Anforderungen an sonstige Qualitätsmerkmale</w:t>
      </w:r>
      <w:bookmarkEnd w:id="51"/>
      <w:bookmarkEnd w:id="52"/>
      <w:bookmarkEnd w:id="53"/>
      <w:bookmarkEnd w:id="54"/>
    </w:p>
    <w:p w:rsidR="000F42D7" w:rsidRDefault="000F42D7">
      <w:r>
        <w:t xml:space="preserve">Für dieses Segment gelten die allgemeinen Anforderungen an die Anwendersoftware, wie in der </w:t>
      </w:r>
      <w:r>
        <w:fldChar w:fldCharType="begin"/>
      </w:r>
      <w:r>
        <w:instrText xml:space="preserve"> </w:instrText>
      </w:r>
      <w:r w:rsidR="001D7732">
        <w:instrText>REF</w:instrText>
      </w:r>
      <w:r>
        <w:instrText xml:space="preserve"> Afo \* MERG</w:instrText>
      </w:r>
      <w:r>
        <w:instrText>E</w:instrText>
      </w:r>
      <w:r>
        <w:instrText xml:space="preserve">FORMAT </w:instrText>
      </w:r>
      <w:r>
        <w:fldChar w:fldCharType="separate"/>
      </w:r>
      <w:r w:rsidR="00385A3F">
        <w:t>[Afo]</w:t>
      </w:r>
      <w:r>
        <w:fldChar w:fldCharType="end"/>
      </w:r>
      <w:r>
        <w:t xml:space="preserve"> Kapitel 6.7 „Qualitätsanforderungen“ festgelegt.</w:t>
      </w:r>
    </w:p>
    <w:p w:rsidR="000F42D7" w:rsidRDefault="000F42D7">
      <w:pPr>
        <w:pStyle w:val="Heading2"/>
      </w:pPr>
      <w:bookmarkStart w:id="55" w:name="_Ref9943796"/>
      <w:bookmarkStart w:id="56" w:name="_Ref9943797"/>
      <w:bookmarkStart w:id="57" w:name="_Toc9944221"/>
      <w:bookmarkStart w:id="58" w:name="_Toc195802110"/>
      <w:r>
        <w:t>Technische Anforderungen an die Entwic</w:t>
      </w:r>
      <w:r>
        <w:t>k</w:t>
      </w:r>
      <w:r>
        <w:t>lungs- und SWPÄ-Umgebung</w:t>
      </w:r>
      <w:bookmarkEnd w:id="55"/>
      <w:bookmarkEnd w:id="56"/>
      <w:bookmarkEnd w:id="57"/>
      <w:bookmarkEnd w:id="58"/>
    </w:p>
    <w:p w:rsidR="000F42D7" w:rsidRDefault="000F42D7">
      <w:r>
        <w:t xml:space="preserve">Für dieses Segment gelten die allgemeinen Anforderungen an die Anwendersoftware, wie in der </w:t>
      </w:r>
      <w:r>
        <w:fldChar w:fldCharType="begin"/>
      </w:r>
      <w:r>
        <w:instrText xml:space="preserve"> </w:instrText>
      </w:r>
      <w:r w:rsidR="001D7732">
        <w:instrText>REF</w:instrText>
      </w:r>
      <w:r>
        <w:instrText xml:space="preserve"> Afo \* MERGEFORMAT </w:instrText>
      </w:r>
      <w:r>
        <w:fldChar w:fldCharType="separate"/>
      </w:r>
      <w:r w:rsidR="00385A3F">
        <w:t>[Afo]</w:t>
      </w:r>
      <w:r>
        <w:fldChar w:fldCharType="end"/>
      </w:r>
      <w:r>
        <w:t xml:space="preserve"> Kapitel 7.1.1 „Anforderungen an die Systemsoftware“ fes</w:t>
      </w:r>
      <w:r>
        <w:t>t</w:t>
      </w:r>
      <w:r>
        <w:t>gelegt.</w:t>
      </w:r>
    </w:p>
    <w:p w:rsidR="000F42D7" w:rsidRDefault="000F42D7">
      <w:pPr>
        <w:pStyle w:val="Heading1"/>
      </w:pPr>
      <w:bookmarkStart w:id="59" w:name="_Toc195802111"/>
      <w:r>
        <w:t>Technische Anforderungen an SW-Einheiten/HW-Einheiten</w:t>
      </w:r>
      <w:bookmarkEnd w:id="59"/>
    </w:p>
    <w:p w:rsidR="000F42D7" w:rsidRDefault="000F42D7">
      <w:pPr>
        <w:pStyle w:val="Heading2"/>
      </w:pPr>
      <w:bookmarkStart w:id="60" w:name="_Toc195802112"/>
      <w:r>
        <w:t>Technische Anforderungen an die SW-Einheit „Archivsystem“</w:t>
      </w:r>
      <w:bookmarkEnd w:id="60"/>
    </w:p>
    <w:p w:rsidR="000F42D7" w:rsidRDefault="000F42D7">
      <w:pPr>
        <w:pStyle w:val="Heading3"/>
      </w:pPr>
      <w:bookmarkStart w:id="61" w:name="_Toc195802113"/>
      <w:r>
        <w:t>Identifikation des Elements</w:t>
      </w:r>
      <w:bookmarkEnd w:id="61"/>
    </w:p>
    <w:tbl>
      <w:tblPr>
        <w:tblW w:w="8575" w:type="dxa"/>
        <w:tblCellMar>
          <w:left w:w="70" w:type="dxa"/>
          <w:right w:w="70" w:type="dxa"/>
        </w:tblCellMar>
        <w:tblLook w:val="0000" w:firstRow="0" w:lastRow="0" w:firstColumn="0" w:lastColumn="0" w:noHBand="0" w:noVBand="0"/>
      </w:tblPr>
      <w:tblGrid>
        <w:gridCol w:w="3614"/>
        <w:gridCol w:w="4961"/>
      </w:tblGrid>
      <w:tr w:rsidR="000F42D7">
        <w:tblPrEx>
          <w:tblCellMar>
            <w:top w:w="0" w:type="dxa"/>
            <w:bottom w:w="0" w:type="dxa"/>
          </w:tblCellMar>
        </w:tblPrEx>
        <w:tc>
          <w:tcPr>
            <w:tcW w:w="3614" w:type="dxa"/>
          </w:tcPr>
          <w:p w:rsidR="000F42D7" w:rsidRDefault="000F42D7">
            <w:r>
              <w:t>Nummer der SW-Einheit im Se</w:t>
            </w:r>
            <w:r>
              <w:t>g</w:t>
            </w:r>
            <w:r>
              <w:t>ment:</w:t>
            </w:r>
          </w:p>
        </w:tc>
        <w:tc>
          <w:tcPr>
            <w:tcW w:w="4961" w:type="dxa"/>
          </w:tcPr>
          <w:p w:rsidR="000F42D7" w:rsidRDefault="000F42D7">
            <w:r>
              <w:rPr>
                <w:b/>
                <w:bCs/>
              </w:rPr>
              <w:t>1</w:t>
            </w:r>
          </w:p>
        </w:tc>
      </w:tr>
      <w:tr w:rsidR="000F42D7">
        <w:tblPrEx>
          <w:tblCellMar>
            <w:top w:w="0" w:type="dxa"/>
            <w:bottom w:w="0" w:type="dxa"/>
          </w:tblCellMar>
        </w:tblPrEx>
        <w:tc>
          <w:tcPr>
            <w:tcW w:w="3614" w:type="dxa"/>
          </w:tcPr>
          <w:p w:rsidR="000F42D7" w:rsidRDefault="000F42D7">
            <w:r>
              <w:t>Bezeichnung der SW-Einheit:</w:t>
            </w:r>
          </w:p>
        </w:tc>
        <w:tc>
          <w:tcPr>
            <w:tcW w:w="4961" w:type="dxa"/>
          </w:tcPr>
          <w:p w:rsidR="000F42D7" w:rsidRDefault="000F42D7">
            <w:pPr>
              <w:rPr>
                <w:b/>
              </w:rPr>
            </w:pPr>
            <w:r>
              <w:rPr>
                <w:b/>
              </w:rPr>
              <w:t>Archivsystem</w:t>
            </w:r>
          </w:p>
        </w:tc>
      </w:tr>
    </w:tbl>
    <w:p w:rsidR="000F42D7" w:rsidRDefault="000F42D7">
      <w:pPr>
        <w:pStyle w:val="Heading3"/>
      </w:pPr>
      <w:bookmarkStart w:id="62" w:name="_Toc195802114"/>
      <w:r>
        <w:t>Gesamtfunktion des Elements</w:t>
      </w:r>
      <w:bookmarkEnd w:id="62"/>
    </w:p>
    <w:p w:rsidR="000F42D7" w:rsidRDefault="000F42D7">
      <w:pPr>
        <w:pStyle w:val="Heading4"/>
      </w:pPr>
      <w:bookmarkStart w:id="63" w:name="_Toc195802115"/>
      <w:r>
        <w:t>Überblick</w:t>
      </w:r>
      <w:bookmarkEnd w:id="63"/>
    </w:p>
    <w:p w:rsidR="000F42D7" w:rsidRDefault="000F42D7">
      <w:r>
        <w:t>Das Archivsystem ist für Archivierung, Sicherung, Löschung, Auslagerung und Wiederherste</w:t>
      </w:r>
      <w:r>
        <w:t>l</w:t>
      </w:r>
      <w:r>
        <w:t>lung der im System entstehenden Daten sowie für die Beantwortung von Archivanfragen z</w:t>
      </w:r>
      <w:r>
        <w:t>u</w:t>
      </w:r>
      <w:r>
        <w:t xml:space="preserve">ständig. </w:t>
      </w:r>
    </w:p>
    <w:p w:rsidR="000F42D7" w:rsidRDefault="000F42D7">
      <w:pPr>
        <w:pStyle w:val="Heading4"/>
      </w:pPr>
      <w:bookmarkStart w:id="64" w:name="_Ref64369522"/>
      <w:bookmarkStart w:id="65" w:name="_Ref64369523"/>
      <w:bookmarkStart w:id="66" w:name="_Ref64385620"/>
      <w:bookmarkStart w:id="67" w:name="_Ref64385621"/>
      <w:bookmarkStart w:id="68" w:name="_Toc195802116"/>
      <w:r>
        <w:t>Parametrierung des Archivsystems</w:t>
      </w:r>
      <w:bookmarkEnd w:id="64"/>
      <w:bookmarkEnd w:id="65"/>
      <w:bookmarkEnd w:id="66"/>
      <w:bookmarkEnd w:id="67"/>
      <w:bookmarkEnd w:id="68"/>
    </w:p>
    <w:p w:rsidR="000F42D7" w:rsidRDefault="000F42D7">
      <w:pPr>
        <w:pStyle w:val="XFVAnforderungsNr"/>
        <w:framePr w:w="1021" w:h="57" w:vSpace="0" w:wrap="around" w:hAnchor="page" w:xAlign="right" w:y="568"/>
        <w:rPr>
          <w:rStyle w:val="XFVAnforderungsNrZahl"/>
        </w:rPr>
      </w:pPr>
      <w:bookmarkStart w:id="69" w:name="_Toc246821381"/>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w:instrText>
      </w:r>
      <w:r>
        <w:rPr>
          <w:rStyle w:val="XFVAnforderungsNrZahl"/>
        </w:rPr>
        <w:instrText>E</w:instrText>
      </w:r>
      <w:r>
        <w:rPr>
          <w:rStyle w:val="XFVAnforderungsNrZahl"/>
        </w:rPr>
        <w:instrText xml:space="preserve">FORMAT </w:instrText>
      </w:r>
      <w:r>
        <w:rPr>
          <w:rStyle w:val="XFVAnforderungsNrZahl"/>
        </w:rPr>
        <w:fldChar w:fldCharType="separate"/>
      </w:r>
      <w:r w:rsidR="00385A3F">
        <w:rPr>
          <w:rStyle w:val="XFVAnforderungsNrZahl"/>
          <w:noProof/>
        </w:rPr>
        <w:t>2</w:t>
      </w:r>
      <w:r>
        <w:rPr>
          <w:rStyle w:val="XFVAnforderungsNrZahl"/>
        </w:rPr>
        <w:fldChar w:fldCharType="end"/>
      </w:r>
      <w:r>
        <w:rPr>
          <w:rStyle w:val="XFVAnforderungsNrText"/>
        </w:rPr>
        <w:br/>
        <w:t>Parametrie</w:t>
      </w:r>
      <w:r>
        <w:rPr>
          <w:rStyle w:val="XFVAnforderungsNrText"/>
        </w:rPr>
        <w:t>r</w:t>
      </w:r>
      <w:r>
        <w:rPr>
          <w:rStyle w:val="XFVAnforderungsNrText"/>
        </w:rPr>
        <w:t>barkeit des Archivsy</w:t>
      </w:r>
      <w:r>
        <w:rPr>
          <w:rStyle w:val="XFVAnforderungsNrText"/>
        </w:rPr>
        <w:t>s</w:t>
      </w:r>
      <w:r>
        <w:rPr>
          <w:rStyle w:val="XFVAnforderungsNrText"/>
        </w:rPr>
        <w:t>tems</w:t>
      </w:r>
      <w:bookmarkEnd w:id="69"/>
    </w:p>
    <w:p w:rsidR="000F42D7" w:rsidRDefault="000F42D7">
      <w:r>
        <w:t>Potentiell können durch das Archivsystem alle im System durch die Applikationen bereitgestel</w:t>
      </w:r>
      <w:r>
        <w:t>l</w:t>
      </w:r>
      <w:r>
        <w:t>ten Daten archiviert werden. Welche Daten tatsächlich archiviert werden sollen, ist online par</w:t>
      </w:r>
      <w:r>
        <w:t>a</w:t>
      </w:r>
      <w:r>
        <w:t>metrierbar.</w:t>
      </w:r>
    </w:p>
    <w:p w:rsidR="000F42D7" w:rsidRDefault="000F42D7">
      <w:r>
        <w:t>Zur Spezifikation, welche Daten archiviert werden sollen, müssen folgende Angaben gemacht werden:</w:t>
      </w:r>
    </w:p>
    <w:p w:rsidR="000F42D7" w:rsidRDefault="000F42D7" w:rsidP="00524E21">
      <w:pPr>
        <w:pStyle w:val="List"/>
      </w:pPr>
      <w:r>
        <w:t>Angabe der Konfigurationsobjekte, zu denen Datensätze archiviert werden sollen</w:t>
      </w:r>
    </w:p>
    <w:p w:rsidR="000F42D7" w:rsidRDefault="000F42D7" w:rsidP="00524E21">
      <w:pPr>
        <w:pStyle w:val="List"/>
      </w:pPr>
      <w:r>
        <w:t>Angabe der Attributgruppen/Aspektkombinationen</w:t>
      </w:r>
    </w:p>
    <w:p w:rsidR="000F42D7" w:rsidRDefault="000F42D7" w:rsidP="00524E21">
      <w:pPr>
        <w:pStyle w:val="List"/>
      </w:pPr>
      <w:r>
        <w:t>Angabe der Archivierungseinstellungen</w:t>
      </w:r>
    </w:p>
    <w:p w:rsidR="000F42D7" w:rsidRDefault="000F42D7">
      <w:r>
        <w:t>Der hierfür notwendige Parametersatz muss einen flexible Struktur aufweisen, die es ermö</w:t>
      </w:r>
      <w:r>
        <w:t>g</w:t>
      </w:r>
      <w:r>
        <w:t>licht, neben ganz konkreten Spezifikationen, zu welchem Konfigurationsobjekt die Datensätze welcher Attributgruppen/Aspektkombination archiviert werden sollen, "flächendeckende" Ang</w:t>
      </w:r>
      <w:r>
        <w:t>a</w:t>
      </w:r>
      <w:r>
        <w:t>ben zu tätigen, um den Parametrierungsaufwand zu minimieren.</w:t>
      </w:r>
    </w:p>
    <w:p w:rsidR="000F42D7" w:rsidRDefault="00BE27A6" w:rsidP="00524E21">
      <w:pPr>
        <w:pStyle w:val="Bild"/>
      </w:pPr>
      <w:r>
        <w:rPr>
          <w:noProof/>
        </w:rPr>
        <w:drawing>
          <wp:inline distT="0" distB="0" distL="0" distR="0">
            <wp:extent cx="5391150" cy="7524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5391150" cy="752475"/>
                    </a:xfrm>
                    <a:prstGeom prst="rect">
                      <a:avLst/>
                    </a:prstGeom>
                    <a:noFill/>
                    <a:ln>
                      <a:noFill/>
                    </a:ln>
                  </pic:spPr>
                </pic:pic>
              </a:graphicData>
            </a:graphic>
          </wp:inline>
        </w:drawing>
      </w:r>
    </w:p>
    <w:p w:rsidR="000F42D7" w:rsidRDefault="000F42D7">
      <w:pPr>
        <w:pStyle w:val="Caption"/>
      </w:pPr>
      <w:bookmarkStart w:id="70" w:name="_Ref31123378"/>
      <w:bookmarkStart w:id="71" w:name="_Toc38096685"/>
      <w:bookmarkStart w:id="72" w:name="_Ref66010695"/>
      <w:bookmarkStart w:id="73" w:name="_Toc195802057"/>
      <w:r>
        <w:t xml:space="preserve">Abbildung </w:t>
      </w:r>
      <w:r>
        <w:fldChar w:fldCharType="begin"/>
      </w:r>
      <w:r>
        <w:instrText xml:space="preserve"> </w:instrText>
      </w:r>
      <w:r w:rsidR="001D7732">
        <w:instrText>STYLEREF</w:instrText>
      </w:r>
      <w:r>
        <w:instrText xml:space="preserve"> 1 \n </w:instrText>
      </w:r>
      <w:r>
        <w:fldChar w:fldCharType="separate"/>
      </w:r>
      <w:r w:rsidR="00385A3F">
        <w:rPr>
          <w:noProof/>
        </w:rPr>
        <w:t>5</w:t>
      </w:r>
      <w:r>
        <w:fldChar w:fldCharType="end"/>
      </w:r>
      <w:r>
        <w:t>-</w:t>
      </w:r>
      <w:r>
        <w:fldChar w:fldCharType="begin"/>
      </w:r>
      <w:r>
        <w:instrText xml:space="preserve"> </w:instrText>
      </w:r>
      <w:r w:rsidR="001D7732">
        <w:instrText>SEQ</w:instrText>
      </w:r>
      <w:r>
        <w:instrText xml:space="preserve"> Abbildung \* ARABIC  </w:instrText>
      </w:r>
      <w:r>
        <w:fldChar w:fldCharType="separate"/>
      </w:r>
      <w:r w:rsidR="00385A3F">
        <w:rPr>
          <w:noProof/>
        </w:rPr>
        <w:t>1</w:t>
      </w:r>
      <w:r>
        <w:fldChar w:fldCharType="end"/>
      </w:r>
      <w:bookmarkEnd w:id="70"/>
      <w:r>
        <w:t>: Parameter Archivsystem</w:t>
      </w:r>
      <w:bookmarkEnd w:id="71"/>
      <w:bookmarkEnd w:id="72"/>
      <w:bookmarkEnd w:id="73"/>
    </w:p>
    <w:p w:rsidR="000F42D7" w:rsidRDefault="000F42D7">
      <w:r>
        <w:fldChar w:fldCharType="begin"/>
      </w:r>
      <w:r>
        <w:instrText xml:space="preserve"> </w:instrText>
      </w:r>
      <w:r w:rsidR="001D7732">
        <w:instrText>REF</w:instrText>
      </w:r>
      <w:r>
        <w:instrText xml:space="preserve"> _Ref31123378 \h </w:instrText>
      </w:r>
      <w:r>
        <w:fldChar w:fldCharType="separate"/>
      </w:r>
      <w:r w:rsidR="00385A3F">
        <w:t xml:space="preserve">Abbildung </w:t>
      </w:r>
      <w:r w:rsidR="00385A3F">
        <w:rPr>
          <w:noProof/>
        </w:rPr>
        <w:t>5</w:t>
      </w:r>
      <w:r w:rsidR="00385A3F">
        <w:t>-</w:t>
      </w:r>
      <w:r w:rsidR="00385A3F">
        <w:rPr>
          <w:noProof/>
        </w:rPr>
        <w:t>1</w:t>
      </w:r>
      <w:r>
        <w:fldChar w:fldCharType="end"/>
      </w:r>
      <w:r>
        <w:t xml:space="preserve"> zeigt eine mögliche Struktur des Parameters. Durch die Verwendung von Attr</w:t>
      </w:r>
      <w:r>
        <w:t>i</w:t>
      </w:r>
      <w:r>
        <w:t>butlisten (gelb dargestellt), die zum Teil als Feld belieb</w:t>
      </w:r>
      <w:r>
        <w:t>i</w:t>
      </w:r>
      <w:r>
        <w:t>ger Größe benutzt werden können, und den en</w:t>
      </w:r>
      <w:r>
        <w:t>t</w:t>
      </w:r>
      <w:r>
        <w:t>sprechenden Attributen (grün dargestellt) wird eine große Flexibilität erreicht.</w:t>
      </w:r>
    </w:p>
    <w:p w:rsidR="000F42D7" w:rsidRDefault="000F42D7">
      <w:pPr>
        <w:pStyle w:val="List"/>
      </w:pPr>
      <w:r>
        <w:t>Attributliste "</w:t>
      </w:r>
      <w:r>
        <w:rPr>
          <w:b/>
        </w:rPr>
        <w:t>Archivsystem Parameter</w:t>
      </w:r>
      <w:r>
        <w:t>"</w:t>
      </w:r>
      <w:r>
        <w:tab/>
      </w:r>
      <w:r>
        <w:br/>
        <w:t>Diese Attributliste dient zur Zusammenfassung einer (Teil)Spezifikation, zu welchen Konfig</w:t>
      </w:r>
      <w:r>
        <w:t>u</w:t>
      </w:r>
      <w:r>
        <w:t>rationsobjekten welche Datensätze unter welchen Einstellungen archiviert werden sollen. Die Attributgruppe zur Parametrierung des Archivsystems besteht aus einem Feld mit beli</w:t>
      </w:r>
      <w:r>
        <w:t>e</w:t>
      </w:r>
      <w:r>
        <w:t>big vielen di</w:t>
      </w:r>
      <w:r>
        <w:t>e</w:t>
      </w:r>
      <w:r>
        <w:t>ser Attributlisten.</w:t>
      </w:r>
    </w:p>
    <w:p w:rsidR="000F42D7" w:rsidRDefault="000F42D7">
      <w:pPr>
        <w:pStyle w:val="List"/>
        <w:ind w:left="566"/>
      </w:pPr>
      <w:r>
        <w:t>Attribut "</w:t>
      </w:r>
      <w:r>
        <w:rPr>
          <w:b/>
        </w:rPr>
        <w:t>Bereich</w:t>
      </w:r>
      <w:r>
        <w:t>"</w:t>
      </w:r>
      <w:r>
        <w:tab/>
      </w:r>
      <w:r>
        <w:br/>
        <w:t>Die in der folgenden Attributliste "Datenspezifikation" befindlichen Objekte beziehen sich auf die in diesem Array angegebenen Konfigurationsbereiche. Ein leeres Array wird als Wildcard interpretiert, d. h. es werden alle möglichen Konfigurationsbereiche betrachtet.</w:t>
      </w:r>
    </w:p>
    <w:p w:rsidR="000F42D7" w:rsidRPr="00524E21" w:rsidRDefault="000F42D7">
      <w:pPr>
        <w:pStyle w:val="List"/>
        <w:ind w:left="566"/>
      </w:pPr>
      <w:r>
        <w:t>Attributliste "</w:t>
      </w:r>
      <w:r>
        <w:rPr>
          <w:b/>
        </w:rPr>
        <w:t>Datenspezifikation</w:t>
      </w:r>
      <w:r>
        <w:t>"</w:t>
      </w:r>
      <w:r>
        <w:tab/>
      </w:r>
      <w:r>
        <w:br/>
      </w:r>
      <w:r w:rsidRPr="00524E21">
        <w:t>Mit dieser Attributliste wird spezifiziert, für welche Tupel bestehend aus Konfigurationso</w:t>
      </w:r>
      <w:r w:rsidRPr="00524E21">
        <w:t>b</w:t>
      </w:r>
      <w:r w:rsidRPr="00524E21">
        <w:t>jekt, Attributgruppe und Aspekt die folgenden Einstellungen gelten (Als Simulationsvar</w:t>
      </w:r>
      <w:r w:rsidRPr="00524E21">
        <w:t>i</w:t>
      </w:r>
      <w:r w:rsidRPr="00524E21">
        <w:t>ante der Daten wird immer die Standardvariante 0, die dem "normaler Betrieb" der Appl</w:t>
      </w:r>
      <w:r w:rsidRPr="00524E21">
        <w:t>i</w:t>
      </w:r>
      <w:r w:rsidRPr="00524E21">
        <w:t>kationen entspricht, bei den Datenspezifikationen betrachtet. Die Archivierung von Sim</w:t>
      </w:r>
      <w:r w:rsidRPr="00524E21">
        <w:t>u</w:t>
      </w:r>
      <w:r w:rsidRPr="00524E21">
        <w:t xml:space="preserve">lationsdaten ist in Kapitel </w:t>
      </w:r>
      <w:r w:rsidRPr="00524E21">
        <w:fldChar w:fldCharType="begin"/>
      </w:r>
      <w:r w:rsidRPr="00524E21">
        <w:instrText xml:space="preserve"> </w:instrText>
      </w:r>
      <w:r w:rsidR="001D7732">
        <w:instrText>REF</w:instrText>
      </w:r>
      <w:r w:rsidRPr="00524E21">
        <w:instrText xml:space="preserve"> _Ref94325699 \r \h </w:instrText>
      </w:r>
      <w:r w:rsidRPr="00524E21">
        <w:fldChar w:fldCharType="separate"/>
      </w:r>
      <w:r w:rsidR="00385A3F">
        <w:t>5.1.2.17</w:t>
      </w:r>
      <w:r w:rsidRPr="00524E21">
        <w:fldChar w:fldCharType="end"/>
      </w:r>
      <w:r w:rsidRPr="00524E21">
        <w:t xml:space="preserve"> "</w:t>
      </w:r>
      <w:r w:rsidRPr="00524E21">
        <w:fldChar w:fldCharType="begin"/>
      </w:r>
      <w:r w:rsidRPr="00524E21">
        <w:instrText xml:space="preserve"> </w:instrText>
      </w:r>
      <w:r w:rsidR="001D7732">
        <w:instrText>REF</w:instrText>
      </w:r>
      <w:r w:rsidRPr="00524E21">
        <w:instrText xml:space="preserve"> _Ref94325699 \h </w:instrText>
      </w:r>
      <w:r w:rsidRPr="00524E21">
        <w:fldChar w:fldCharType="separate"/>
      </w:r>
      <w:r w:rsidR="00385A3F">
        <w:t>Simulation</w:t>
      </w:r>
      <w:r w:rsidRPr="00524E21">
        <w:fldChar w:fldCharType="end"/>
      </w:r>
      <w:r w:rsidRPr="00524E21">
        <w:t>" beschrieben.). Diese Attributliste kann i</w:t>
      </w:r>
      <w:r w:rsidRPr="00524E21">
        <w:t>n</w:t>
      </w:r>
      <w:r w:rsidRPr="00524E21">
        <w:t>nerhalb der Attributliste "Archivsystem Parameter" beliebig oft entha</w:t>
      </w:r>
      <w:r w:rsidRPr="00524E21">
        <w:t>l</w:t>
      </w:r>
      <w:r w:rsidRPr="00524E21">
        <w:t>ten sein.</w:t>
      </w:r>
    </w:p>
    <w:p w:rsidR="000F42D7" w:rsidRDefault="000F42D7">
      <w:pPr>
        <w:pStyle w:val="List"/>
        <w:spacing w:before="60"/>
        <w:ind w:left="851" w:hanging="284"/>
      </w:pPr>
      <w:r w:rsidRPr="00524E21">
        <w:t>Attribut "</w:t>
      </w:r>
      <w:r w:rsidRPr="00524E21">
        <w:rPr>
          <w:b/>
        </w:rPr>
        <w:t>Objekte</w:t>
      </w:r>
      <w:r w:rsidRPr="00524E21">
        <w:t>"</w:t>
      </w:r>
      <w:r w:rsidRPr="00524E21">
        <w:tab/>
      </w:r>
      <w:r w:rsidRPr="00524E21">
        <w:br/>
      </w:r>
      <w:r>
        <w:t>Mit diesem Attribut können beliebig viele Konfigurationsobjekte angegeben werden, für die Datensätze archiviert werden sollen. Die Spezifikation der gewünschten Konf</w:t>
      </w:r>
      <w:r>
        <w:t>i</w:t>
      </w:r>
      <w:r>
        <w:t>gurationsobjekte erfolgt über die direkte Angabe von einzelnen Konfigurationsobjekten (z.B. über die PID), über die Angabe einer Menge (z.B. Menge der MQ) oder durch die Angabe von Typen (z.B. Typ MQ). Bei der Angabe von Objekttypen werden alle Ko</w:t>
      </w:r>
      <w:r>
        <w:t>n</w:t>
      </w:r>
      <w:r>
        <w:t>figurationsobjekte dieses Typs aus den Konfigurationsbereichen ausgewählt, die über das Attribut "Bereich" spezifiziert wurden. Ein leeres Array wird als Wildcard interpr</w:t>
      </w:r>
      <w:r>
        <w:t>e</w:t>
      </w:r>
      <w:r>
        <w:t>tiert, d. h. es werden alle möglichen Objekte betrachtet.</w:t>
      </w:r>
    </w:p>
    <w:p w:rsidR="000F42D7" w:rsidRDefault="000F42D7">
      <w:pPr>
        <w:pStyle w:val="List"/>
        <w:spacing w:before="60"/>
        <w:ind w:left="851" w:hanging="284"/>
      </w:pPr>
      <w:r>
        <w:t>Attribut "</w:t>
      </w:r>
      <w:r>
        <w:rPr>
          <w:b/>
        </w:rPr>
        <w:t>Attributgruppe</w:t>
      </w:r>
      <w:r>
        <w:t>"</w:t>
      </w:r>
      <w:r>
        <w:tab/>
      </w:r>
      <w:r>
        <w:br/>
        <w:t>Mit diesem Attribut werden die Attributgruppen spezifiziert, die für die ausgewählten Konfigurationsobjekte archiviert werden sollen. Ein leeres Array wird als Wildcard i</w:t>
      </w:r>
      <w:r>
        <w:t>n</w:t>
      </w:r>
      <w:r>
        <w:t>terpr</w:t>
      </w:r>
      <w:r>
        <w:t>e</w:t>
      </w:r>
      <w:r>
        <w:t>tiert, d. h. es werden alle möglichen Attributgruppen betrachtet.</w:t>
      </w:r>
    </w:p>
    <w:p w:rsidR="000F42D7" w:rsidRDefault="000F42D7">
      <w:pPr>
        <w:pStyle w:val="List"/>
        <w:spacing w:before="60"/>
        <w:ind w:left="851" w:hanging="284"/>
      </w:pPr>
      <w:r>
        <w:t>Attribut "</w:t>
      </w:r>
      <w:r>
        <w:rPr>
          <w:b/>
        </w:rPr>
        <w:t>Aspekt</w:t>
      </w:r>
      <w:r>
        <w:t>"</w:t>
      </w:r>
      <w:r>
        <w:tab/>
      </w:r>
      <w:r>
        <w:br/>
        <w:t>Mit diesem Attribut werden die Aspekte spezifiziert, unter denen die angegebenen A</w:t>
      </w:r>
      <w:r>
        <w:t>t</w:t>
      </w:r>
      <w:r>
        <w:t>tributgruppen für die ausgewählten Konfigurationsobjekte archiviert werden sollen. Ein leeres Array wird als Wildcard interpretiert, d. h. es werden alle möglichen Aspekte b</w:t>
      </w:r>
      <w:r>
        <w:t>e</w:t>
      </w:r>
      <w:r>
        <w:t>trachtet.</w:t>
      </w:r>
    </w:p>
    <w:p w:rsidR="000F42D7" w:rsidRDefault="000F42D7">
      <w:pPr>
        <w:pStyle w:val="List"/>
        <w:ind w:left="566"/>
      </w:pPr>
      <w:r>
        <w:t>Attributliste "</w:t>
      </w:r>
      <w:r>
        <w:rPr>
          <w:b/>
        </w:rPr>
        <w:t>Einstellungen</w:t>
      </w:r>
      <w:r>
        <w:t>"</w:t>
      </w:r>
      <w:r>
        <w:tab/>
      </w:r>
      <w:r>
        <w:br/>
        <w:t>Diese Attributliste fasst die "eigentlichen" Parameter, wie die gemäß Datenspezifikation zu archivierenden Datensätze zu behandeln sind, z</w:t>
      </w:r>
      <w:r>
        <w:t>u</w:t>
      </w:r>
      <w:r>
        <w:t>sammen.</w:t>
      </w:r>
    </w:p>
    <w:p w:rsidR="000F42D7" w:rsidRDefault="000F42D7">
      <w:pPr>
        <w:pStyle w:val="List"/>
        <w:spacing w:before="60"/>
        <w:ind w:left="851" w:hanging="284"/>
      </w:pPr>
      <w:r>
        <w:t>Attribut "</w:t>
      </w:r>
      <w:r>
        <w:rPr>
          <w:b/>
        </w:rPr>
        <w:t>Archivieren</w:t>
      </w:r>
      <w:r>
        <w:t>"</w:t>
      </w:r>
      <w:r>
        <w:tab/>
      </w:r>
      <w:r>
        <w:br/>
        <w:t>Mit diesem Attribut wird angegeben, ob die entsprechenden Daten zu archivieren sind ("Ja" oder "Nein"). Wird an dieser Stelle "Nein" a</w:t>
      </w:r>
      <w:r>
        <w:t>n</w:t>
      </w:r>
      <w:r>
        <w:t>gegeben, sind die weiteren Attribute der Attributliste "Einstellungen" obsolet.</w:t>
      </w:r>
    </w:p>
    <w:p w:rsidR="000F42D7" w:rsidRDefault="000F42D7">
      <w:pPr>
        <w:pStyle w:val="List"/>
        <w:spacing w:before="60"/>
        <w:ind w:left="851" w:hanging="284"/>
      </w:pPr>
      <w:r>
        <w:t>Attribut "</w:t>
      </w:r>
      <w:r>
        <w:rPr>
          <w:b/>
        </w:rPr>
        <w:t>Nachfordern</w:t>
      </w:r>
      <w:r>
        <w:t>"</w:t>
      </w:r>
      <w:r>
        <w:tab/>
      </w:r>
      <w:r>
        <w:br/>
        <w:t>Mit diesem Attribut wird angegeben, ob Daten bei potentiell erkannten Datenlücken von anderen Archivsystemen nachgefordert werden so</w:t>
      </w:r>
      <w:r>
        <w:t>l</w:t>
      </w:r>
      <w:r>
        <w:t>len. Das Attribut stellt ein Array dar, in dem die Archivsysteme aufgeführt sind, bei denen nachgefragt werden soll. Die Angabe eines leeren Arrays bedeutet, dass keine Nachforderung für diese Datensp</w:t>
      </w:r>
      <w:r>
        <w:t>e</w:t>
      </w:r>
      <w:r>
        <w:t>zifikation erfolgen soll.</w:t>
      </w:r>
    </w:p>
    <w:p w:rsidR="000F42D7" w:rsidRDefault="000F42D7">
      <w:pPr>
        <w:pStyle w:val="List"/>
        <w:keepLines/>
        <w:spacing w:before="60"/>
        <w:ind w:left="851" w:hanging="284"/>
      </w:pPr>
      <w:r>
        <w:t>Attribut "</w:t>
      </w:r>
      <w:r>
        <w:rPr>
          <w:b/>
        </w:rPr>
        <w:t>Sichern</w:t>
      </w:r>
      <w:r>
        <w:t>"</w:t>
      </w:r>
      <w:r>
        <w:tab/>
      </w:r>
      <w:r>
        <w:br/>
        <w:t>Mit diesem Attribut wird angegeben, ob die entsprechenden Daten zu sichern sind ("Ja" oder "Nein").</w:t>
      </w:r>
    </w:p>
    <w:p w:rsidR="000F42D7" w:rsidRDefault="000F42D7">
      <w:pPr>
        <w:pStyle w:val="List"/>
        <w:keepLines/>
        <w:ind w:left="849"/>
      </w:pPr>
      <w:r>
        <w:t>Attribut "</w:t>
      </w:r>
      <w:r>
        <w:rPr>
          <w:b/>
        </w:rPr>
        <w:t>Quittieren</w:t>
      </w:r>
      <w:r>
        <w:t>"</w:t>
      </w:r>
      <w:r>
        <w:tab/>
      </w:r>
      <w:r>
        <w:br/>
        <w:t>Mit diesem Attribut wird angegeben, ob die entsprechenden Daten zu quittieren sind. In diesem Fall wird an dieser Stelle der Aspekt spezifiziert, unter dem die entspr</w:t>
      </w:r>
      <w:r>
        <w:t>e</w:t>
      </w:r>
      <w:r>
        <w:t>chenden Attributgruppen nach erfolgreicher Archivierung publ</w:t>
      </w:r>
      <w:r>
        <w:t>i</w:t>
      </w:r>
      <w:r>
        <w:t xml:space="preserve">ziert werden. </w:t>
      </w:r>
    </w:p>
    <w:p w:rsidR="000F42D7" w:rsidRDefault="000F42D7">
      <w:pPr>
        <w:pStyle w:val="List"/>
        <w:ind w:left="849"/>
      </w:pPr>
      <w:r>
        <w:t>Attribut "</w:t>
      </w:r>
      <w:r>
        <w:rPr>
          <w:b/>
        </w:rPr>
        <w:t>Vorhalten</w:t>
      </w:r>
      <w:r>
        <w:t>"</w:t>
      </w:r>
      <w:r>
        <w:tab/>
      </w:r>
      <w:r>
        <w:br/>
        <w:t>Mit diesem Attribut wird spezifiziert, wie lange sich die zu archivierenden Datensätze im direkten Zugriff des Archivsystems befinden so</w:t>
      </w:r>
      <w:r>
        <w:t>l</w:t>
      </w:r>
      <w:r>
        <w:t>len.</w:t>
      </w:r>
    </w:p>
    <w:p w:rsidR="000F42D7" w:rsidRDefault="000F42D7">
      <w:r>
        <w:t>Bei der Datenspezifikation mit der Attributliste werden die Objekte, Attributgruppen und Aspekte in voneinander unabhängigen Feldern spezifiziert. Für jede Kombination der Angabe in den drei Feldern gelten die in der Attributliste Einstellungen vorgegebenen Parameter. Dabei ist zu b</w:t>
      </w:r>
      <w:r>
        <w:t>e</w:t>
      </w:r>
      <w:r>
        <w:t>achten, dass nur sinnvolle Kombinationen betrachtet werden; d.h. es werden natürlich nur die Attributgruppen/Aspektkombinationen für ein Konfigurationsobjekt angemeldet, die laut Konfig</w:t>
      </w:r>
      <w:r>
        <w:t>u</w:t>
      </w:r>
      <w:r>
        <w:t>ration bei einem Konfigurationsobjekt des entsprechenden Typs möglich sind.</w:t>
      </w:r>
    </w:p>
    <w:p w:rsidR="000F42D7" w:rsidRDefault="000F42D7">
      <w:r>
        <w:t>Weiter ist zu beachten, dass durch die Auslegung der Attributliste "Archivsystem Parameter" als Feld eine Überlagerung von gleichen Tupeln möglich ist. In diesem Fall setzt sich die Spezifik</w:t>
      </w:r>
      <w:r>
        <w:t>a</w:t>
      </w:r>
      <w:r>
        <w:t>tion im Datensatz mit dem höchsten Feldindex durch.</w:t>
      </w:r>
    </w:p>
    <w:p w:rsidR="000F42D7" w:rsidRDefault="000F42D7">
      <w:pPr>
        <w:pStyle w:val="XFVAnforderungsNr"/>
        <w:framePr w:w="1021" w:h="57" w:vSpace="0" w:wrap="around" w:hAnchor="page" w:xAlign="right" w:y="568"/>
        <w:rPr>
          <w:rStyle w:val="XFVAnforderungsNrZahl"/>
        </w:rPr>
      </w:pPr>
      <w:bookmarkStart w:id="74" w:name="_Toc246821382"/>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3</w:t>
      </w:r>
      <w:r>
        <w:rPr>
          <w:rStyle w:val="XFVAnforderungsNrZahl"/>
        </w:rPr>
        <w:fldChar w:fldCharType="end"/>
      </w:r>
      <w:r>
        <w:rPr>
          <w:rStyle w:val="XFVAnforderungsNrText"/>
        </w:rPr>
        <w:br/>
        <w:t>Kontrolle der Parametri</w:t>
      </w:r>
      <w:r>
        <w:rPr>
          <w:rStyle w:val="XFVAnforderungsNrText"/>
        </w:rPr>
        <w:t>e</w:t>
      </w:r>
      <w:r>
        <w:rPr>
          <w:rStyle w:val="XFVAnforderungsNrText"/>
        </w:rPr>
        <w:t>rung</w:t>
      </w:r>
      <w:bookmarkEnd w:id="74"/>
    </w:p>
    <w:p w:rsidR="000F42D7" w:rsidRDefault="000F42D7">
      <w:r>
        <w:t>Zur Kontrolle der Parametrierung des Archivsystems muss die Möglichkeit bestehen, das A</w:t>
      </w:r>
      <w:r>
        <w:t>r</w:t>
      </w:r>
      <w:r>
        <w:t>chivsystem so zu starten, dass nur eine Li</w:t>
      </w:r>
      <w:r>
        <w:t>s</w:t>
      </w:r>
      <w:r>
        <w:t>te ausgegeben wird, in der detailliert beschrieben ist, welche Datenidentifikationen das Archivsystem unter welchen Einstellungen arch</w:t>
      </w:r>
      <w:r>
        <w:t>i</w:t>
      </w:r>
      <w:r>
        <w:t>viert.</w:t>
      </w:r>
    </w:p>
    <w:p w:rsidR="000F42D7" w:rsidRDefault="000F42D7">
      <w:r>
        <w:t>Bei der Kontrolle muss zusätzlich detailliert ausgegeben werden, ob bei der Spezifikation zu den Datenidentifikationen Angaben getätigt wurden, die nicht aufgelöst werden konnten. Dies ist beispielweise der Fall, wenn eine Attributgruppe angegeben wurde, die laut Konfiguration nicht definiert ist.</w:t>
      </w:r>
    </w:p>
    <w:p w:rsidR="000F42D7" w:rsidRDefault="000F42D7">
      <w:pPr>
        <w:pStyle w:val="Heading4"/>
      </w:pPr>
      <w:bookmarkStart w:id="75" w:name="_Ref66731058"/>
      <w:bookmarkStart w:id="76" w:name="_Toc195802117"/>
      <w:r>
        <w:t>Start des Archivsystems</w:t>
      </w:r>
      <w:bookmarkEnd w:id="75"/>
      <w:bookmarkEnd w:id="76"/>
    </w:p>
    <w:p w:rsidR="000F42D7" w:rsidRDefault="000F42D7">
      <w:pPr>
        <w:pStyle w:val="XFVAnforderungsNr"/>
        <w:framePr w:w="1021" w:h="57" w:vSpace="0" w:wrap="around" w:hAnchor="page" w:xAlign="right" w:y="568"/>
        <w:rPr>
          <w:rStyle w:val="XFVAnforderungsNrZahl"/>
        </w:rPr>
      </w:pPr>
      <w:bookmarkStart w:id="77" w:name="_Toc246821383"/>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4</w:t>
      </w:r>
      <w:r>
        <w:rPr>
          <w:rStyle w:val="XFVAnforderungsNrZahl"/>
        </w:rPr>
        <w:fldChar w:fldCharType="end"/>
      </w:r>
      <w:r>
        <w:rPr>
          <w:rStyle w:val="XFVAnforderungsNrText"/>
        </w:rPr>
        <w:br/>
        <w:t>Anmeldung der zu arch</w:t>
      </w:r>
      <w:r>
        <w:rPr>
          <w:rStyle w:val="XFVAnforderungsNrText"/>
        </w:rPr>
        <w:t>i</w:t>
      </w:r>
      <w:r>
        <w:rPr>
          <w:rStyle w:val="XFVAnforderungsNrText"/>
        </w:rPr>
        <w:t>vierenden D</w:t>
      </w:r>
      <w:r>
        <w:rPr>
          <w:rStyle w:val="XFVAnforderungsNrText"/>
        </w:rPr>
        <w:t>a</w:t>
      </w:r>
      <w:r>
        <w:rPr>
          <w:rStyle w:val="XFVAnforderungsNrText"/>
        </w:rPr>
        <w:t>ten</w:t>
      </w:r>
      <w:bookmarkEnd w:id="77"/>
    </w:p>
    <w:p w:rsidR="000F42D7" w:rsidRDefault="000F42D7">
      <w:r>
        <w:t>Das Archivsystem meldet sich als Empfänger für die zu archivierenden und als Quelle für die zu quittierenden Daten an. Dazu wird in der Initialisierungsphase der Parameter zur Parametri</w:t>
      </w:r>
      <w:r>
        <w:t>e</w:t>
      </w:r>
      <w:r>
        <w:t>rung des Archivsystems ausgewertet und es werden die entsprechenden Datenanmeldungen durchg</w:t>
      </w:r>
      <w:r>
        <w:t>e</w:t>
      </w:r>
      <w:r>
        <w:t>führt.</w:t>
      </w:r>
    </w:p>
    <w:p w:rsidR="000F42D7" w:rsidRDefault="000F42D7">
      <w:pPr>
        <w:pStyle w:val="XFVAnforderungsNr"/>
        <w:framePr w:w="1021" w:h="57" w:vSpace="0" w:wrap="around" w:hAnchor="page" w:xAlign="right" w:y="568"/>
        <w:rPr>
          <w:rStyle w:val="XFVAnforderungsNrZahl"/>
        </w:rPr>
      </w:pPr>
      <w:bookmarkStart w:id="78" w:name="_Toc246821384"/>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5</w:t>
      </w:r>
      <w:r>
        <w:rPr>
          <w:rStyle w:val="XFVAnforderungsNrZahl"/>
        </w:rPr>
        <w:fldChar w:fldCharType="end"/>
      </w:r>
      <w:r>
        <w:rPr>
          <w:rStyle w:val="XFVAnforderungsNrText"/>
        </w:rPr>
        <w:br/>
        <w:t>Spezifikat</w:t>
      </w:r>
      <w:r>
        <w:rPr>
          <w:rStyle w:val="XFVAnforderungsNrText"/>
        </w:rPr>
        <w:t>i</w:t>
      </w:r>
      <w:r>
        <w:rPr>
          <w:rStyle w:val="XFVAnforderungsNrText"/>
        </w:rPr>
        <w:t>onsfehler</w:t>
      </w:r>
      <w:bookmarkEnd w:id="78"/>
    </w:p>
    <w:p w:rsidR="000F42D7" w:rsidRDefault="000F42D7">
      <w:r>
        <w:t>Wenn in der Initialisierungsphase Spezifikationen zu den Datenidentifikationen nicht aufgelöst werden können (z. B. unbekannte Attributgruppen oder Objekttypen etc.) muss vom Archivsy</w:t>
      </w:r>
      <w:r>
        <w:t>s</w:t>
      </w:r>
      <w:r>
        <w:t>tem automatisch eine Meldung erzeugt werden und an die Betriebsmeldungsverwaltung weite</w:t>
      </w:r>
      <w:r>
        <w:t>r</w:t>
      </w:r>
      <w:r>
        <w:t>geleitet werden. Die Meldung enthält die Aussage, welche Datenanmeldungen nicht durchg</w:t>
      </w:r>
      <w:r>
        <w:t>e</w:t>
      </w:r>
      <w:r>
        <w:t>führt werden konnten. Das Archivsystem ignoriert diese aufgrund von fehlerhaften Angaben r</w:t>
      </w:r>
      <w:r>
        <w:t>e</w:t>
      </w:r>
      <w:r>
        <w:t>sultierenden D</w:t>
      </w:r>
      <w:r>
        <w:t>a</w:t>
      </w:r>
      <w:r>
        <w:t>tenanmeldungen.</w:t>
      </w:r>
    </w:p>
    <w:p w:rsidR="000F42D7" w:rsidRDefault="000F42D7">
      <w:pPr>
        <w:pStyle w:val="XFVAnforderungsNr"/>
        <w:framePr w:w="1021" w:h="57" w:vSpace="0" w:wrap="around" w:hAnchor="page" w:xAlign="right" w:y="568"/>
        <w:rPr>
          <w:rStyle w:val="XFVAnforderungsNrZahl"/>
        </w:rPr>
      </w:pPr>
      <w:bookmarkStart w:id="79" w:name="_Toc246821385"/>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6</w:t>
      </w:r>
      <w:r>
        <w:rPr>
          <w:rStyle w:val="XFVAnforderungsNrZahl"/>
        </w:rPr>
        <w:fldChar w:fldCharType="end"/>
      </w:r>
      <w:r>
        <w:rPr>
          <w:rStyle w:val="XFVAnforderungsNrText"/>
        </w:rPr>
        <w:br/>
        <w:t>Anmeldung für Archiva</w:t>
      </w:r>
      <w:r>
        <w:rPr>
          <w:rStyle w:val="XFVAnforderungsNrText"/>
        </w:rPr>
        <w:t>n</w:t>
      </w:r>
      <w:r>
        <w:rPr>
          <w:rStyle w:val="XFVAnforderungsNrText"/>
        </w:rPr>
        <w:t>fragen</w:t>
      </w:r>
      <w:bookmarkEnd w:id="79"/>
    </w:p>
    <w:p w:rsidR="000F42D7" w:rsidRDefault="000F42D7">
      <w:r>
        <w:t>Als Abschluss der Initialisierungsphase meldet sich das Archivsystem als Senke für Archiva</w:t>
      </w:r>
      <w:r>
        <w:t>n</w:t>
      </w:r>
      <w:r>
        <w:t>fragen an.</w:t>
      </w:r>
    </w:p>
    <w:p w:rsidR="000F42D7" w:rsidRDefault="000F42D7">
      <w:pPr>
        <w:pStyle w:val="Heading4"/>
        <w:pageBreakBefore/>
        <w:ind w:left="862" w:hanging="862"/>
      </w:pPr>
      <w:bookmarkStart w:id="80" w:name="_Toc195802118"/>
      <w:r>
        <w:t>Archivierung</w:t>
      </w:r>
      <w:bookmarkEnd w:id="80"/>
    </w:p>
    <w:p w:rsidR="000F42D7" w:rsidRDefault="000F42D7">
      <w:pPr>
        <w:pStyle w:val="XFVAnforderungsNr"/>
        <w:framePr w:w="1021" w:h="57" w:vSpace="0" w:wrap="around" w:hAnchor="page" w:xAlign="right" w:y="568"/>
        <w:rPr>
          <w:rStyle w:val="XFVAnforderungsNrZahl"/>
        </w:rPr>
      </w:pPr>
      <w:bookmarkStart w:id="81" w:name="_Toc246821386"/>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7</w:t>
      </w:r>
      <w:r>
        <w:rPr>
          <w:rStyle w:val="XFVAnforderungsNrZahl"/>
        </w:rPr>
        <w:fldChar w:fldCharType="end"/>
      </w:r>
      <w:r>
        <w:rPr>
          <w:rStyle w:val="XFVAnforderungsNrText"/>
        </w:rPr>
        <w:br/>
        <w:t>Archivierung</w:t>
      </w:r>
      <w:bookmarkEnd w:id="81"/>
    </w:p>
    <w:p w:rsidR="000F42D7" w:rsidRDefault="000F42D7">
      <w:r>
        <w:t>Das Archivsystem speichert die laut Parametrierung zu archivierenden Daten auf einem Spe</w:t>
      </w:r>
      <w:r>
        <w:t>i</w:t>
      </w:r>
      <w:r>
        <w:t xml:space="preserve">chermedium vom Typ A (Definition s. </w:t>
      </w:r>
      <w:r>
        <w:fldChar w:fldCharType="begin"/>
      </w:r>
      <w:r>
        <w:instrText xml:space="preserve"> </w:instrText>
      </w:r>
      <w:r w:rsidR="001D7732">
        <w:instrText>REF</w:instrText>
      </w:r>
      <w:r>
        <w:instrText xml:space="preserve"> AFO \h </w:instrText>
      </w:r>
      <w:r>
        <w:fldChar w:fldCharType="separate"/>
      </w:r>
      <w:r w:rsidR="00385A3F">
        <w:t>[Afo]</w:t>
      </w:r>
      <w:r>
        <w:fldChar w:fldCharType="end"/>
      </w:r>
      <w:r>
        <w:t>).</w:t>
      </w:r>
    </w:p>
    <w:p w:rsidR="00697707" w:rsidRPr="00524E21" w:rsidRDefault="00697707" w:rsidP="00697707">
      <w:r w:rsidRPr="00524E21">
        <w:t>Das Archivsystem muss sicherstellen, dass die Archivierung und Quittierung von Datensätzen immer Vorrang vor allen anderen Aufgaben hat. Sobald die Archivierung und Quittierung der Daten in einen kritischen Zustand gerät, bei dem abzusehen ist, dass die Systemleistung nicht mehr ausreicht um alle eintreffenden Daten zu archivieren, muss das Archivsystem alle and</w:t>
      </w:r>
      <w:r w:rsidRPr="00524E21">
        <w:t>e</w:t>
      </w:r>
      <w:r w:rsidRPr="00524E21">
        <w:t>ren Funktionen abbre</w:t>
      </w:r>
      <w:r w:rsidRPr="00524E21">
        <w:t>m</w:t>
      </w:r>
      <w:r w:rsidRPr="00524E21">
        <w:t>sen oder unterbrechen. Erst nachdem die Archivierung und Quittierung sich wieder aus dem kritischen Bereich bewegt haben, werden die anderen Aufgaben wieder bearbeitet.</w:t>
      </w:r>
    </w:p>
    <w:p w:rsidR="00697707" w:rsidRPr="00524E21" w:rsidRDefault="00697707" w:rsidP="00697707">
      <w:r w:rsidRPr="00524E21">
        <w:t>Im Einzelnen ist mit den Aufgaben während der kritischen Phase wie folgt zu verfahren:</w:t>
      </w:r>
    </w:p>
    <w:p w:rsidR="00697707" w:rsidRPr="00524E21" w:rsidRDefault="00697707" w:rsidP="00697707">
      <w:pPr>
        <w:pStyle w:val="List"/>
      </w:pPr>
      <w:r w:rsidRPr="00524E21">
        <w:t>In Bearbeitung befindliche Archivanfragen/-informationsanfragen werden nicht abgebr</w:t>
      </w:r>
      <w:r w:rsidRPr="00524E21">
        <w:t>o</w:t>
      </w:r>
      <w:r w:rsidRPr="00524E21">
        <w:t>chen sondern abgebremst oder unterbrochen.</w:t>
      </w:r>
    </w:p>
    <w:p w:rsidR="00697707" w:rsidRPr="00524E21" w:rsidRDefault="00697707" w:rsidP="00697707">
      <w:pPr>
        <w:pStyle w:val="List"/>
      </w:pPr>
      <w:r w:rsidRPr="00524E21">
        <w:t>Neue Archivanfragen/-informationsanfragen werden weiterhin angenommen bis die Kapaz</w:t>
      </w:r>
      <w:r w:rsidRPr="00524E21">
        <w:t>i</w:t>
      </w:r>
      <w:r w:rsidRPr="00524E21">
        <w:t>tätsgrenze der Warteschlangen erreicht ist.</w:t>
      </w:r>
    </w:p>
    <w:p w:rsidR="00697707" w:rsidRPr="00524E21" w:rsidRDefault="00697707" w:rsidP="00697707">
      <w:pPr>
        <w:pStyle w:val="List"/>
      </w:pPr>
      <w:r w:rsidRPr="00524E21">
        <w:t>Es werden keine neuen Archivanfragen/-informationsanfragen aus den Warteschlangen zur</w:t>
      </w:r>
      <w:r w:rsidR="0007159F" w:rsidRPr="00524E21">
        <w:t xml:space="preserve"> </w:t>
      </w:r>
      <w:r w:rsidRPr="00524E21">
        <w:t>Bearbeitung entnommen.</w:t>
      </w:r>
    </w:p>
    <w:p w:rsidR="00697707" w:rsidRPr="00524E21" w:rsidRDefault="00697707" w:rsidP="00697707">
      <w:pPr>
        <w:pStyle w:val="List"/>
      </w:pPr>
      <w:r w:rsidRPr="00524E21">
        <w:t>Das Sichern, Wiederherstellen, Löschen und Nachfordern wird abgebremst oder unterbr</w:t>
      </w:r>
      <w:r w:rsidRPr="00524E21">
        <w:t>o</w:t>
      </w:r>
      <w:r w:rsidRPr="00524E21">
        <w:t>chen.</w:t>
      </w:r>
      <w:r w:rsidR="0007159F" w:rsidRPr="00524E21">
        <w:t xml:space="preserve"> </w:t>
      </w:r>
      <w:r w:rsidRPr="00524E21">
        <w:t>Einzige Ausnahme davon ist das spontane Löschen. Diese Aufgabe darf auch in der krit</w:t>
      </w:r>
      <w:r w:rsidRPr="00524E21">
        <w:t>i</w:t>
      </w:r>
      <w:r w:rsidRPr="00524E21">
        <w:t>schen</w:t>
      </w:r>
      <w:r w:rsidR="0007159F" w:rsidRPr="00524E21">
        <w:t xml:space="preserve"> </w:t>
      </w:r>
      <w:r w:rsidRPr="00524E21">
        <w:t>Phase nicht unterbrochen oder abgebremst werden.</w:t>
      </w:r>
    </w:p>
    <w:p w:rsidR="000F42D7" w:rsidRDefault="000F42D7">
      <w:pPr>
        <w:pStyle w:val="Heading5"/>
      </w:pPr>
      <w:bookmarkStart w:id="82" w:name="_Ref64728813"/>
      <w:bookmarkStart w:id="83" w:name="_Ref64728814"/>
      <w:bookmarkStart w:id="84" w:name="_Toc195802119"/>
      <w:r>
        <w:t>Aufbau Archivdatensatz</w:t>
      </w:r>
      <w:bookmarkEnd w:id="82"/>
      <w:bookmarkEnd w:id="83"/>
      <w:bookmarkEnd w:id="84"/>
    </w:p>
    <w:p w:rsidR="000F42D7" w:rsidRDefault="000F42D7">
      <w:pPr>
        <w:pStyle w:val="XFVAnforderungsNr"/>
        <w:framePr w:w="1021" w:h="57" w:vSpace="0" w:wrap="around" w:hAnchor="page" w:xAlign="right" w:y="568"/>
        <w:rPr>
          <w:rStyle w:val="XFVAnforderungsNrZahl"/>
        </w:rPr>
      </w:pPr>
      <w:bookmarkStart w:id="85" w:name="_Toc246821387"/>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w:instrText>
      </w:r>
      <w:r>
        <w:rPr>
          <w:rStyle w:val="XFVAnforderungsNrZahl"/>
        </w:rPr>
        <w:instrText>E</w:instrText>
      </w:r>
      <w:r>
        <w:rPr>
          <w:rStyle w:val="XFVAnforderungsNrZahl"/>
        </w:rPr>
        <w:instrText xml:space="preserve">FORMAT </w:instrText>
      </w:r>
      <w:r>
        <w:rPr>
          <w:rStyle w:val="XFVAnforderungsNrZahl"/>
        </w:rPr>
        <w:fldChar w:fldCharType="separate"/>
      </w:r>
      <w:r w:rsidR="00385A3F">
        <w:rPr>
          <w:rStyle w:val="XFVAnforderungsNrZahl"/>
          <w:noProof/>
        </w:rPr>
        <w:t>8</w:t>
      </w:r>
      <w:r>
        <w:rPr>
          <w:rStyle w:val="XFVAnforderungsNrZahl"/>
        </w:rPr>
        <w:fldChar w:fldCharType="end"/>
      </w:r>
      <w:r>
        <w:rPr>
          <w:rStyle w:val="XFVAnforderungsNrText"/>
        </w:rPr>
        <w:br/>
        <w:t>Archivdate</w:t>
      </w:r>
      <w:r>
        <w:rPr>
          <w:rStyle w:val="XFVAnforderungsNrText"/>
        </w:rPr>
        <w:t>n</w:t>
      </w:r>
      <w:r>
        <w:rPr>
          <w:rStyle w:val="XFVAnforderungsNrText"/>
        </w:rPr>
        <w:t>satz</w:t>
      </w:r>
      <w:bookmarkEnd w:id="85"/>
    </w:p>
    <w:p w:rsidR="000F42D7" w:rsidRDefault="000F42D7">
      <w:r>
        <w:t>Beim Empfang von neuen zu archivierenden Daten müssen mit dem erhaltenen Datensatz we</w:t>
      </w:r>
      <w:r>
        <w:t>i</w:t>
      </w:r>
      <w:r>
        <w:t>tere Informationen gesichert werden. Zur Veranschaulichung der Funktionsweise des A</w:t>
      </w:r>
      <w:r>
        <w:t>r</w:t>
      </w:r>
      <w:r>
        <w:t>chivsystems werden die Archivdatensätze im folgenden als Karteikarten dargestellt.</w:t>
      </w:r>
    </w:p>
    <w:p w:rsidR="000F42D7" w:rsidRDefault="00BE27A6">
      <w:pPr>
        <w:pStyle w:val="Bild"/>
      </w:pPr>
      <w:r>
        <w:rPr>
          <w:noProof/>
        </w:rPr>
        <w:drawing>
          <wp:inline distT="0" distB="0" distL="0" distR="0">
            <wp:extent cx="2924175" cy="2438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2924175" cy="2438400"/>
                    </a:xfrm>
                    <a:prstGeom prst="rect">
                      <a:avLst/>
                    </a:prstGeom>
                    <a:noFill/>
                    <a:ln>
                      <a:noFill/>
                    </a:ln>
                  </pic:spPr>
                </pic:pic>
              </a:graphicData>
            </a:graphic>
          </wp:inline>
        </w:drawing>
      </w:r>
    </w:p>
    <w:p w:rsidR="000F42D7" w:rsidRDefault="000F42D7">
      <w:pPr>
        <w:pStyle w:val="Caption"/>
      </w:pPr>
      <w:bookmarkStart w:id="86" w:name="_Ref62992477"/>
      <w:bookmarkStart w:id="87" w:name="_Toc195802058"/>
      <w:r>
        <w:t xml:space="preserve">Abbildung </w:t>
      </w:r>
      <w:r>
        <w:fldChar w:fldCharType="begin"/>
      </w:r>
      <w:r>
        <w:instrText xml:space="preserve"> </w:instrText>
      </w:r>
      <w:r w:rsidR="001D7732">
        <w:instrText>STYLEREF</w:instrText>
      </w:r>
      <w:r>
        <w:instrText xml:space="preserve"> 1 \n </w:instrText>
      </w:r>
      <w:r>
        <w:fldChar w:fldCharType="separate"/>
      </w:r>
      <w:r w:rsidR="00385A3F">
        <w:rPr>
          <w:noProof/>
        </w:rPr>
        <w:t>5</w:t>
      </w:r>
      <w:r>
        <w:fldChar w:fldCharType="end"/>
      </w:r>
      <w:r>
        <w:t>-</w:t>
      </w:r>
      <w:r>
        <w:fldChar w:fldCharType="begin"/>
      </w:r>
      <w:r>
        <w:instrText xml:space="preserve"> </w:instrText>
      </w:r>
      <w:r w:rsidR="001D7732">
        <w:instrText>SEQ</w:instrText>
      </w:r>
      <w:r>
        <w:instrText xml:space="preserve"> Abbildung \* ARABIC  </w:instrText>
      </w:r>
      <w:r>
        <w:fldChar w:fldCharType="separate"/>
      </w:r>
      <w:r w:rsidR="00385A3F">
        <w:rPr>
          <w:noProof/>
        </w:rPr>
        <w:t>2</w:t>
      </w:r>
      <w:r>
        <w:fldChar w:fldCharType="end"/>
      </w:r>
      <w:bookmarkEnd w:id="86"/>
      <w:r>
        <w:t>: Archivdatensatz</w:t>
      </w:r>
      <w:bookmarkEnd w:id="87"/>
    </w:p>
    <w:p w:rsidR="000F42D7" w:rsidRDefault="000F42D7">
      <w:r>
        <w:fldChar w:fldCharType="begin"/>
      </w:r>
      <w:r>
        <w:instrText xml:space="preserve"> </w:instrText>
      </w:r>
      <w:r w:rsidR="001D7732">
        <w:instrText>REF</w:instrText>
      </w:r>
      <w:r>
        <w:instrText xml:space="preserve"> _Ref62992477 \h </w:instrText>
      </w:r>
      <w:r>
        <w:fldChar w:fldCharType="separate"/>
      </w:r>
      <w:r w:rsidR="00385A3F">
        <w:t xml:space="preserve">Abbildung </w:t>
      </w:r>
      <w:r w:rsidR="00385A3F">
        <w:rPr>
          <w:noProof/>
        </w:rPr>
        <w:t>5</w:t>
      </w:r>
      <w:r w:rsidR="00385A3F">
        <w:t>-</w:t>
      </w:r>
      <w:r w:rsidR="00385A3F">
        <w:rPr>
          <w:noProof/>
        </w:rPr>
        <w:t>2</w:t>
      </w:r>
      <w:r>
        <w:fldChar w:fldCharType="end"/>
      </w:r>
      <w:r>
        <w:t xml:space="preserve"> zeigt beispielhaft, welche Informationen zu einem Archivdatensatz gesichert we</w:t>
      </w:r>
      <w:r>
        <w:t>r</w:t>
      </w:r>
      <w:r>
        <w:t>den müssen:</w:t>
      </w:r>
    </w:p>
    <w:p w:rsidR="000F42D7" w:rsidRDefault="000F42D7">
      <w:pPr>
        <w:pStyle w:val="List"/>
      </w:pPr>
      <w:r>
        <w:t>Datenzeitstempel</w:t>
      </w:r>
      <w:r>
        <w:tab/>
      </w:r>
      <w:r>
        <w:br/>
        <w:t>Der Datenzeitstempel wird aus dem erhalt</w:t>
      </w:r>
      <w:r>
        <w:t>e</w:t>
      </w:r>
      <w:r>
        <w:t>nen Datensatz übernommen.</w:t>
      </w:r>
    </w:p>
    <w:p w:rsidR="000F42D7" w:rsidRDefault="000F42D7">
      <w:pPr>
        <w:pStyle w:val="List"/>
      </w:pPr>
      <w:r>
        <w:t>Archivzeitstempel</w:t>
      </w:r>
      <w:r>
        <w:tab/>
      </w:r>
      <w:r>
        <w:br/>
        <w:t>Dieser Zeitstempel wird beim Empfang des Datensatzes im Archivsystem gesetzt.</w:t>
      </w:r>
    </w:p>
    <w:p w:rsidR="000F42D7" w:rsidRDefault="000F42D7">
      <w:pPr>
        <w:pStyle w:val="List"/>
      </w:pPr>
      <w:r>
        <w:t>Datenindex (Laufende Nummer)</w:t>
      </w:r>
      <w:r>
        <w:tab/>
      </w:r>
      <w:r>
        <w:br/>
        <w:t xml:space="preserve"> Der Datenindex wird aus dem erhaltenen Date</w:t>
      </w:r>
      <w:r>
        <w:t>n</w:t>
      </w:r>
      <w:r>
        <w:t>satz übernommen.</w:t>
      </w:r>
    </w:p>
    <w:p w:rsidR="000F42D7" w:rsidRDefault="000F42D7">
      <w:pPr>
        <w:pStyle w:val="List"/>
      </w:pPr>
      <w:r>
        <w:t>Typ</w:t>
      </w:r>
      <w:r>
        <w:tab/>
      </w:r>
      <w:r>
        <w:br/>
        <w:t>Der Typ dient zur Typisierung des archivierten Datensatzes und kann folgende Werte haben:</w:t>
      </w:r>
    </w:p>
    <w:p w:rsidR="000F42D7" w:rsidRDefault="000F42D7">
      <w:pPr>
        <w:pStyle w:val="List"/>
        <w:ind w:left="566"/>
      </w:pPr>
      <w:r>
        <w:t>Nutzdaten</w:t>
      </w:r>
      <w:r>
        <w:tab/>
      </w:r>
      <w:r>
        <w:br/>
        <w:t>Der Archivdatensatz enthält Nutzdaten, die von der entsprechenden Datenquelle e</w:t>
      </w:r>
      <w:r>
        <w:t>r</w:t>
      </w:r>
      <w:r>
        <w:t>zeugt wurden.</w:t>
      </w:r>
    </w:p>
    <w:p w:rsidR="000F42D7" w:rsidRDefault="000F42D7">
      <w:pPr>
        <w:pStyle w:val="List"/>
        <w:ind w:left="566"/>
      </w:pPr>
      <w:r>
        <w:t>Keine Quelle</w:t>
      </w:r>
      <w:r>
        <w:tab/>
      </w:r>
      <w:r>
        <w:br/>
        <w:t>Ein Archivdatensatz dieses Typs wird angelegt, wenn der Datenverteiler zu einer Anme</w:t>
      </w:r>
      <w:r>
        <w:t>l</w:t>
      </w:r>
      <w:r>
        <w:t>dung für die Datenidentifikation feststellt, dass er noch keine Datenquelle kennt oder sich die entsprechende Datenquelle abgemeldet hat oder die Verbindung zu der Datenquelle unterbrochen wurde. In diesem Fall schickt der Datenverteiler einen Datensatz mit dieser Kennung und gesetztem Bit des Datenverteilers im Datenindex. Der Archivdatensatz en</w:t>
      </w:r>
      <w:r>
        <w:t>t</w:t>
      </w:r>
      <w:r>
        <w:t>hält keine Nutzd</w:t>
      </w:r>
      <w:r>
        <w:t>a</w:t>
      </w:r>
      <w:r>
        <w:t xml:space="preserve">ten. </w:t>
      </w:r>
    </w:p>
    <w:p w:rsidR="000F42D7" w:rsidRDefault="000F42D7">
      <w:pPr>
        <w:pStyle w:val="List"/>
        <w:ind w:left="566"/>
      </w:pPr>
      <w:r>
        <w:t>Keine Daten</w:t>
      </w:r>
      <w:r>
        <w:tab/>
      </w:r>
      <w:r>
        <w:br/>
        <w:t>Der Archivdatensatz enthält einen empfangenen Datensatz, der von der entsprechenden Datenquelle erzeugt wurde. Der Archivdatensatz enthält keine Nutzdaten. Die Quelle si</w:t>
      </w:r>
      <w:r>
        <w:t>g</w:t>
      </w:r>
      <w:r>
        <w:t>nalisiert hiermit, dass sie die gewünschten Daten liefern kann, aber zur Zeit noch keinen aktuellen Date</w:t>
      </w:r>
      <w:r>
        <w:t>n</w:t>
      </w:r>
      <w:r>
        <w:t>satz ermitteln konnte.</w:t>
      </w:r>
    </w:p>
    <w:p w:rsidR="000F42D7" w:rsidRDefault="000F42D7">
      <w:pPr>
        <w:pStyle w:val="List"/>
        <w:ind w:left="566"/>
      </w:pPr>
      <w:r>
        <w:t>Keine Rechte</w:t>
      </w:r>
      <w:r>
        <w:tab/>
      </w:r>
      <w:r>
        <w:br/>
        <w:t>Der Archivdatensatz enthält einen vom Datenverteiler erzeugten Datensatz ohne Nutzd</w:t>
      </w:r>
      <w:r>
        <w:t>a</w:t>
      </w:r>
      <w:r>
        <w:t>ten, weil die erforderlichen Rechte zum Empfang di</w:t>
      </w:r>
      <w:r>
        <w:t>e</w:t>
      </w:r>
      <w:r>
        <w:t>ser Daten nicht vorliegen.</w:t>
      </w:r>
    </w:p>
    <w:p w:rsidR="000F42D7" w:rsidRDefault="000F42D7">
      <w:pPr>
        <w:pStyle w:val="List"/>
        <w:ind w:left="566"/>
      </w:pPr>
      <w:r>
        <w:t>Potentielle Datenlücke</w:t>
      </w:r>
      <w:r>
        <w:tab/>
      </w:r>
      <w:r>
        <w:br/>
        <w:t>Archivdatensätze dieses Typs werden angelegt, wenn das Archivsystem eine potentielle Datenlücke erkannt hat. Der Archivdatensatz enthält keine Nutzd</w:t>
      </w:r>
      <w:r>
        <w:t>a</w:t>
      </w:r>
      <w:r>
        <w:t>ten.</w:t>
      </w:r>
    </w:p>
    <w:p w:rsidR="000F42D7" w:rsidRDefault="000F42D7">
      <w:pPr>
        <w:pStyle w:val="List"/>
        <w:ind w:left="566"/>
      </w:pPr>
      <w:r>
        <w:t>Gelöscht</w:t>
      </w:r>
      <w:r>
        <w:tab/>
      </w:r>
      <w:r>
        <w:br/>
        <w:t>Mit diesem Typ wird eine Datenlücke gekennzeichnet. Archivdatensätze dieses Typs werden vom Archivsystem bei der Ermittlung von Archivantworten erzeugt, wenn die A</w:t>
      </w:r>
      <w:r>
        <w:t>n</w:t>
      </w:r>
      <w:r>
        <w:t>frage Archivdatensätze umfasst, die bereits gelöscht wurden und damit nicht mit der A</w:t>
      </w:r>
      <w:r>
        <w:t>r</w:t>
      </w:r>
      <w:r>
        <w:t>chivantwort übertragen werden können. Der Archivdatensatz enthält keine Nutzd</w:t>
      </w:r>
      <w:r>
        <w:t>a</w:t>
      </w:r>
      <w:r>
        <w:t>ten.</w:t>
      </w:r>
    </w:p>
    <w:p w:rsidR="000F42D7" w:rsidRDefault="000F42D7">
      <w:pPr>
        <w:pStyle w:val="List"/>
        <w:ind w:left="566"/>
      </w:pPr>
      <w:r>
        <w:t>Ausgelagert</w:t>
      </w:r>
      <w:r>
        <w:tab/>
      </w:r>
      <w:r>
        <w:br/>
        <w:t>Wie „Gelöscht“. In diesem Fall gibt das Archivsystem die Information weiter, dass die en</w:t>
      </w:r>
      <w:r>
        <w:t>t</w:t>
      </w:r>
      <w:r>
        <w:t>sprechenden Daten wiederhergestellt werden kö</w:t>
      </w:r>
      <w:r>
        <w:t>n</w:t>
      </w:r>
      <w:r>
        <w:t>nen.</w:t>
      </w:r>
    </w:p>
    <w:p w:rsidR="000F42D7" w:rsidRDefault="000F42D7">
      <w:pPr>
        <w:pStyle w:val="List"/>
        <w:ind w:left="566"/>
      </w:pPr>
      <w:r>
        <w:t>Ende</w:t>
      </w:r>
      <w:r>
        <w:tab/>
      </w:r>
      <w:r>
        <w:br/>
        <w:t>Archivdatensätze mit diesem Typ werden vom Archivsystem zur Kennzeichnung des E</w:t>
      </w:r>
      <w:r>
        <w:t>n</w:t>
      </w:r>
      <w:r>
        <w:t>des einer Archivanfrage erzeugt. Der Archivdatensatz enthält keine Nutzd</w:t>
      </w:r>
      <w:r>
        <w:t>a</w:t>
      </w:r>
      <w:r>
        <w:t>ten.</w:t>
      </w:r>
    </w:p>
    <w:p w:rsidR="000F42D7" w:rsidRDefault="000F42D7">
      <w:pPr>
        <w:pStyle w:val="List"/>
      </w:pPr>
      <w:r>
        <w:t>Art</w:t>
      </w:r>
      <w:r>
        <w:tab/>
      </w:r>
      <w:r>
        <w:br/>
        <w:t>Mit der Art des Datensatzes wird unterschieden, ob der zu archivierende Datensatz online erhalten wurde oder im Rahmen einer Datennachford</w:t>
      </w:r>
      <w:r>
        <w:t>e</w:t>
      </w:r>
      <w:r>
        <w:t>rung ins Archivsystem übernommen wurde. Weiter ergibt sich für beide Arten die Unterscheidung, ob der Datensatz von der en</w:t>
      </w:r>
      <w:r>
        <w:t>t</w:t>
      </w:r>
      <w:r>
        <w:t>sprechenden Quelle als nachg</w:t>
      </w:r>
      <w:r>
        <w:t>e</w:t>
      </w:r>
      <w:r>
        <w:t>liefert gekennzeichnet wurde oder als aktueller Datensatz in das System eingespeist wurde. Damit ergeben sich vier verschiedene A</w:t>
      </w:r>
      <w:r>
        <w:t>r</w:t>
      </w:r>
      <w:r>
        <w:t>ten:</w:t>
      </w:r>
    </w:p>
    <w:p w:rsidR="000F42D7" w:rsidRDefault="000F42D7">
      <w:pPr>
        <w:pStyle w:val="List"/>
        <w:ind w:left="566"/>
      </w:pPr>
      <w:r>
        <w:t>Online erhaltene Datensätze</w:t>
      </w:r>
    </w:p>
    <w:p w:rsidR="000F42D7" w:rsidRDefault="000F42D7">
      <w:pPr>
        <w:pStyle w:val="List"/>
        <w:ind w:left="849"/>
      </w:pPr>
      <w:r>
        <w:t>aktueller Datensatz ("</w:t>
      </w:r>
      <w:r>
        <w:rPr>
          <w:b/>
        </w:rPr>
        <w:t>OA</w:t>
      </w:r>
      <w:r>
        <w:t>")</w:t>
      </w:r>
    </w:p>
    <w:p w:rsidR="000F42D7" w:rsidRDefault="000F42D7">
      <w:pPr>
        <w:pStyle w:val="List"/>
        <w:ind w:left="849"/>
      </w:pPr>
      <w:r>
        <w:t>als nachgeliefert gekennzeichneter D</w:t>
      </w:r>
      <w:r>
        <w:t>a</w:t>
      </w:r>
      <w:r>
        <w:t>tensatz ("</w:t>
      </w:r>
      <w:r>
        <w:rPr>
          <w:b/>
        </w:rPr>
        <w:t>ON</w:t>
      </w:r>
      <w:r>
        <w:t>")</w:t>
      </w:r>
    </w:p>
    <w:p w:rsidR="000F42D7" w:rsidRDefault="000F42D7">
      <w:pPr>
        <w:pStyle w:val="List"/>
        <w:ind w:left="566"/>
      </w:pPr>
      <w:r>
        <w:t>Nachgeforderte erhaltene Datensätze</w:t>
      </w:r>
    </w:p>
    <w:p w:rsidR="000F42D7" w:rsidRDefault="000F42D7">
      <w:pPr>
        <w:pStyle w:val="List"/>
        <w:ind w:left="849"/>
      </w:pPr>
      <w:r>
        <w:t>aktueller Datensatz ("</w:t>
      </w:r>
      <w:r>
        <w:rPr>
          <w:b/>
        </w:rPr>
        <w:t>NA</w:t>
      </w:r>
      <w:r>
        <w:t>")</w:t>
      </w:r>
    </w:p>
    <w:p w:rsidR="000F42D7" w:rsidRDefault="000F42D7">
      <w:pPr>
        <w:pStyle w:val="List"/>
        <w:ind w:left="849"/>
      </w:pPr>
      <w:r>
        <w:t>als nachgeliefert gekennzeichneter D</w:t>
      </w:r>
      <w:r>
        <w:t>a</w:t>
      </w:r>
      <w:r>
        <w:t>tensatz ("</w:t>
      </w:r>
      <w:r>
        <w:rPr>
          <w:b/>
        </w:rPr>
        <w:t>NN</w:t>
      </w:r>
      <w:r>
        <w:t>")</w:t>
      </w:r>
    </w:p>
    <w:p w:rsidR="000F42D7" w:rsidRDefault="000F42D7">
      <w:pPr>
        <w:pStyle w:val="List"/>
      </w:pPr>
      <w:r>
        <w:t>Datenidentifikation (Objekt-ID, Attributgruppe, Aspekt und Simulationsvariante)</w:t>
      </w:r>
      <w:r>
        <w:tab/>
      </w:r>
      <w:r>
        <w:br/>
        <w:t>Die Datenidentifikation wird aus dem erhaltenen Date</w:t>
      </w:r>
      <w:r>
        <w:t>n</w:t>
      </w:r>
      <w:r>
        <w:t>satz übernommen.</w:t>
      </w:r>
    </w:p>
    <w:p w:rsidR="000F42D7" w:rsidRDefault="000F42D7">
      <w:pPr>
        <w:pStyle w:val="List"/>
      </w:pPr>
      <w:r>
        <w:t>Nutzdaten</w:t>
      </w:r>
      <w:r>
        <w:tab/>
      </w:r>
      <w:r>
        <w:br/>
        <w:t>Die Nutzdaten werden aus dem erhaltenen Date</w:t>
      </w:r>
      <w:r>
        <w:t>n</w:t>
      </w:r>
      <w:r>
        <w:t>satz übernommen.</w:t>
      </w:r>
    </w:p>
    <w:p w:rsidR="000F42D7" w:rsidRDefault="000F42D7">
      <w:pPr>
        <w:pStyle w:val="List"/>
      </w:pPr>
      <w:r>
        <w:t>Weitere Informationen</w:t>
      </w:r>
      <w:r>
        <w:tab/>
      </w:r>
      <w:r>
        <w:br/>
        <w:t xml:space="preserve">Weitere Informationen werden benötigt, um festzustellen, ob der Archivdatensatz zu sichern ist, bereits gesichert wurde, gelöscht werden kann oder wiederhergestellt wurde. </w:t>
      </w:r>
    </w:p>
    <w:p w:rsidR="000F42D7" w:rsidRDefault="000F42D7">
      <w:pPr>
        <w:pStyle w:val="Heading5"/>
        <w:keepLines/>
        <w:pageBreakBefore/>
        <w:ind w:left="1009" w:hanging="1009"/>
      </w:pPr>
      <w:bookmarkStart w:id="88" w:name="_Ref64398244"/>
      <w:bookmarkStart w:id="89" w:name="_Ref64398245"/>
      <w:bookmarkStart w:id="90" w:name="_Toc195802120"/>
      <w:r>
        <w:t>Ablage der Archivdatensätze</w:t>
      </w:r>
      <w:bookmarkEnd w:id="88"/>
      <w:bookmarkEnd w:id="89"/>
      <w:bookmarkEnd w:id="90"/>
    </w:p>
    <w:p w:rsidR="000F42D7" w:rsidRDefault="000F42D7">
      <w:pPr>
        <w:pStyle w:val="XFVAnforderungsNr"/>
        <w:keepNext/>
        <w:keepLines/>
        <w:framePr w:w="1021" w:h="57" w:vSpace="0" w:wrap="around" w:hAnchor="page" w:xAlign="right" w:y="568"/>
        <w:rPr>
          <w:rStyle w:val="XFVAnforderungsNrZahl"/>
        </w:rPr>
      </w:pPr>
      <w:bookmarkStart w:id="91" w:name="_Toc246821388"/>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w:instrText>
      </w:r>
      <w:r>
        <w:rPr>
          <w:rStyle w:val="XFVAnforderungsNrZahl"/>
        </w:rPr>
        <w:instrText>E</w:instrText>
      </w:r>
      <w:r>
        <w:rPr>
          <w:rStyle w:val="XFVAnforderungsNrZahl"/>
        </w:rPr>
        <w:instrText xml:space="preserve">FORMAT </w:instrText>
      </w:r>
      <w:r>
        <w:rPr>
          <w:rStyle w:val="XFVAnforderungsNrZahl"/>
        </w:rPr>
        <w:fldChar w:fldCharType="separate"/>
      </w:r>
      <w:r w:rsidR="00385A3F">
        <w:rPr>
          <w:rStyle w:val="XFVAnforderungsNrZahl"/>
          <w:noProof/>
        </w:rPr>
        <w:t>9</w:t>
      </w:r>
      <w:r>
        <w:rPr>
          <w:rStyle w:val="XFVAnforderungsNrZahl"/>
        </w:rPr>
        <w:fldChar w:fldCharType="end"/>
      </w:r>
      <w:r>
        <w:rPr>
          <w:rStyle w:val="XFVAnforderungsNrText"/>
        </w:rPr>
        <w:br/>
        <w:t>Ablage A</w:t>
      </w:r>
      <w:r>
        <w:rPr>
          <w:rStyle w:val="XFVAnforderungsNrText"/>
        </w:rPr>
        <w:t>r</w:t>
      </w:r>
      <w:r>
        <w:rPr>
          <w:rStyle w:val="XFVAnforderungsNrText"/>
        </w:rPr>
        <w:t>chivdatensä</w:t>
      </w:r>
      <w:r>
        <w:rPr>
          <w:rStyle w:val="XFVAnforderungsNrText"/>
        </w:rPr>
        <w:t>t</w:t>
      </w:r>
      <w:r>
        <w:rPr>
          <w:rStyle w:val="XFVAnforderungsNrText"/>
        </w:rPr>
        <w:t>ze</w:t>
      </w:r>
      <w:bookmarkEnd w:id="91"/>
    </w:p>
    <w:p w:rsidR="000F42D7" w:rsidRDefault="000F42D7">
      <w:r>
        <w:t>Die Ablage der archivierten Datensätze erfolgt je Datenidentifikation (Objekt-ID, Attr</w:t>
      </w:r>
      <w:r>
        <w:t>i</w:t>
      </w:r>
      <w:r>
        <w:t>butgruppe, Aspekt und Simulationsvariante).</w:t>
      </w:r>
    </w:p>
    <w:p w:rsidR="000F42D7" w:rsidRDefault="000F42D7">
      <w:pPr>
        <w:keepNext/>
      </w:pPr>
      <w:r>
        <w:t>Im Archivsystem können grundsätzlich vier verschieden Arten von Datensätzen archiviert we</w:t>
      </w:r>
      <w:r>
        <w:t>r</w:t>
      </w:r>
      <w:r>
        <w:t>den:</w:t>
      </w:r>
    </w:p>
    <w:p w:rsidR="000F42D7" w:rsidRDefault="000F42D7">
      <w:pPr>
        <w:pStyle w:val="List"/>
        <w:keepNext/>
      </w:pPr>
      <w:r>
        <w:t>Online erzeugte Datensätze</w:t>
      </w:r>
    </w:p>
    <w:p w:rsidR="000F42D7" w:rsidRDefault="000F42D7">
      <w:pPr>
        <w:pStyle w:val="List"/>
        <w:keepNext/>
        <w:ind w:left="566"/>
      </w:pPr>
      <w:r>
        <w:t>Aktuelle Datensätze</w:t>
      </w:r>
      <w:r>
        <w:rPr>
          <w:rStyle w:val="FootnoteReference"/>
        </w:rPr>
        <w:footnoteReference w:id="2"/>
      </w:r>
    </w:p>
    <w:p w:rsidR="000F42D7" w:rsidRDefault="000F42D7">
      <w:pPr>
        <w:pStyle w:val="List"/>
        <w:keepNext/>
        <w:ind w:left="566"/>
      </w:pPr>
      <w:r>
        <w:t>von der Datenquelle als nachgeliefert gekennzeichnete Datensätze</w:t>
      </w:r>
    </w:p>
    <w:p w:rsidR="000F42D7" w:rsidRDefault="000F42D7">
      <w:pPr>
        <w:pStyle w:val="List"/>
      </w:pPr>
      <w:r>
        <w:t>Nachgeforderte Datensätze</w:t>
      </w:r>
      <w:r>
        <w:tab/>
      </w:r>
      <w:r>
        <w:br/>
        <w:t>Bei den nachgeforderten Daten handelt es sich um Datensätze, die das Archivsystem nac</w:t>
      </w:r>
      <w:r>
        <w:t>h</w:t>
      </w:r>
      <w:r>
        <w:t>träglich von einem anderen Archivsystem übernommen hat. Auch bei diesen übernommenen Datensätzen ergibt sich natürlich eine Unterscheidung, ob die Daten ursprünglich von der Datenquelle als nachgelieferte Datensätze gekennzeichnet waren oder ob es sich um aktue</w:t>
      </w:r>
      <w:r>
        <w:t>l</w:t>
      </w:r>
      <w:r>
        <w:t>le Datensätze geha</w:t>
      </w:r>
      <w:r>
        <w:t>n</w:t>
      </w:r>
      <w:r>
        <w:t>delt hat.</w:t>
      </w:r>
    </w:p>
    <w:p w:rsidR="000F42D7" w:rsidRDefault="000F42D7">
      <w:r>
        <w:t>Da bei Anfragen an das Archivsystem nach diesen Arten von Datensätzen unterschieden we</w:t>
      </w:r>
      <w:r>
        <w:t>r</w:t>
      </w:r>
      <w:r>
        <w:t>den kann, müssen die entsprechenden Datensätze g</w:t>
      </w:r>
      <w:r>
        <w:t>e</w:t>
      </w:r>
      <w:r>
        <w:t>trennt verwaltet werden.</w:t>
      </w:r>
    </w:p>
    <w:p w:rsidR="000F42D7" w:rsidRDefault="000F42D7">
      <w:r>
        <w:t>Zur Veranschaulichung der Ablage werden die Ablageorte als Container</w:t>
      </w:r>
      <w:r>
        <w:rPr>
          <w:rStyle w:val="FootnoteReference"/>
        </w:rPr>
        <w:footnoteReference w:id="3"/>
      </w:r>
      <w:r>
        <w:t xml:space="preserve"> dargestellt.</w:t>
      </w:r>
    </w:p>
    <w:p w:rsidR="000F42D7" w:rsidRDefault="00BE27A6">
      <w:pPr>
        <w:pStyle w:val="Bild"/>
      </w:pPr>
      <w:r>
        <w:rPr>
          <w:noProof/>
        </w:rPr>
        <w:drawing>
          <wp:inline distT="0" distB="0" distL="0" distR="0">
            <wp:extent cx="5400675" cy="23050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hqprint">
                      <a:extLst>
                        <a:ext uri="{28A0092B-C50C-407E-A947-70E740481C1C}">
                          <a14:useLocalDpi xmlns:a14="http://schemas.microsoft.com/office/drawing/2010/main" val="0"/>
                        </a:ext>
                      </a:extLst>
                    </a:blip>
                    <a:srcRect/>
                    <a:stretch>
                      <a:fillRect/>
                    </a:stretch>
                  </pic:blipFill>
                  <pic:spPr bwMode="auto">
                    <a:xfrm>
                      <a:off x="0" y="0"/>
                      <a:ext cx="5400675" cy="2305050"/>
                    </a:xfrm>
                    <a:prstGeom prst="rect">
                      <a:avLst/>
                    </a:prstGeom>
                    <a:noFill/>
                    <a:ln>
                      <a:noFill/>
                    </a:ln>
                  </pic:spPr>
                </pic:pic>
              </a:graphicData>
            </a:graphic>
          </wp:inline>
        </w:drawing>
      </w:r>
    </w:p>
    <w:p w:rsidR="000F42D7" w:rsidRDefault="000F42D7">
      <w:pPr>
        <w:pStyle w:val="Caption"/>
      </w:pPr>
      <w:bookmarkStart w:id="92" w:name="_Toc195802059"/>
      <w:r>
        <w:t xml:space="preserve">Abbildung </w:t>
      </w:r>
      <w:r>
        <w:fldChar w:fldCharType="begin"/>
      </w:r>
      <w:r>
        <w:instrText xml:space="preserve"> </w:instrText>
      </w:r>
      <w:r w:rsidR="001D7732">
        <w:instrText>STYLEREF</w:instrText>
      </w:r>
      <w:r>
        <w:instrText xml:space="preserve"> 1 \n </w:instrText>
      </w:r>
      <w:r>
        <w:fldChar w:fldCharType="separate"/>
      </w:r>
      <w:r w:rsidR="00385A3F">
        <w:rPr>
          <w:noProof/>
        </w:rPr>
        <w:t>5</w:t>
      </w:r>
      <w:r>
        <w:fldChar w:fldCharType="end"/>
      </w:r>
      <w:r>
        <w:t>-</w:t>
      </w:r>
      <w:r>
        <w:fldChar w:fldCharType="begin"/>
      </w:r>
      <w:r>
        <w:instrText xml:space="preserve"> </w:instrText>
      </w:r>
      <w:r w:rsidR="001D7732">
        <w:instrText>SEQ</w:instrText>
      </w:r>
      <w:r>
        <w:instrText xml:space="preserve"> Abbildung \* ARABIC  </w:instrText>
      </w:r>
      <w:r>
        <w:fldChar w:fldCharType="separate"/>
      </w:r>
      <w:r w:rsidR="00385A3F">
        <w:rPr>
          <w:noProof/>
        </w:rPr>
        <w:t>3</w:t>
      </w:r>
      <w:r>
        <w:fldChar w:fldCharType="end"/>
      </w:r>
      <w:r>
        <w:t>: Ablage der archivierten Datensätze</w:t>
      </w:r>
      <w:bookmarkEnd w:id="92"/>
    </w:p>
    <w:p w:rsidR="000F42D7" w:rsidRDefault="000F42D7">
      <w:r>
        <w:t>Ein Container enthält dabei nur Archivdatensätze der gleichen Datenidentifikation und der gle</w:t>
      </w:r>
      <w:r>
        <w:t>i</w:t>
      </w:r>
      <w:r>
        <w:t>chen Art.</w:t>
      </w:r>
    </w:p>
    <w:p w:rsidR="000F42D7" w:rsidRDefault="000F42D7">
      <w:pPr>
        <w:pStyle w:val="XFVAnforderungsNr"/>
        <w:framePr w:w="1021" w:h="57" w:vSpace="0" w:wrap="around" w:hAnchor="page" w:xAlign="right" w:y="568"/>
        <w:rPr>
          <w:rStyle w:val="XFVAnforderungsNrZahl"/>
        </w:rPr>
      </w:pPr>
      <w:bookmarkStart w:id="93" w:name="_Toc246821389"/>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10</w:t>
      </w:r>
      <w:r>
        <w:rPr>
          <w:rStyle w:val="XFVAnforderungsNrZahl"/>
        </w:rPr>
        <w:fldChar w:fldCharType="end"/>
      </w:r>
      <w:r>
        <w:rPr>
          <w:rStyle w:val="XFVAnforderungsNrText"/>
        </w:rPr>
        <w:br/>
        <w:t>Auf Conta</w:t>
      </w:r>
      <w:r>
        <w:rPr>
          <w:rStyle w:val="XFVAnforderungsNrText"/>
        </w:rPr>
        <w:t>i</w:t>
      </w:r>
      <w:r>
        <w:rPr>
          <w:rStyle w:val="XFVAnforderungsNrText"/>
        </w:rPr>
        <w:t>nern basi</w:t>
      </w:r>
      <w:r>
        <w:rPr>
          <w:rStyle w:val="XFVAnforderungsNrText"/>
        </w:rPr>
        <w:t>e</w:t>
      </w:r>
      <w:r>
        <w:rPr>
          <w:rStyle w:val="XFVAnforderungsNrText"/>
        </w:rPr>
        <w:t>rende Oper</w:t>
      </w:r>
      <w:r>
        <w:rPr>
          <w:rStyle w:val="XFVAnforderungsNrText"/>
        </w:rPr>
        <w:t>a</w:t>
      </w:r>
      <w:r>
        <w:rPr>
          <w:rStyle w:val="XFVAnforderungsNrText"/>
        </w:rPr>
        <w:t>tionen</w:t>
      </w:r>
      <w:bookmarkEnd w:id="93"/>
    </w:p>
    <w:p w:rsidR="000F42D7" w:rsidRDefault="000F42D7">
      <w:r>
        <w:t>Das Sichern, Löschen, Auslagern oder Wiederherstellen von Archivdatensätzen ist zur Red</w:t>
      </w:r>
      <w:r>
        <w:t>u</w:t>
      </w:r>
      <w:r>
        <w:t>zierung der Verwaltungsinformationen auf die Einheit "Container" begrenzt.</w:t>
      </w:r>
    </w:p>
    <w:p w:rsidR="000F42D7" w:rsidRDefault="000F42D7">
      <w:r>
        <w:t>Da in einem Container nicht beliebig viele Archivdatensätze</w:t>
      </w:r>
      <w:r>
        <w:rPr>
          <w:rStyle w:val="FootnoteReference"/>
        </w:rPr>
        <w:footnoteReference w:id="4"/>
      </w:r>
      <w:r>
        <w:t xml:space="preserve"> gespeichert werden können, mü</w:t>
      </w:r>
      <w:r>
        <w:t>s</w:t>
      </w:r>
      <w:r>
        <w:t>sen je Datenidentifikation beliebig viele Container je Art verwaltet werden können.</w:t>
      </w:r>
    </w:p>
    <w:p w:rsidR="000F42D7" w:rsidRDefault="000F42D7">
      <w:pPr>
        <w:pStyle w:val="XFVAnforderungsNr"/>
        <w:framePr w:w="1021" w:h="57" w:vSpace="0" w:wrap="around" w:hAnchor="page" w:xAlign="right" w:y="568"/>
        <w:rPr>
          <w:rStyle w:val="XFVAnforderungsNrZahl"/>
        </w:rPr>
      </w:pPr>
      <w:bookmarkStart w:id="94" w:name="_Toc246821390"/>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w:instrText>
      </w:r>
      <w:r>
        <w:rPr>
          <w:rStyle w:val="XFVAnforderungsNrZahl"/>
        </w:rPr>
        <w:instrText>E</w:instrText>
      </w:r>
      <w:r>
        <w:rPr>
          <w:rStyle w:val="XFVAnforderungsNrZahl"/>
        </w:rPr>
        <w:instrText xml:space="preserve">FORMAT </w:instrText>
      </w:r>
      <w:r>
        <w:rPr>
          <w:rStyle w:val="XFVAnforderungsNrZahl"/>
        </w:rPr>
        <w:fldChar w:fldCharType="separate"/>
      </w:r>
      <w:r w:rsidR="00385A3F">
        <w:rPr>
          <w:rStyle w:val="XFVAnforderungsNrZahl"/>
          <w:noProof/>
        </w:rPr>
        <w:t>11</w:t>
      </w:r>
      <w:r>
        <w:rPr>
          <w:rStyle w:val="XFVAnforderungsNrZahl"/>
        </w:rPr>
        <w:fldChar w:fldCharType="end"/>
      </w:r>
      <w:r>
        <w:rPr>
          <w:rStyle w:val="XFVAnforderungsNrText"/>
        </w:rPr>
        <w:br/>
        <w:t>Parameter Partitioni</w:t>
      </w:r>
      <w:r>
        <w:rPr>
          <w:rStyle w:val="XFVAnforderungsNrText"/>
        </w:rPr>
        <w:t>e</w:t>
      </w:r>
      <w:r>
        <w:rPr>
          <w:rStyle w:val="XFVAnforderungsNrText"/>
        </w:rPr>
        <w:t>rung</w:t>
      </w:r>
      <w:bookmarkEnd w:id="94"/>
    </w:p>
    <w:p w:rsidR="000F42D7" w:rsidRDefault="000F42D7">
      <w:r>
        <w:t xml:space="preserve">Die Anzahl der Archivdatensätze, die in einem Container verwaltet bzw. gesichert werden, ist parametrierbar. Dabei werden als Parameter die maximale Anzahl der Archivdatensätze </w:t>
      </w:r>
      <w:r>
        <w:rPr>
          <w:rStyle w:val="Variable"/>
        </w:rPr>
        <w:t>n</w:t>
      </w:r>
      <w:r>
        <w:rPr>
          <w:rStyle w:val="Variable"/>
          <w:vertAlign w:val="subscript"/>
        </w:rPr>
        <w:t>max</w:t>
      </w:r>
      <w:r>
        <w:t xml:space="preserve">, die maximale Containergröße in Byte </w:t>
      </w:r>
      <w:r>
        <w:rPr>
          <w:rStyle w:val="Variable"/>
        </w:rPr>
        <w:t>S</w:t>
      </w:r>
      <w:r>
        <w:rPr>
          <w:rStyle w:val="Variable"/>
          <w:vertAlign w:val="subscript"/>
        </w:rPr>
        <w:t>max</w:t>
      </w:r>
      <w:r>
        <w:t xml:space="preserve"> und der Zeitbereich </w:t>
      </w:r>
      <w:r>
        <w:rPr>
          <w:rStyle w:val="Variable"/>
        </w:rPr>
        <w:t>t</w:t>
      </w:r>
      <w:r>
        <w:rPr>
          <w:rStyle w:val="Variable"/>
          <w:vertAlign w:val="subscript"/>
        </w:rPr>
        <w:t>z</w:t>
      </w:r>
      <w:r>
        <w:t>, der vorgibt, in welchem zeitl</w:t>
      </w:r>
      <w:r>
        <w:t>i</w:t>
      </w:r>
      <w:r>
        <w:t>chen Zyklus normalerweise ein neuer Container angelegt wird, angegeben. Die P</w:t>
      </w:r>
      <w:r>
        <w:t>a</w:t>
      </w:r>
      <w:r>
        <w:t xml:space="preserve">rameter </w:t>
      </w:r>
      <w:r>
        <w:rPr>
          <w:rStyle w:val="Variable"/>
        </w:rPr>
        <w:t>n</w:t>
      </w:r>
      <w:r>
        <w:rPr>
          <w:rStyle w:val="Variable"/>
          <w:vertAlign w:val="subscript"/>
        </w:rPr>
        <w:t>max</w:t>
      </w:r>
      <w:r>
        <w:t xml:space="preserve">, </w:t>
      </w:r>
      <w:r>
        <w:rPr>
          <w:rStyle w:val="Variable"/>
        </w:rPr>
        <w:t>S</w:t>
      </w:r>
      <w:r>
        <w:rPr>
          <w:rStyle w:val="Variable"/>
          <w:vertAlign w:val="subscript"/>
        </w:rPr>
        <w:t>max</w:t>
      </w:r>
      <w:r>
        <w:t xml:space="preserve"> und </w:t>
      </w:r>
      <w:r>
        <w:rPr>
          <w:rStyle w:val="Variable"/>
        </w:rPr>
        <w:t>t</w:t>
      </w:r>
      <w:r>
        <w:rPr>
          <w:rStyle w:val="Variable"/>
          <w:vertAlign w:val="subscript"/>
        </w:rPr>
        <w:t>z</w:t>
      </w:r>
      <w:r>
        <w:t xml:space="preserve"> müssen je Attributgruppe gesetzt werden können. Es müssen D</w:t>
      </w:r>
      <w:r>
        <w:t>e</w:t>
      </w:r>
      <w:r>
        <w:t xml:space="preserve">faultwerte für </w:t>
      </w:r>
      <w:r>
        <w:rPr>
          <w:rStyle w:val="Variable"/>
        </w:rPr>
        <w:t>n</w:t>
      </w:r>
      <w:r>
        <w:rPr>
          <w:rStyle w:val="Variable"/>
          <w:vertAlign w:val="subscript"/>
        </w:rPr>
        <w:t>max</w:t>
      </w:r>
      <w:r>
        <w:t xml:space="preserve">, </w:t>
      </w:r>
      <w:r>
        <w:rPr>
          <w:rStyle w:val="Variable"/>
        </w:rPr>
        <w:t>S</w:t>
      </w:r>
      <w:r>
        <w:rPr>
          <w:rStyle w:val="Variable"/>
          <w:vertAlign w:val="subscript"/>
        </w:rPr>
        <w:t>max</w:t>
      </w:r>
      <w:r>
        <w:t xml:space="preserve"> und </w:t>
      </w:r>
      <w:r>
        <w:rPr>
          <w:rStyle w:val="Variable"/>
        </w:rPr>
        <w:t>t</w:t>
      </w:r>
      <w:r>
        <w:rPr>
          <w:rStyle w:val="Variable"/>
          <w:vertAlign w:val="subscript"/>
        </w:rPr>
        <w:t>z</w:t>
      </w:r>
      <w:r>
        <w:t xml:space="preserve"> vorgegeben werden, die übernommen werden, wenn für Attributgruppen die Par</w:t>
      </w:r>
      <w:r>
        <w:t>a</w:t>
      </w:r>
      <w:r>
        <w:t>meter nicht expl</w:t>
      </w:r>
      <w:r>
        <w:t>i</w:t>
      </w:r>
      <w:r>
        <w:t>zit gesetzt wurden.</w:t>
      </w:r>
      <w:r>
        <w:tab/>
      </w:r>
      <w:r>
        <w:br/>
        <w:t xml:space="preserve">Erstes Kriterium zur Partitionierung ist der zeitliche Zyklus, in dem die Archivdatensätze auf die Container aufgeteilt werden sollen. Mögliche Werte stellen dabei Vielfache von Stunden, Tagen und Monaten dar. Ist beispielsweise für diesen Parameter der Wert 1 Monat gesetzt, wird bei dem ersten empfangenen Datensatz, der den Datenzeitstempel eines neuen Monats hat, der Container des Vormonats abgeschlossen und ein neuer Container angelegt. In dem Beispiel würden sich also i. d. R. alle Datensätze eines Kalendermonats zu einer Datenidentifikation in einem Container befinden. </w:t>
      </w:r>
      <w:r>
        <w:tab/>
      </w:r>
      <w:r>
        <w:br/>
        <w:t xml:space="preserve">Wenn innerhalb des Zyklus die Menge der Archivdatensätze eines Containers den Parameter </w:t>
      </w:r>
      <w:r>
        <w:rPr>
          <w:rStyle w:val="Variable"/>
        </w:rPr>
        <w:t>n</w:t>
      </w:r>
      <w:r>
        <w:rPr>
          <w:rStyle w:val="Variable"/>
          <w:vertAlign w:val="subscript"/>
        </w:rPr>
        <w:t>max</w:t>
      </w:r>
      <w:r>
        <w:t xml:space="preserve"> oder </w:t>
      </w:r>
      <w:r>
        <w:rPr>
          <w:rStyle w:val="Variable"/>
        </w:rPr>
        <w:t>S</w:t>
      </w:r>
      <w:r>
        <w:rPr>
          <w:rStyle w:val="Variable"/>
          <w:vertAlign w:val="subscript"/>
        </w:rPr>
        <w:t>max</w:t>
      </w:r>
      <w:r>
        <w:t xml:space="preserve"> übersteigt, wird ein weiterer Container für den Zy</w:t>
      </w:r>
      <w:r>
        <w:t>k</w:t>
      </w:r>
      <w:r>
        <w:t xml:space="preserve">lus angelegt. </w:t>
      </w:r>
    </w:p>
    <w:p w:rsidR="000F42D7" w:rsidRDefault="000F42D7">
      <w:r>
        <w:fldChar w:fldCharType="begin"/>
      </w:r>
      <w:r>
        <w:instrText xml:space="preserve"> </w:instrText>
      </w:r>
      <w:r w:rsidR="001D7732">
        <w:instrText>REF</w:instrText>
      </w:r>
      <w:r>
        <w:instrText xml:space="preserve"> _Ref64629980 \h </w:instrText>
      </w:r>
      <w:r>
        <w:fldChar w:fldCharType="separate"/>
      </w:r>
      <w:r w:rsidR="00385A3F">
        <w:t xml:space="preserve">Abbildung </w:t>
      </w:r>
      <w:r w:rsidR="00385A3F">
        <w:rPr>
          <w:noProof/>
        </w:rPr>
        <w:t>5</w:t>
      </w:r>
      <w:r w:rsidR="00385A3F">
        <w:t>-</w:t>
      </w:r>
      <w:r w:rsidR="00385A3F">
        <w:rPr>
          <w:noProof/>
        </w:rPr>
        <w:t>4</w:t>
      </w:r>
      <w:r>
        <w:fldChar w:fldCharType="end"/>
      </w:r>
      <w:r>
        <w:t xml:space="preserve"> zeigt den Algorithmus wie die Archivdatensätze partitioniert werden (vereinfacht ohne </w:t>
      </w:r>
      <w:r>
        <w:rPr>
          <w:rStyle w:val="Variable"/>
        </w:rPr>
        <w:t>S</w:t>
      </w:r>
      <w:r>
        <w:rPr>
          <w:rStyle w:val="Variable"/>
          <w:vertAlign w:val="subscript"/>
        </w:rPr>
        <w:t>max</w:t>
      </w:r>
      <w:r>
        <w:t xml:space="preserve">). In dem Diagramm ist das Datenaufkommen n zu einer Datenidentifikation über die Zeit t angegeben. In den ersten beiden Zyklen I und II wird der Parameter </w:t>
      </w:r>
      <w:r>
        <w:rPr>
          <w:rStyle w:val="Variable"/>
        </w:rPr>
        <w:t>n</w:t>
      </w:r>
      <w:r>
        <w:rPr>
          <w:rStyle w:val="Variable"/>
          <w:vertAlign w:val="subscript"/>
        </w:rPr>
        <w:t>max</w:t>
      </w:r>
      <w:r>
        <w:t xml:space="preserve"> nicht erreicht. Folglich wird für diese Bereiche jeweils ein Container angelegt. Im dritten Zyklus steigt das D</w:t>
      </w:r>
      <w:r>
        <w:t>a</w:t>
      </w:r>
      <w:r>
        <w:t xml:space="preserve">tenaufkommen an und es wird zweimal die Schwelle </w:t>
      </w:r>
      <w:r>
        <w:rPr>
          <w:rStyle w:val="Variable"/>
        </w:rPr>
        <w:t>n</w:t>
      </w:r>
      <w:r>
        <w:rPr>
          <w:rStyle w:val="Variable"/>
          <w:vertAlign w:val="subscript"/>
        </w:rPr>
        <w:t>max</w:t>
      </w:r>
      <w:r>
        <w:t xml:space="preserve"> erreicht. Damit ergeben sich für di</w:t>
      </w:r>
      <w:r>
        <w:t>e</w:t>
      </w:r>
      <w:r>
        <w:t>sen Zyklus 3 Container.</w:t>
      </w:r>
    </w:p>
    <w:p w:rsidR="000F42D7" w:rsidRDefault="00BE27A6">
      <w:pPr>
        <w:pStyle w:val="Bild"/>
      </w:pPr>
      <w:r>
        <w:rPr>
          <w:noProof/>
        </w:rPr>
        <w:drawing>
          <wp:inline distT="0" distB="0" distL="0" distR="0">
            <wp:extent cx="4410075" cy="36671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hqprint">
                      <a:extLst>
                        <a:ext uri="{28A0092B-C50C-407E-A947-70E740481C1C}">
                          <a14:useLocalDpi xmlns:a14="http://schemas.microsoft.com/office/drawing/2010/main" val="0"/>
                        </a:ext>
                      </a:extLst>
                    </a:blip>
                    <a:srcRect/>
                    <a:stretch>
                      <a:fillRect/>
                    </a:stretch>
                  </pic:blipFill>
                  <pic:spPr bwMode="auto">
                    <a:xfrm>
                      <a:off x="0" y="0"/>
                      <a:ext cx="4410075" cy="3667125"/>
                    </a:xfrm>
                    <a:prstGeom prst="rect">
                      <a:avLst/>
                    </a:prstGeom>
                    <a:noFill/>
                    <a:ln>
                      <a:noFill/>
                    </a:ln>
                  </pic:spPr>
                </pic:pic>
              </a:graphicData>
            </a:graphic>
          </wp:inline>
        </w:drawing>
      </w:r>
    </w:p>
    <w:p w:rsidR="000F42D7" w:rsidRDefault="000F42D7">
      <w:pPr>
        <w:pStyle w:val="Caption"/>
      </w:pPr>
      <w:bookmarkStart w:id="95" w:name="_Ref64629980"/>
      <w:bookmarkStart w:id="96" w:name="_Toc195802060"/>
      <w:r>
        <w:t xml:space="preserve">Abbildung </w:t>
      </w:r>
      <w:r>
        <w:fldChar w:fldCharType="begin"/>
      </w:r>
      <w:r>
        <w:instrText xml:space="preserve"> </w:instrText>
      </w:r>
      <w:r w:rsidR="001D7732">
        <w:instrText>STYLEREF</w:instrText>
      </w:r>
      <w:r>
        <w:instrText xml:space="preserve"> 1 \n </w:instrText>
      </w:r>
      <w:r>
        <w:fldChar w:fldCharType="separate"/>
      </w:r>
      <w:r w:rsidR="00385A3F">
        <w:rPr>
          <w:noProof/>
        </w:rPr>
        <w:t>5</w:t>
      </w:r>
      <w:r>
        <w:fldChar w:fldCharType="end"/>
      </w:r>
      <w:r>
        <w:t>-</w:t>
      </w:r>
      <w:r>
        <w:fldChar w:fldCharType="begin"/>
      </w:r>
      <w:r>
        <w:instrText xml:space="preserve"> </w:instrText>
      </w:r>
      <w:r w:rsidR="001D7732">
        <w:instrText>SEQ</w:instrText>
      </w:r>
      <w:r>
        <w:instrText xml:space="preserve"> Abbildung \* ARABIC  </w:instrText>
      </w:r>
      <w:r>
        <w:fldChar w:fldCharType="separate"/>
      </w:r>
      <w:r w:rsidR="00385A3F">
        <w:rPr>
          <w:noProof/>
        </w:rPr>
        <w:t>4</w:t>
      </w:r>
      <w:r>
        <w:fldChar w:fldCharType="end"/>
      </w:r>
      <w:bookmarkEnd w:id="95"/>
      <w:r>
        <w:t>: Parameter Datenpartitionierung</w:t>
      </w:r>
      <w:bookmarkEnd w:id="96"/>
      <w:r>
        <w:t xml:space="preserve"> </w:t>
      </w:r>
    </w:p>
    <w:p w:rsidR="000F42D7" w:rsidRDefault="000F42D7">
      <w:pPr>
        <w:pStyle w:val="XFVAnforderungsNr"/>
        <w:framePr w:w="1021" w:h="57" w:vSpace="0" w:wrap="around" w:hAnchor="page" w:xAlign="right" w:y="568"/>
        <w:rPr>
          <w:rStyle w:val="XFVAnforderungsNrZahl"/>
        </w:rPr>
      </w:pPr>
      <w:bookmarkStart w:id="97" w:name="_Toc246821391"/>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12</w:t>
      </w:r>
      <w:r>
        <w:rPr>
          <w:rStyle w:val="XFVAnforderungsNrZahl"/>
        </w:rPr>
        <w:fldChar w:fldCharType="end"/>
      </w:r>
      <w:r>
        <w:rPr>
          <w:rStyle w:val="XFVAnforderungsNrText"/>
        </w:rPr>
        <w:br/>
        <w:t>Verwaltung</w:t>
      </w:r>
      <w:r>
        <w:rPr>
          <w:rStyle w:val="XFVAnforderungsNrText"/>
        </w:rPr>
        <w:t>s</w:t>
      </w:r>
      <w:r>
        <w:rPr>
          <w:rStyle w:val="XFVAnforderungsNrText"/>
        </w:rPr>
        <w:t>informationen je Container</w:t>
      </w:r>
      <w:bookmarkEnd w:id="97"/>
    </w:p>
    <w:p w:rsidR="000F42D7" w:rsidRDefault="000F42D7">
      <w:r>
        <w:t>Zu einem Container müssen folgende Informationen verwaltet werden:</w:t>
      </w:r>
    </w:p>
    <w:p w:rsidR="000F42D7" w:rsidRDefault="000F42D7">
      <w:pPr>
        <w:pStyle w:val="List"/>
      </w:pPr>
      <w:r>
        <w:t>Container-Id (Eindeutige Identität des Containers)</w:t>
      </w:r>
    </w:p>
    <w:p w:rsidR="000F42D7" w:rsidRDefault="000F42D7">
      <w:pPr>
        <w:pStyle w:val="List"/>
      </w:pPr>
      <w:r>
        <w:t>Datenidentifikation</w:t>
      </w:r>
      <w:r>
        <w:tab/>
      </w:r>
      <w:r>
        <w:br/>
        <w:t>Datenidentifikation, zu der die Archivdatensätze vorliegen.</w:t>
      </w:r>
    </w:p>
    <w:p w:rsidR="000F42D7" w:rsidRDefault="000F42D7">
      <w:pPr>
        <w:pStyle w:val="List"/>
      </w:pPr>
      <w:r>
        <w:t>Art der Archivdaten</w:t>
      </w:r>
      <w:r>
        <w:tab/>
      </w:r>
      <w:r>
        <w:br/>
        <w:t>Online/Nachgeforderte aktuell/nachgelieferte Archivdatensätze</w:t>
      </w:r>
    </w:p>
    <w:p w:rsidR="000F42D7" w:rsidRDefault="000F42D7">
      <w:pPr>
        <w:pStyle w:val="List"/>
      </w:pPr>
      <w:r>
        <w:t>Anzahl der enthaltenen Archivdatensätze</w:t>
      </w:r>
      <w:r>
        <w:tab/>
      </w:r>
      <w:r>
        <w:br/>
        <w:t>Die Anzahl wird benötigt, um festzustellen, wann ein neuer Container für diese Datenidentif</w:t>
      </w:r>
      <w:r>
        <w:t>i</w:t>
      </w:r>
      <w:r>
        <w:t>kation und Art der Archivdaten angelegt werden muss (Param</w:t>
      </w:r>
      <w:r>
        <w:t>e</w:t>
      </w:r>
      <w:r>
        <w:t xml:space="preserve">ter </w:t>
      </w:r>
      <w:r>
        <w:rPr>
          <w:rStyle w:val="Variable"/>
        </w:rPr>
        <w:t>n</w:t>
      </w:r>
      <w:r>
        <w:rPr>
          <w:rStyle w:val="Variable"/>
          <w:vertAlign w:val="subscript"/>
        </w:rPr>
        <w:t>max</w:t>
      </w:r>
      <w:r>
        <w:t>).</w:t>
      </w:r>
    </w:p>
    <w:p w:rsidR="000F42D7" w:rsidRDefault="000F42D7">
      <w:pPr>
        <w:pStyle w:val="List"/>
      </w:pPr>
      <w:r>
        <w:t>Datenindex</w:t>
      </w:r>
      <w:r>
        <w:tab/>
      </w:r>
      <w:r>
        <w:br/>
        <w:t>Kleinster und größter Datenindex der abgelegten Archivdatensätze.</w:t>
      </w:r>
    </w:p>
    <w:p w:rsidR="000F42D7" w:rsidRDefault="000F42D7">
      <w:pPr>
        <w:pStyle w:val="List"/>
      </w:pPr>
      <w:r>
        <w:t>Datenzeitstempel</w:t>
      </w:r>
      <w:r>
        <w:tab/>
      </w:r>
      <w:r>
        <w:br/>
        <w:t>Die korrespondierenden Datenzeitstempel zum Archivdatensatz mit dem kleinsten und grö</w:t>
      </w:r>
      <w:r>
        <w:t>ß</w:t>
      </w:r>
      <w:r>
        <w:t>ten Datenindex.</w:t>
      </w:r>
    </w:p>
    <w:p w:rsidR="000F42D7" w:rsidRDefault="000F42D7">
      <w:pPr>
        <w:pStyle w:val="List"/>
      </w:pPr>
      <w:r>
        <w:t>Archivzeitstempel</w:t>
      </w:r>
      <w:r>
        <w:tab/>
      </w:r>
      <w:r>
        <w:br/>
        <w:t>Die Empfangszeit zum Archivdatensatz mit dem kleinsten und größten Datenindex.</w:t>
      </w:r>
    </w:p>
    <w:p w:rsidR="000F42D7" w:rsidRDefault="000F42D7">
      <w:pPr>
        <w:pStyle w:val="List"/>
      </w:pPr>
      <w:r>
        <w:t>Sichern</w:t>
      </w:r>
      <w:r>
        <w:tab/>
      </w:r>
      <w:r>
        <w:br/>
        <w:t>Gibt an, ob der Container gesichert werden soll (ja, nein) bzw. wenn er schon gesichert wu</w:t>
      </w:r>
      <w:r>
        <w:t>r</w:t>
      </w:r>
      <w:r>
        <w:t>de, auf welchem Speichermedium die Sicherung vo</w:t>
      </w:r>
      <w:r>
        <w:t>r</w:t>
      </w:r>
      <w:r>
        <w:t>liegt.</w:t>
      </w:r>
    </w:p>
    <w:p w:rsidR="000F42D7" w:rsidRDefault="000F42D7" w:rsidP="00524E21">
      <w:pPr>
        <w:pStyle w:val="List"/>
      </w:pPr>
      <w:r>
        <w:t>Löschen</w:t>
      </w:r>
      <w:r>
        <w:tab/>
      </w:r>
      <w:r>
        <w:br/>
        <w:t>Gibt an, wann der Container gelöscht werden kann (</w:t>
      </w:r>
      <w:r w:rsidRPr="00524E21">
        <w:t>Löschzeitpunkt;</w:t>
      </w:r>
      <w:r>
        <w:t xml:space="preserve"> Ablauf des Vorhaltezei</w:t>
      </w:r>
      <w:r>
        <w:t>t</w:t>
      </w:r>
      <w:r>
        <w:t>raums des jüngsten enthaltenen Archivdatensatzes) oder ob er bereits gelöscht wurde.</w:t>
      </w:r>
    </w:p>
    <w:p w:rsidR="000F42D7" w:rsidRDefault="000F42D7">
      <w:pPr>
        <w:pStyle w:val="List"/>
      </w:pPr>
      <w:r>
        <w:t>Wiederherstellen</w:t>
      </w:r>
      <w:r>
        <w:tab/>
      </w:r>
      <w:r>
        <w:br/>
        <w:t>Gibt an, ob der Container wiederhergestellt wurde (ja, nein).</w:t>
      </w:r>
    </w:p>
    <w:p w:rsidR="000F42D7" w:rsidRPr="00524E21" w:rsidRDefault="000F42D7" w:rsidP="00524E21">
      <w:pPr>
        <w:pStyle w:val="List"/>
      </w:pPr>
      <w:r w:rsidRPr="00524E21">
        <w:t>Löschschutz</w:t>
      </w:r>
      <w:r w:rsidRPr="00524E21">
        <w:tab/>
      </w:r>
      <w:r w:rsidRPr="00524E21">
        <w:tab/>
      </w:r>
      <w:r w:rsidRPr="00524E21">
        <w:br/>
        <w:t>Gibt an, wie lange der Container über den Vorhaltezeitraum hinaus zeitlich begrenzt vor dem Löschen geschützt ist. Löschgeschützte Container dürfen nicht gelöscht werden, auch wenn der Vorhaltezeitraum der Archivdatensätze bereits abgelaufen ist. Der Löschschutz wird a</w:t>
      </w:r>
      <w:r w:rsidRPr="00524E21">
        <w:t>u</w:t>
      </w:r>
      <w:r w:rsidRPr="00524E21">
        <w:t>tomatisch gesetzt. Initial entspricht der Löschschutz dem Zeitpunkt, wann der Container g</w:t>
      </w:r>
      <w:r w:rsidRPr="00524E21">
        <w:t>e</w:t>
      </w:r>
      <w:r w:rsidRPr="00524E21">
        <w:t>löscht werden kann (s. Information Löschen). Bei jedem Zugriff auf den Container (Archiva</w:t>
      </w:r>
      <w:r w:rsidRPr="00524E21">
        <w:t>n</w:t>
      </w:r>
      <w:r w:rsidRPr="00524E21">
        <w:t>frage, Archivinformationsanfrage) wird geprüft, ob der Löschzeitpunkt vor dem Zeitpunkt liegt, der sich durch den aktuellen Zeitpunkt und einer parametrierbaren Zeitdauer T</w:t>
      </w:r>
      <w:r w:rsidRPr="00524E21">
        <w:rPr>
          <w:vertAlign w:val="subscript"/>
        </w:rPr>
        <w:t>LS</w:t>
      </w:r>
      <w:r w:rsidRPr="00524E21">
        <w:t xml:space="preserve"> ergibt. Wenn dies der Fall ist, wird der Löschschutz auf den sich neu ergebenden Zeitpunkt gesetzt. Der Löschschutz kann auch manuell gesetzt werden (s. Kapitel </w:t>
      </w:r>
      <w:r w:rsidRPr="00524E21">
        <w:fldChar w:fldCharType="begin"/>
      </w:r>
      <w:r w:rsidRPr="00524E21">
        <w:instrText xml:space="preserve"> </w:instrText>
      </w:r>
      <w:r w:rsidR="001D7732">
        <w:instrText>REF</w:instrText>
      </w:r>
      <w:r w:rsidRPr="00524E21">
        <w:instrText xml:space="preserve"> _Ref67464424 \r \h </w:instrText>
      </w:r>
      <w:r w:rsidRPr="00524E21">
        <w:fldChar w:fldCharType="separate"/>
      </w:r>
      <w:r w:rsidR="00385A3F">
        <w:t>5.1.2.9</w:t>
      </w:r>
      <w:r w:rsidRPr="00524E21">
        <w:fldChar w:fldCharType="end"/>
      </w:r>
      <w:r w:rsidRPr="00524E21">
        <w:t xml:space="preserve"> "</w:t>
      </w:r>
      <w:r w:rsidRPr="00524E21">
        <w:fldChar w:fldCharType="begin"/>
      </w:r>
      <w:r w:rsidRPr="00524E21">
        <w:instrText xml:space="preserve"> </w:instrText>
      </w:r>
      <w:r w:rsidR="001D7732">
        <w:instrText>REF</w:instrText>
      </w:r>
      <w:r w:rsidRPr="00524E21">
        <w:instrText xml:space="preserve"> _Ref67464424 \h </w:instrText>
      </w:r>
      <w:r w:rsidRPr="00524E21">
        <w:fldChar w:fldCharType="separate"/>
      </w:r>
      <w:r w:rsidR="00385A3F">
        <w:t>Löschschutz von A</w:t>
      </w:r>
      <w:r w:rsidR="00385A3F">
        <w:t>r</w:t>
      </w:r>
      <w:r w:rsidR="00385A3F">
        <w:t>chivdaten</w:t>
      </w:r>
      <w:r w:rsidRPr="00524E21">
        <w:fldChar w:fldCharType="end"/>
      </w:r>
      <w:r w:rsidRPr="00524E21">
        <w:t>").</w:t>
      </w:r>
    </w:p>
    <w:p w:rsidR="000F42D7" w:rsidRDefault="000F42D7">
      <w:r>
        <w:t>Beim Anlegen eines neuen Containers müssen als Informationen die Container-ID, die D</w:t>
      </w:r>
      <w:r>
        <w:t>a</w:t>
      </w:r>
      <w:r>
        <w:t>tenidentifikation und die Art der Daten direkt persistent g</w:t>
      </w:r>
      <w:r>
        <w:t>e</w:t>
      </w:r>
      <w:r>
        <w:t>speichert werden.</w:t>
      </w:r>
    </w:p>
    <w:p w:rsidR="000F42D7" w:rsidRDefault="000F42D7">
      <w:r>
        <w:t>Wenn ein Container abgeschlossen wird, müssen alle aufgeführten Informationen direkt persi</w:t>
      </w:r>
      <w:r>
        <w:t>s</w:t>
      </w:r>
      <w:r>
        <w:t xml:space="preserve">tent bei der Verwaltung des Archivsystems gespeichert werden. </w:t>
      </w:r>
    </w:p>
    <w:p w:rsidR="000F42D7" w:rsidRPr="00524E21" w:rsidRDefault="000F42D7" w:rsidP="00524E21">
      <w:r w:rsidRPr="00524E21">
        <w:t>Die Verwaltungsinformati</w:t>
      </w:r>
      <w:r w:rsidRPr="00524E21">
        <w:t>o</w:t>
      </w:r>
      <w:r w:rsidRPr="00524E21">
        <w:t>nen zur Container-Id, Datenidentifikation, Art der Archivdaten, Anzahl der enthaltenen Archivdatensätze, Datenindex, Datenzeitstempel und Archivzeitstempel mü</w:t>
      </w:r>
      <w:r w:rsidRPr="00524E21">
        <w:t>s</w:t>
      </w:r>
      <w:r w:rsidRPr="00524E21">
        <w:t>sen zusätzlich als Header mit dem Container gespeichert werden, damit die Verwaltungsinfo</w:t>
      </w:r>
      <w:r w:rsidRPr="00524E21">
        <w:t>r</w:t>
      </w:r>
      <w:r w:rsidRPr="00524E21">
        <w:t>mationen des Archivsystems im Notfall wiederhe</w:t>
      </w:r>
      <w:r w:rsidRPr="00524E21">
        <w:t>r</w:t>
      </w:r>
      <w:r w:rsidRPr="00524E21">
        <w:t xml:space="preserve">gestellt werden können. </w:t>
      </w:r>
    </w:p>
    <w:p w:rsidR="000F42D7" w:rsidRDefault="000F42D7">
      <w:r>
        <w:fldChar w:fldCharType="begin"/>
      </w:r>
      <w:r>
        <w:instrText xml:space="preserve"> </w:instrText>
      </w:r>
      <w:r w:rsidR="001D7732">
        <w:instrText>REF</w:instrText>
      </w:r>
      <w:r>
        <w:instrText xml:space="preserve"> _Ref66104044 \h </w:instrText>
      </w:r>
      <w:r>
        <w:instrText xml:space="preserve"> \* MERGEFORMAT </w:instrText>
      </w:r>
      <w:r>
        <w:fldChar w:fldCharType="separate"/>
      </w:r>
      <w:r w:rsidR="00385A3F">
        <w:t xml:space="preserve">Abbildung </w:t>
      </w:r>
      <w:r w:rsidR="00385A3F">
        <w:rPr>
          <w:noProof/>
        </w:rPr>
        <w:t>5-5</w:t>
      </w:r>
      <w:r>
        <w:fldChar w:fldCharType="end"/>
      </w:r>
      <w:r>
        <w:t xml:space="preserve"> skizziert die zu einem Container zu verwaltenden Informationen.</w:t>
      </w:r>
    </w:p>
    <w:p w:rsidR="000F42D7" w:rsidRDefault="00BE27A6">
      <w:pPr>
        <w:pStyle w:val="Bild"/>
        <w:pBdr>
          <w:left w:val="double" w:sz="12" w:space="1" w:color="auto"/>
        </w:pBdr>
      </w:pPr>
      <w:r>
        <w:rPr>
          <w:noProof/>
        </w:rPr>
        <w:drawing>
          <wp:inline distT="0" distB="0" distL="0" distR="0">
            <wp:extent cx="5391150" cy="3810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hqprint">
                      <a:extLst>
                        <a:ext uri="{28A0092B-C50C-407E-A947-70E740481C1C}">
                          <a14:useLocalDpi xmlns:a14="http://schemas.microsoft.com/office/drawing/2010/main" val="0"/>
                        </a:ext>
                      </a:extLst>
                    </a:blip>
                    <a:srcRect/>
                    <a:stretch>
                      <a:fillRect/>
                    </a:stretch>
                  </pic:blipFill>
                  <pic:spPr bwMode="auto">
                    <a:xfrm>
                      <a:off x="0" y="0"/>
                      <a:ext cx="5391150" cy="3810000"/>
                    </a:xfrm>
                    <a:prstGeom prst="rect">
                      <a:avLst/>
                    </a:prstGeom>
                    <a:noFill/>
                    <a:ln>
                      <a:noFill/>
                    </a:ln>
                  </pic:spPr>
                </pic:pic>
              </a:graphicData>
            </a:graphic>
          </wp:inline>
        </w:drawing>
      </w:r>
    </w:p>
    <w:p w:rsidR="000F42D7" w:rsidRDefault="000F42D7">
      <w:pPr>
        <w:pStyle w:val="Caption"/>
      </w:pPr>
      <w:bookmarkStart w:id="98" w:name="_Ref66103985"/>
      <w:bookmarkStart w:id="99" w:name="_Ref66104044"/>
      <w:bookmarkStart w:id="100" w:name="_Toc195802061"/>
      <w:r>
        <w:t xml:space="preserve">Abbildung </w:t>
      </w:r>
      <w:r>
        <w:fldChar w:fldCharType="begin"/>
      </w:r>
      <w:r>
        <w:instrText xml:space="preserve"> </w:instrText>
      </w:r>
      <w:r w:rsidR="001D7732">
        <w:instrText>STYLEREF</w:instrText>
      </w:r>
      <w:r>
        <w:instrText xml:space="preserve"> 1 \n </w:instrText>
      </w:r>
      <w:r>
        <w:fldChar w:fldCharType="separate"/>
      </w:r>
      <w:r w:rsidR="00385A3F">
        <w:rPr>
          <w:noProof/>
        </w:rPr>
        <w:t>5</w:t>
      </w:r>
      <w:r>
        <w:fldChar w:fldCharType="end"/>
      </w:r>
      <w:r>
        <w:t>-</w:t>
      </w:r>
      <w:r>
        <w:fldChar w:fldCharType="begin"/>
      </w:r>
      <w:r>
        <w:instrText xml:space="preserve"> </w:instrText>
      </w:r>
      <w:r w:rsidR="001D7732">
        <w:instrText>SEQ</w:instrText>
      </w:r>
      <w:r>
        <w:instrText xml:space="preserve"> Abbildung \* ARABIC  </w:instrText>
      </w:r>
      <w:r>
        <w:fldChar w:fldCharType="separate"/>
      </w:r>
      <w:r w:rsidR="00385A3F">
        <w:rPr>
          <w:noProof/>
        </w:rPr>
        <w:t>5</w:t>
      </w:r>
      <w:r>
        <w:fldChar w:fldCharType="end"/>
      </w:r>
      <w:bookmarkEnd w:id="99"/>
      <w:r>
        <w:t>: Containerverwaltung</w:t>
      </w:r>
      <w:bookmarkEnd w:id="98"/>
      <w:bookmarkEnd w:id="100"/>
    </w:p>
    <w:p w:rsidR="000F42D7" w:rsidRDefault="000F42D7">
      <w:pPr>
        <w:pStyle w:val="Heading5"/>
      </w:pPr>
      <w:bookmarkStart w:id="101" w:name="_Ref66802965"/>
      <w:bookmarkStart w:id="102" w:name="_Ref66802966"/>
      <w:bookmarkStart w:id="103" w:name="_Toc195802121"/>
      <w:r>
        <w:t>Ablauf der Archivierung</w:t>
      </w:r>
      <w:bookmarkEnd w:id="101"/>
      <w:bookmarkEnd w:id="102"/>
      <w:bookmarkEnd w:id="103"/>
    </w:p>
    <w:p w:rsidR="000F42D7" w:rsidRDefault="000F42D7">
      <w:pPr>
        <w:keepNext/>
      </w:pPr>
      <w:r>
        <w:t xml:space="preserve">In </w:t>
      </w:r>
      <w:r>
        <w:fldChar w:fldCharType="begin"/>
      </w:r>
      <w:r>
        <w:instrText xml:space="preserve"> </w:instrText>
      </w:r>
      <w:r w:rsidR="001D7732">
        <w:instrText>REF</w:instrText>
      </w:r>
      <w:r>
        <w:instrText xml:space="preserve"> _Ref64364875 \h </w:instrText>
      </w:r>
      <w:r>
        <w:fldChar w:fldCharType="separate"/>
      </w:r>
      <w:r w:rsidR="00385A3F">
        <w:t xml:space="preserve">Abbildung </w:t>
      </w:r>
      <w:r w:rsidR="00385A3F">
        <w:rPr>
          <w:noProof/>
        </w:rPr>
        <w:t>5</w:t>
      </w:r>
      <w:r w:rsidR="00385A3F">
        <w:t>-</w:t>
      </w:r>
      <w:r w:rsidR="00385A3F">
        <w:rPr>
          <w:noProof/>
        </w:rPr>
        <w:t>6</w:t>
      </w:r>
      <w:r>
        <w:fldChar w:fldCharType="end"/>
      </w:r>
      <w:r>
        <w:t xml:space="preserve"> ist der Ablauf der Archivierung für die online erhaltenen Datensätze grob ski</w:t>
      </w:r>
      <w:r>
        <w:t>z</w:t>
      </w:r>
      <w:r>
        <w:t>ziert.</w:t>
      </w:r>
    </w:p>
    <w:p w:rsidR="000F42D7" w:rsidRDefault="000F42D7">
      <w:r>
        <w:t xml:space="preserve">Das Ablaufdiagramm ist in mehrere Bereiche unterteilt: </w:t>
      </w:r>
    </w:p>
    <w:p w:rsidR="000F42D7" w:rsidRDefault="000F42D7">
      <w:pPr>
        <w:pStyle w:val="Nummer1"/>
        <w:numPr>
          <w:ilvl w:val="0"/>
          <w:numId w:val="14"/>
        </w:numPr>
        <w:ind w:left="454" w:hanging="454"/>
      </w:pPr>
      <w:r>
        <w:t>Empfang eines neuen Datensatzes</w:t>
      </w:r>
    </w:p>
    <w:p w:rsidR="000F42D7" w:rsidRDefault="000F42D7">
      <w:pPr>
        <w:pStyle w:val="Nummer1"/>
        <w:numPr>
          <w:ilvl w:val="0"/>
          <w:numId w:val="14"/>
        </w:numPr>
        <w:ind w:left="454" w:hanging="454"/>
      </w:pPr>
      <w:r>
        <w:t>Datenindex auswerten</w:t>
      </w:r>
    </w:p>
    <w:p w:rsidR="000F42D7" w:rsidRDefault="000F42D7">
      <w:pPr>
        <w:pStyle w:val="Nummer1"/>
        <w:numPr>
          <w:ilvl w:val="0"/>
          <w:numId w:val="14"/>
        </w:numPr>
        <w:ind w:left="454" w:hanging="454"/>
      </w:pPr>
      <w:r>
        <w:t>Archivzeitüberwachung</w:t>
      </w:r>
    </w:p>
    <w:p w:rsidR="000F42D7" w:rsidRDefault="000F42D7">
      <w:pPr>
        <w:pStyle w:val="Nummer1"/>
        <w:numPr>
          <w:ilvl w:val="0"/>
          <w:numId w:val="14"/>
        </w:numPr>
        <w:ind w:left="454" w:hanging="454"/>
      </w:pPr>
      <w:r>
        <w:t>Plausibilitätsprüfung Datenindex</w:t>
      </w:r>
    </w:p>
    <w:p w:rsidR="000F42D7" w:rsidRDefault="000F42D7">
      <w:pPr>
        <w:pStyle w:val="Nummer1"/>
        <w:numPr>
          <w:ilvl w:val="0"/>
          <w:numId w:val="14"/>
        </w:numPr>
        <w:ind w:left="454" w:hanging="454"/>
      </w:pPr>
      <w:r>
        <w:t>Potentielle Datenlücken</w:t>
      </w:r>
    </w:p>
    <w:p w:rsidR="000F42D7" w:rsidRDefault="000F42D7">
      <w:pPr>
        <w:pStyle w:val="Nummer1"/>
        <w:numPr>
          <w:ilvl w:val="0"/>
          <w:numId w:val="14"/>
        </w:numPr>
        <w:ind w:left="454" w:hanging="454"/>
      </w:pPr>
      <w:r>
        <w:t>Archivierung des neuen Datensatzes</w:t>
      </w:r>
    </w:p>
    <w:p w:rsidR="000F42D7" w:rsidRDefault="000F42D7">
      <w:pPr>
        <w:pStyle w:val="Nummer1"/>
        <w:numPr>
          <w:ilvl w:val="0"/>
          <w:numId w:val="14"/>
        </w:numPr>
        <w:ind w:left="454" w:hanging="454"/>
      </w:pPr>
      <w:r>
        <w:t>Quittierung des neuen Datensatzes</w:t>
      </w:r>
    </w:p>
    <w:p w:rsidR="000F42D7" w:rsidRDefault="000F42D7">
      <w:pPr>
        <w:pStyle w:val="Header"/>
        <w:tabs>
          <w:tab w:val="clear" w:pos="4536"/>
          <w:tab w:val="clear" w:pos="9072"/>
        </w:tabs>
        <w:spacing w:after="0"/>
      </w:pPr>
      <w:r>
        <w:t>Die einzelnen Bereiche werden in den folgenden Unterpunkten detai</w:t>
      </w:r>
      <w:r>
        <w:t>l</w:t>
      </w:r>
      <w:r>
        <w:t>liert beschrieben.</w:t>
      </w:r>
    </w:p>
    <w:p w:rsidR="000F42D7" w:rsidRDefault="00BE27A6">
      <w:pPr>
        <w:pStyle w:val="Bild"/>
      </w:pPr>
      <w:r>
        <w:rPr>
          <w:noProof/>
        </w:rPr>
        <w:drawing>
          <wp:inline distT="0" distB="0" distL="0" distR="0">
            <wp:extent cx="5400675" cy="51816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hqprint">
                      <a:extLst>
                        <a:ext uri="{28A0092B-C50C-407E-A947-70E740481C1C}">
                          <a14:useLocalDpi xmlns:a14="http://schemas.microsoft.com/office/drawing/2010/main" val="0"/>
                        </a:ext>
                      </a:extLst>
                    </a:blip>
                    <a:srcRect/>
                    <a:stretch>
                      <a:fillRect/>
                    </a:stretch>
                  </pic:blipFill>
                  <pic:spPr bwMode="auto">
                    <a:xfrm>
                      <a:off x="0" y="0"/>
                      <a:ext cx="5400675" cy="5181600"/>
                    </a:xfrm>
                    <a:prstGeom prst="rect">
                      <a:avLst/>
                    </a:prstGeom>
                    <a:noFill/>
                    <a:ln>
                      <a:noFill/>
                    </a:ln>
                  </pic:spPr>
                </pic:pic>
              </a:graphicData>
            </a:graphic>
          </wp:inline>
        </w:drawing>
      </w:r>
    </w:p>
    <w:p w:rsidR="000F42D7" w:rsidRDefault="000F42D7">
      <w:pPr>
        <w:pStyle w:val="Caption"/>
      </w:pPr>
      <w:bookmarkStart w:id="104" w:name="_Ref64364875"/>
      <w:bookmarkStart w:id="105" w:name="_Toc195802062"/>
      <w:r>
        <w:t xml:space="preserve">Abbildung </w:t>
      </w:r>
      <w:r>
        <w:fldChar w:fldCharType="begin"/>
      </w:r>
      <w:r>
        <w:instrText xml:space="preserve"> </w:instrText>
      </w:r>
      <w:r w:rsidR="001D7732">
        <w:instrText>STYLEREF</w:instrText>
      </w:r>
      <w:r>
        <w:instrText xml:space="preserve"> 1 \n </w:instrText>
      </w:r>
      <w:r>
        <w:fldChar w:fldCharType="separate"/>
      </w:r>
      <w:r w:rsidR="00385A3F">
        <w:rPr>
          <w:noProof/>
        </w:rPr>
        <w:t>5</w:t>
      </w:r>
      <w:r>
        <w:fldChar w:fldCharType="end"/>
      </w:r>
      <w:r>
        <w:t>-</w:t>
      </w:r>
      <w:r>
        <w:fldChar w:fldCharType="begin"/>
      </w:r>
      <w:r>
        <w:instrText xml:space="preserve"> </w:instrText>
      </w:r>
      <w:r w:rsidR="001D7732">
        <w:instrText>SEQ</w:instrText>
      </w:r>
      <w:r>
        <w:instrText xml:space="preserve"> Abbildung \* ARABIC  </w:instrText>
      </w:r>
      <w:r>
        <w:fldChar w:fldCharType="separate"/>
      </w:r>
      <w:r w:rsidR="00385A3F">
        <w:rPr>
          <w:noProof/>
        </w:rPr>
        <w:t>6</w:t>
      </w:r>
      <w:r>
        <w:fldChar w:fldCharType="end"/>
      </w:r>
      <w:bookmarkEnd w:id="104"/>
      <w:r>
        <w:t>: Ablaufdiagramm</w:t>
      </w:r>
      <w:bookmarkEnd w:id="105"/>
    </w:p>
    <w:p w:rsidR="000F42D7" w:rsidRDefault="000F42D7">
      <w:pPr>
        <w:pStyle w:val="Heading6"/>
      </w:pPr>
      <w:bookmarkStart w:id="106" w:name="_Toc195802122"/>
      <w:r>
        <w:t>Empfang eines neuen Datensatzes</w:t>
      </w:r>
      <w:bookmarkEnd w:id="106"/>
    </w:p>
    <w:p w:rsidR="000F42D7" w:rsidRDefault="000F42D7">
      <w:pPr>
        <w:pStyle w:val="XFVAnforderungsNr"/>
        <w:framePr w:w="1021" w:h="57" w:vSpace="0" w:wrap="around" w:hAnchor="page" w:xAlign="right" w:y="568"/>
        <w:rPr>
          <w:rStyle w:val="XFVAnforderungsNrZahl"/>
        </w:rPr>
      </w:pPr>
      <w:bookmarkStart w:id="107" w:name="_Toc246821392"/>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w:instrText>
      </w:r>
      <w:r>
        <w:rPr>
          <w:rStyle w:val="XFVAnforderungsNrZahl"/>
        </w:rPr>
        <w:instrText>E</w:instrText>
      </w:r>
      <w:r>
        <w:rPr>
          <w:rStyle w:val="XFVAnforderungsNrZahl"/>
        </w:rPr>
        <w:instrText xml:space="preserve">FORMAT </w:instrText>
      </w:r>
      <w:r>
        <w:rPr>
          <w:rStyle w:val="XFVAnforderungsNrZahl"/>
        </w:rPr>
        <w:fldChar w:fldCharType="separate"/>
      </w:r>
      <w:r w:rsidR="00385A3F">
        <w:rPr>
          <w:rStyle w:val="XFVAnforderungsNrZahl"/>
          <w:noProof/>
        </w:rPr>
        <w:t>13</w:t>
      </w:r>
      <w:r>
        <w:rPr>
          <w:rStyle w:val="XFVAnforderungsNrZahl"/>
        </w:rPr>
        <w:fldChar w:fldCharType="end"/>
      </w:r>
      <w:r>
        <w:rPr>
          <w:rStyle w:val="XFVAnforderungsNrText"/>
        </w:rPr>
        <w:br/>
        <w:t>Archivzei</w:t>
      </w:r>
      <w:r>
        <w:rPr>
          <w:rStyle w:val="XFVAnforderungsNrText"/>
        </w:rPr>
        <w:t>t</w:t>
      </w:r>
      <w:r>
        <w:rPr>
          <w:rStyle w:val="XFVAnforderungsNrText"/>
        </w:rPr>
        <w:t>stempel b</w:t>
      </w:r>
      <w:r>
        <w:rPr>
          <w:rStyle w:val="XFVAnforderungsNrText"/>
        </w:rPr>
        <w:t>e</w:t>
      </w:r>
      <w:r>
        <w:rPr>
          <w:rStyle w:val="XFVAnforderungsNrText"/>
        </w:rPr>
        <w:t>stimmen</w:t>
      </w:r>
      <w:bookmarkEnd w:id="107"/>
    </w:p>
    <w:p w:rsidR="000F42D7" w:rsidRDefault="000F42D7">
      <w:r>
        <w:t xml:space="preserve">Das Archivsystem stellt beim Empfang eines neuen Datensatzes die Datenidentifikation </w:t>
      </w:r>
      <w:r>
        <w:rPr>
          <w:rStyle w:val="Variable"/>
        </w:rPr>
        <w:t>DId</w:t>
      </w:r>
      <w:r>
        <w:t xml:space="preserve"> fest und prüft, ob der empfangene Datensatz zu archivieren ist. Der Zeitpunkt des Empfangs (Archivzeitstempel </w:t>
      </w:r>
      <w:r>
        <w:rPr>
          <w:rStyle w:val="Variable"/>
        </w:rPr>
        <w:t>Z</w:t>
      </w:r>
      <w:r>
        <w:rPr>
          <w:rStyle w:val="Variable"/>
          <w:vertAlign w:val="subscript"/>
        </w:rPr>
        <w:t>A</w:t>
      </w:r>
      <w:r>
        <w:t>, Datum und Uhrzeit in UTC) sowie der Datenindex und der Datenzei</w:t>
      </w:r>
      <w:r>
        <w:t>t</w:t>
      </w:r>
      <w:r>
        <w:t>stempel des neu erhaltenen D</w:t>
      </w:r>
      <w:r>
        <w:t>a</w:t>
      </w:r>
      <w:r>
        <w:t>tensatzes werden vermerkt.</w:t>
      </w:r>
    </w:p>
    <w:p w:rsidR="000F42D7" w:rsidRDefault="000F42D7">
      <w:pPr>
        <w:pStyle w:val="Heading6"/>
        <w:pageBreakBefore/>
        <w:ind w:left="1151" w:hanging="1151"/>
      </w:pPr>
      <w:bookmarkStart w:id="108" w:name="_Toc195802123"/>
      <w:r>
        <w:t>Datenindex auswerten</w:t>
      </w:r>
      <w:bookmarkEnd w:id="108"/>
    </w:p>
    <w:p w:rsidR="000F42D7" w:rsidRDefault="000F42D7">
      <w:pPr>
        <w:pStyle w:val="XFVAnforderungsNr"/>
        <w:framePr w:w="1021" w:h="57" w:vSpace="0" w:wrap="around" w:hAnchor="page" w:xAlign="right" w:y="568"/>
        <w:rPr>
          <w:rStyle w:val="XFVAnforderungsNrZahl"/>
        </w:rPr>
      </w:pPr>
      <w:bookmarkStart w:id="109" w:name="_Toc246821393"/>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w:instrText>
      </w:r>
      <w:r>
        <w:rPr>
          <w:rStyle w:val="XFVAnforderungsNrZahl"/>
        </w:rPr>
        <w:instrText>E</w:instrText>
      </w:r>
      <w:r>
        <w:rPr>
          <w:rStyle w:val="XFVAnforderungsNrZahl"/>
        </w:rPr>
        <w:instrText xml:space="preserve">FORMAT </w:instrText>
      </w:r>
      <w:r>
        <w:rPr>
          <w:rStyle w:val="XFVAnforderungsNrZahl"/>
        </w:rPr>
        <w:fldChar w:fldCharType="separate"/>
      </w:r>
      <w:r w:rsidR="00385A3F">
        <w:rPr>
          <w:rStyle w:val="XFVAnforderungsNrZahl"/>
          <w:noProof/>
        </w:rPr>
        <w:t>14</w:t>
      </w:r>
      <w:r>
        <w:rPr>
          <w:rStyle w:val="XFVAnforderungsNrZahl"/>
        </w:rPr>
        <w:fldChar w:fldCharType="end"/>
      </w:r>
      <w:r>
        <w:rPr>
          <w:rStyle w:val="XFVAnforderungsNrText"/>
        </w:rPr>
        <w:br/>
        <w:t>Datenindex auswerten</w:t>
      </w:r>
      <w:bookmarkEnd w:id="109"/>
    </w:p>
    <w:p w:rsidR="000F42D7" w:rsidRDefault="000F42D7">
      <w:r>
        <w:t>Das Archivsystem prüft, ob die Anmeldezeit der Quelle und die laufende Nummer auf Null g</w:t>
      </w:r>
      <w:r>
        <w:t>e</w:t>
      </w:r>
      <w:r>
        <w:t>setzt sind. Wenn dies der Fall ist, handelt es sich um einen durch den Datenverteiler erzeugten Datensatz zu der entsprechenden Datenidentifikation, der generiert wird, wenn dem Datenve</w:t>
      </w:r>
      <w:r>
        <w:t>r</w:t>
      </w:r>
      <w:r>
        <w:t>teiler seit seinem letzten Neustart noch keine Quelle zu dieser Datenidentifikation bekannt ist. Datensätze dieser Art sind für das Archivsystem bezüglich der Archivierung nicht relevant und müssen ignoriert werden.</w:t>
      </w:r>
    </w:p>
    <w:p w:rsidR="000F42D7" w:rsidRDefault="000F42D7">
      <w:pPr>
        <w:pStyle w:val="Heading6"/>
      </w:pPr>
      <w:bookmarkStart w:id="110" w:name="_Ref106784066"/>
      <w:bookmarkStart w:id="111" w:name="_Ref106784067"/>
      <w:bookmarkStart w:id="112" w:name="_Toc195802124"/>
      <w:r>
        <w:t>Archivzeitüberwachung</w:t>
      </w:r>
      <w:bookmarkEnd w:id="110"/>
      <w:bookmarkEnd w:id="111"/>
      <w:bookmarkEnd w:id="112"/>
    </w:p>
    <w:p w:rsidR="000F42D7" w:rsidRDefault="000F42D7">
      <w:pPr>
        <w:pStyle w:val="XFVAnforderungsNr"/>
        <w:framePr w:w="1021" w:h="57" w:vSpace="0" w:wrap="around" w:hAnchor="page" w:xAlign="right" w:y="568"/>
        <w:rPr>
          <w:rStyle w:val="XFVAnforderungsNrZahl"/>
        </w:rPr>
      </w:pPr>
      <w:bookmarkStart w:id="113" w:name="_Toc246821394"/>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w:instrText>
      </w:r>
      <w:r>
        <w:rPr>
          <w:rStyle w:val="XFVAnforderungsNrZahl"/>
        </w:rPr>
        <w:instrText>E</w:instrText>
      </w:r>
      <w:r>
        <w:rPr>
          <w:rStyle w:val="XFVAnforderungsNrZahl"/>
        </w:rPr>
        <w:instrText xml:space="preserve">FORMAT </w:instrText>
      </w:r>
      <w:r>
        <w:rPr>
          <w:rStyle w:val="XFVAnforderungsNrZahl"/>
        </w:rPr>
        <w:fldChar w:fldCharType="separate"/>
      </w:r>
      <w:r w:rsidR="00385A3F">
        <w:rPr>
          <w:rStyle w:val="XFVAnforderungsNrZahl"/>
          <w:noProof/>
        </w:rPr>
        <w:t>15</w:t>
      </w:r>
      <w:r>
        <w:rPr>
          <w:rStyle w:val="XFVAnforderungsNrZahl"/>
        </w:rPr>
        <w:fldChar w:fldCharType="end"/>
      </w:r>
      <w:r>
        <w:rPr>
          <w:rStyle w:val="XFVAnforderungsNrText"/>
        </w:rPr>
        <w:br/>
        <w:t>Archivzei</w:t>
      </w:r>
      <w:r>
        <w:rPr>
          <w:rStyle w:val="XFVAnforderungsNrText"/>
        </w:rPr>
        <w:t>t</w:t>
      </w:r>
      <w:r>
        <w:rPr>
          <w:rStyle w:val="XFVAnforderungsNrText"/>
        </w:rPr>
        <w:t>überwachung</w:t>
      </w:r>
      <w:bookmarkEnd w:id="113"/>
    </w:p>
    <w:p w:rsidR="000F42D7" w:rsidRDefault="000F42D7">
      <w:r>
        <w:t>Jeder Archivdatensatz erhält einen Archivzeitstempel zur Dokumentation, wann der entspr</w:t>
      </w:r>
      <w:r>
        <w:t>e</w:t>
      </w:r>
      <w:r>
        <w:t>chende Datensatz vom Archivsystem empfangen wurde. Anhand dieses Zeitstempels ist nac</w:t>
      </w:r>
      <w:r>
        <w:t>h</w:t>
      </w:r>
      <w:r>
        <w:t>vollziehbar, in welcher Reihenfolge Datensätze verschiedener Datenidentifikationen vom A</w:t>
      </w:r>
      <w:r>
        <w:t>r</w:t>
      </w:r>
      <w:r>
        <w:t>chivsystem empfangen wurden. Damit ergibt sich indirekt, in welcher zeitlichen Abfolge die D</w:t>
      </w:r>
      <w:r>
        <w:t>a</w:t>
      </w:r>
      <w:r>
        <w:t>tensätze von den einzelnen Quellapplikationen ins System eingebracht wurden. Dieser Z</w:t>
      </w:r>
      <w:r>
        <w:t>u</w:t>
      </w:r>
      <w:r>
        <w:t>sammenhang wird bei der Offline-Simulation ausgewertet, mit den Situationen anhand der A</w:t>
      </w:r>
      <w:r>
        <w:t>r</w:t>
      </w:r>
      <w:r>
        <w:t>chivdaten nachgestellt werden können. Die Reihenfolge, der vom Simulationsdatengenerator wieder publizierten Daten, wird durch Archivzei</w:t>
      </w:r>
      <w:r>
        <w:t>t</w:t>
      </w:r>
      <w:r>
        <w:t>stempel bestimmt.</w:t>
      </w:r>
    </w:p>
    <w:p w:rsidR="000F42D7" w:rsidRDefault="000F42D7">
      <w:pPr>
        <w:pStyle w:val="XFVAnforderungsNr"/>
        <w:framePr w:w="1021" w:h="57" w:vSpace="0" w:wrap="around" w:hAnchor="page" w:xAlign="right" w:y="568"/>
        <w:rPr>
          <w:rStyle w:val="XFVAnforderungsNrZahl"/>
        </w:rPr>
      </w:pPr>
      <w:bookmarkStart w:id="114" w:name="_Toc246821395"/>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w:instrText>
      </w:r>
      <w:r>
        <w:rPr>
          <w:rStyle w:val="XFVAnforderungsNrZahl"/>
        </w:rPr>
        <w:instrText>E</w:instrText>
      </w:r>
      <w:r>
        <w:rPr>
          <w:rStyle w:val="XFVAnforderungsNrZahl"/>
        </w:rPr>
        <w:instrText xml:space="preserve">FORMAT </w:instrText>
      </w:r>
      <w:r>
        <w:rPr>
          <w:rStyle w:val="XFVAnforderungsNrZahl"/>
        </w:rPr>
        <w:fldChar w:fldCharType="separate"/>
      </w:r>
      <w:r w:rsidR="00385A3F">
        <w:rPr>
          <w:rStyle w:val="XFVAnforderungsNrZahl"/>
          <w:noProof/>
        </w:rPr>
        <w:t>16</w:t>
      </w:r>
      <w:r>
        <w:rPr>
          <w:rStyle w:val="XFVAnforderungsNrZahl"/>
        </w:rPr>
        <w:fldChar w:fldCharType="end"/>
      </w:r>
      <w:r>
        <w:rPr>
          <w:rStyle w:val="XFVAnforderungsNrText"/>
        </w:rPr>
        <w:br/>
        <w:t>Archivzei</w:t>
      </w:r>
      <w:r>
        <w:rPr>
          <w:rStyle w:val="XFVAnforderungsNrText"/>
        </w:rPr>
        <w:t>t</w:t>
      </w:r>
      <w:r>
        <w:rPr>
          <w:rStyle w:val="XFVAnforderungsNrText"/>
        </w:rPr>
        <w:t>sprung rüc</w:t>
      </w:r>
      <w:r>
        <w:rPr>
          <w:rStyle w:val="XFVAnforderungsNrText"/>
        </w:rPr>
        <w:t>k</w:t>
      </w:r>
      <w:r>
        <w:rPr>
          <w:rStyle w:val="XFVAnforderungsNrText"/>
        </w:rPr>
        <w:t>wärts</w:t>
      </w:r>
      <w:bookmarkEnd w:id="114"/>
    </w:p>
    <w:p w:rsidR="000F42D7" w:rsidRDefault="000F42D7">
      <w:r>
        <w:t>Das Archivsystem muss sicherstellen, dass der Archivzeitstempel zwischen zwei aufeinande</w:t>
      </w:r>
      <w:r>
        <w:t>r</w:t>
      </w:r>
      <w:r>
        <w:t>folgenden zu archivierenden Datensätzen beliebiger Datenidentifikation monoton steigend ist. D. h. in dem Fall, dass der Zeitpunkt, der als Archivzeitstempel für den nächsten zu archivi</w:t>
      </w:r>
      <w:r>
        <w:t>e</w:t>
      </w:r>
      <w:r>
        <w:t>renden Datensatz benutzt wird, kleiner ist, als der Archivzeitstempel des zuletzt archivierten D</w:t>
      </w:r>
      <w:r>
        <w:t>a</w:t>
      </w:r>
      <w:r>
        <w:t>tensatzes (</w:t>
      </w:r>
      <w:r>
        <w:rPr>
          <w:rStyle w:val="Variable"/>
        </w:rPr>
        <w:t>Z</w:t>
      </w:r>
      <w:r>
        <w:rPr>
          <w:rStyle w:val="Variable"/>
          <w:vertAlign w:val="subscript"/>
        </w:rPr>
        <w:t>A</w:t>
      </w:r>
      <w:r>
        <w:t xml:space="preserve"> &lt; </w:t>
      </w:r>
      <w:r>
        <w:rPr>
          <w:rStyle w:val="Variable"/>
        </w:rPr>
        <w:t>Z</w:t>
      </w:r>
      <w:r>
        <w:rPr>
          <w:rStyle w:val="Variable"/>
          <w:vertAlign w:val="subscript"/>
        </w:rPr>
        <w:t>Al</w:t>
      </w:r>
      <w:r>
        <w:t>) darf der entsprechende Datensatz nicht a</w:t>
      </w:r>
      <w:r>
        <w:t>r</w:t>
      </w:r>
      <w:r>
        <w:t>chiviert werden</w:t>
      </w:r>
      <w:r>
        <w:rPr>
          <w:rStyle w:val="FootnoteReference"/>
        </w:rPr>
        <w:footnoteReference w:id="5"/>
      </w:r>
      <w:r>
        <w:t>.</w:t>
      </w:r>
    </w:p>
    <w:p w:rsidR="000F42D7" w:rsidRDefault="000F42D7">
      <w:r>
        <w:t>Zur Dokumentation des fehlerhaften Systemzustands muss vom Archivsystem automatisch eine Meldung erzeugt werden und an die Betriebsmeldungsverwaltung weitergeleitet werden. Die Meldung enthält die Aussage, dass das Archivsystem den Dienst eingestellt hat mit der Angabe der A</w:t>
      </w:r>
      <w:r>
        <w:t>r</w:t>
      </w:r>
      <w:r>
        <w:t>chivzeitstempel vom letzten archivierten und vom ignorierten Datensatz. Die Archivierung wird automatisch mit dem nächsten Datensatz, der einen monoton steigenden Archivzeitste</w:t>
      </w:r>
      <w:r>
        <w:t>m</w:t>
      </w:r>
      <w:r>
        <w:t>pel erhält, fortgesetzt. In diesem Fall ist erneut eine Meldung zu erzeugen, die besagt, dass das Archivsystem seine Arbeit wieder aufgenommen hat.</w:t>
      </w:r>
    </w:p>
    <w:p w:rsidR="000F42D7" w:rsidRDefault="000F42D7">
      <w:pPr>
        <w:pStyle w:val="XFVAnforderungsNr"/>
        <w:keepNext/>
        <w:framePr w:w="1021" w:h="57" w:vSpace="0" w:wrap="around" w:hAnchor="page" w:xAlign="right" w:y="568"/>
        <w:rPr>
          <w:rStyle w:val="XFVAnforderungsNrZahl"/>
        </w:rPr>
      </w:pPr>
      <w:bookmarkStart w:id="115" w:name="_Toc246821396"/>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w:instrText>
      </w:r>
      <w:r w:rsidR="001D7732">
        <w:rPr>
          <w:rStyle w:val="XFVAnforderungsNrZahl"/>
        </w:rPr>
        <w:instrText>EQ</w:instrText>
      </w:r>
      <w:r>
        <w:rPr>
          <w:rStyle w:val="XFVAnforderungsNrZahl"/>
        </w:rPr>
        <w:instrText xml:space="preserve"> TArS  \* MERG</w:instrText>
      </w:r>
      <w:r>
        <w:rPr>
          <w:rStyle w:val="XFVAnforderungsNrZahl"/>
        </w:rPr>
        <w:instrText>E</w:instrText>
      </w:r>
      <w:r>
        <w:rPr>
          <w:rStyle w:val="XFVAnforderungsNrZahl"/>
        </w:rPr>
        <w:instrText xml:space="preserve">FORMAT </w:instrText>
      </w:r>
      <w:r>
        <w:rPr>
          <w:rStyle w:val="XFVAnforderungsNrZahl"/>
        </w:rPr>
        <w:fldChar w:fldCharType="separate"/>
      </w:r>
      <w:r w:rsidR="00385A3F">
        <w:rPr>
          <w:rStyle w:val="XFVAnforderungsNrZahl"/>
          <w:noProof/>
        </w:rPr>
        <w:t>17</w:t>
      </w:r>
      <w:r>
        <w:rPr>
          <w:rStyle w:val="XFVAnforderungsNrZahl"/>
        </w:rPr>
        <w:fldChar w:fldCharType="end"/>
      </w:r>
      <w:r>
        <w:rPr>
          <w:rStyle w:val="XFVAnforderungsNrText"/>
        </w:rPr>
        <w:br/>
        <w:t>Archivzei</w:t>
      </w:r>
      <w:r>
        <w:rPr>
          <w:rStyle w:val="XFVAnforderungsNrText"/>
        </w:rPr>
        <w:t>t</w:t>
      </w:r>
      <w:r>
        <w:rPr>
          <w:rStyle w:val="XFVAnforderungsNrText"/>
        </w:rPr>
        <w:t>sprung vo</w:t>
      </w:r>
      <w:r>
        <w:rPr>
          <w:rStyle w:val="XFVAnforderungsNrText"/>
        </w:rPr>
        <w:t>r</w:t>
      </w:r>
      <w:r>
        <w:rPr>
          <w:rStyle w:val="XFVAnforderungsNrText"/>
        </w:rPr>
        <w:t>wärts</w:t>
      </w:r>
      <w:bookmarkEnd w:id="115"/>
    </w:p>
    <w:p w:rsidR="000F42D7" w:rsidRDefault="000F42D7">
      <w:r>
        <w:t>Für den Fall, dass die Zeitspanne zwischen dem letzten Archivdatensatz und dem aktuell zu a</w:t>
      </w:r>
      <w:r>
        <w:t>r</w:t>
      </w:r>
      <w:r>
        <w:t>chivierenden Datensatz einen parametrierbaren Wert</w:t>
      </w:r>
      <w:r>
        <w:rPr>
          <w:rStyle w:val="FootnoteReference"/>
        </w:rPr>
        <w:footnoteReference w:id="6"/>
      </w:r>
      <w:r>
        <w:t xml:space="preserve"> (</w:t>
      </w:r>
      <w:r>
        <w:rPr>
          <w:rStyle w:val="Variable"/>
        </w:rPr>
        <w:t>T</w:t>
      </w:r>
      <w:r>
        <w:rPr>
          <w:rStyle w:val="Variable"/>
          <w:vertAlign w:val="subscript"/>
        </w:rPr>
        <w:t>max</w:t>
      </w:r>
      <w:r>
        <w:t>) überschreitet, ist davon auszug</w:t>
      </w:r>
      <w:r>
        <w:t>e</w:t>
      </w:r>
      <w:r>
        <w:t>hen, dass die Systemzeit vorgestellt wurde. Auch hier ist von einem fehlerhaften Systemz</w:t>
      </w:r>
      <w:r>
        <w:t>u</w:t>
      </w:r>
      <w:r>
        <w:t>stand auszugehen. Der aktuell zu archivierenden Datensatz wird ignoriert, weil das Archivsy</w:t>
      </w:r>
      <w:r>
        <w:t>s</w:t>
      </w:r>
      <w:r>
        <w:t>tem nicht ausschließen kann, das der Fehler durch erneutes Setzen der Systemzeit rückgängig gemacht wird und in diesem Fall, wenn der vorliegende Datensatz berücksichtigt würde, nach der Rücksetzung der Systemzeit die folgenden Datensätze ignoriert würden (weil sie dann in der Verga</w:t>
      </w:r>
      <w:r>
        <w:t>n</w:t>
      </w:r>
      <w:r>
        <w:t>genheit liegen würden).</w:t>
      </w:r>
    </w:p>
    <w:p w:rsidR="000F42D7" w:rsidRDefault="000F42D7">
      <w:r>
        <w:t>Zur Dokumentation des fehlerhaften Systemzustands muss vom Archivsystem automatisch eine Meldung erzeugt werden und an die Betriebsmeldungsverwaltung weitergeleitet werden. Die Meldung enthält die Aussage, dass das Archivsystem den Dienst eingestellt hat mit der Angabe der A</w:t>
      </w:r>
      <w:r>
        <w:t>r</w:t>
      </w:r>
      <w:r>
        <w:t>chivzeitstempel vom letzten archivierten und vom ignorierten Datensatz. Die Archivierung wird automatisch mit dem nächsten Datensatz, der einen monoton steigenden Archivzeitste</w:t>
      </w:r>
      <w:r>
        <w:t>m</w:t>
      </w:r>
      <w:r>
        <w:t>pel innerhalb der parametrierten Zeitspanne erhält, fortgesetzt. In diesem Fall ist erneut eine Meldung zu erzeugen, die besagt, dass das Archivsystem seine Arbeit wieder aufgenommen hat.</w:t>
      </w:r>
    </w:p>
    <w:p w:rsidR="000F42D7" w:rsidRPr="00750876" w:rsidRDefault="000F42D7" w:rsidP="00750876">
      <w:pPr>
        <w:pStyle w:val="berschrift"/>
      </w:pPr>
      <w:r w:rsidRPr="00750876">
        <w:t>Hinweise Zur Archivzeitüberwachung</w:t>
      </w:r>
    </w:p>
    <w:p w:rsidR="000F42D7" w:rsidRPr="00750876" w:rsidRDefault="000F42D7" w:rsidP="00750876">
      <w:r w:rsidRPr="00750876">
        <w:t>Die Archivzeitüberwachung muss auch über den Neustart des Archivsystems durchgeführt we</w:t>
      </w:r>
      <w:r w:rsidRPr="00750876">
        <w:t>r</w:t>
      </w:r>
      <w:r w:rsidRPr="00750876">
        <w:t xml:space="preserve">den. Dazu wird der Wert </w:t>
      </w:r>
      <w:r w:rsidRPr="00750876">
        <w:rPr>
          <w:rStyle w:val="Variable"/>
        </w:rPr>
        <w:t>Z</w:t>
      </w:r>
      <w:r w:rsidRPr="00750876">
        <w:rPr>
          <w:rStyle w:val="Variable"/>
          <w:vertAlign w:val="subscript"/>
        </w:rPr>
        <w:t>Al</w:t>
      </w:r>
      <w:r w:rsidRPr="00750876">
        <w:t xml:space="preserve"> initial beim ersten Start des Archivsystems auf die aktuelle Startzeit gesetzt. Beim Herunterfahren des Archivsystems muss der letzte Wert </w:t>
      </w:r>
      <w:r w:rsidRPr="00750876">
        <w:rPr>
          <w:rStyle w:val="Variable"/>
        </w:rPr>
        <w:t>Z</w:t>
      </w:r>
      <w:r w:rsidRPr="00750876">
        <w:rPr>
          <w:rStyle w:val="Variable"/>
          <w:vertAlign w:val="subscript"/>
        </w:rPr>
        <w:t>Al</w:t>
      </w:r>
      <w:r w:rsidRPr="00750876">
        <w:t xml:space="preserve"> persistent gespe</w:t>
      </w:r>
      <w:r w:rsidRPr="00750876">
        <w:t>i</w:t>
      </w:r>
      <w:r w:rsidRPr="00750876">
        <w:t>chert werden.</w:t>
      </w:r>
    </w:p>
    <w:p w:rsidR="000F42D7" w:rsidRDefault="000F42D7" w:rsidP="00750876">
      <w:pPr>
        <w:rPr>
          <w:highlight w:val="green"/>
        </w:rPr>
      </w:pPr>
      <w:r w:rsidRPr="00750876">
        <w:t xml:space="preserve">Der in </w:t>
      </w:r>
      <w:r w:rsidRPr="00750876">
        <w:rPr>
          <w:b/>
        </w:rPr>
        <w:t>TArS-17</w:t>
      </w:r>
      <w:r w:rsidRPr="00750876">
        <w:t xml:space="preserve"> geforderte Vergleich mit dem parametrierbaren Wert </w:t>
      </w:r>
      <w:r w:rsidRPr="00750876">
        <w:rPr>
          <w:rStyle w:val="Variable"/>
        </w:rPr>
        <w:t>T</w:t>
      </w:r>
      <w:r w:rsidRPr="00750876">
        <w:rPr>
          <w:rStyle w:val="Variable"/>
          <w:vertAlign w:val="subscript"/>
        </w:rPr>
        <w:t>max</w:t>
      </w:r>
      <w:r w:rsidRPr="00750876">
        <w:t xml:space="preserve"> darf erst ab dem zwe</w:t>
      </w:r>
      <w:r w:rsidRPr="00750876">
        <w:t>i</w:t>
      </w:r>
      <w:r w:rsidRPr="00750876">
        <w:t xml:space="preserve">ten erhalten Archivdatensatz durchgeführt werden, weil díe Zeitspanne zwischen Beenden und Neustart der Archivapplikation größer als </w:t>
      </w:r>
      <w:r w:rsidRPr="00750876">
        <w:rPr>
          <w:rStyle w:val="Variable"/>
        </w:rPr>
        <w:t>T</w:t>
      </w:r>
      <w:r w:rsidRPr="00750876">
        <w:rPr>
          <w:rStyle w:val="Variable"/>
          <w:vertAlign w:val="subscript"/>
        </w:rPr>
        <w:t>max</w:t>
      </w:r>
      <w:r w:rsidRPr="00750876">
        <w:t xml:space="preserve"> sein kann.</w:t>
      </w:r>
    </w:p>
    <w:p w:rsidR="000F42D7" w:rsidRDefault="000F42D7">
      <w:pPr>
        <w:pStyle w:val="Heading6"/>
      </w:pPr>
      <w:bookmarkStart w:id="116" w:name="_Ref65392691"/>
      <w:bookmarkStart w:id="117" w:name="_Ref65392692"/>
      <w:bookmarkStart w:id="118" w:name="_Toc195802125"/>
      <w:r>
        <w:t>Plausibilitätsprüfung Datenindex</w:t>
      </w:r>
      <w:bookmarkEnd w:id="116"/>
      <w:bookmarkEnd w:id="117"/>
      <w:bookmarkEnd w:id="118"/>
    </w:p>
    <w:p w:rsidR="000F42D7" w:rsidRDefault="000F42D7">
      <w:pPr>
        <w:pStyle w:val="XFVAnforderungsNr"/>
        <w:framePr w:w="1021" w:h="57" w:vSpace="0" w:wrap="around" w:hAnchor="page" w:xAlign="right" w:y="568"/>
        <w:rPr>
          <w:rStyle w:val="XFVAnforderungsNrZahl"/>
        </w:rPr>
      </w:pPr>
      <w:bookmarkStart w:id="119" w:name="_Toc246821397"/>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w:instrText>
      </w:r>
      <w:r>
        <w:rPr>
          <w:rStyle w:val="XFVAnforderungsNrZahl"/>
        </w:rPr>
        <w:instrText>E</w:instrText>
      </w:r>
      <w:r>
        <w:rPr>
          <w:rStyle w:val="XFVAnforderungsNrZahl"/>
        </w:rPr>
        <w:instrText xml:space="preserve">FORMAT </w:instrText>
      </w:r>
      <w:r>
        <w:rPr>
          <w:rStyle w:val="XFVAnforderungsNrZahl"/>
        </w:rPr>
        <w:fldChar w:fldCharType="separate"/>
      </w:r>
      <w:r w:rsidR="00385A3F">
        <w:rPr>
          <w:rStyle w:val="XFVAnforderungsNrZahl"/>
          <w:noProof/>
        </w:rPr>
        <w:t>18</w:t>
      </w:r>
      <w:r>
        <w:rPr>
          <w:rStyle w:val="XFVAnforderungsNrZahl"/>
        </w:rPr>
        <w:fldChar w:fldCharType="end"/>
      </w:r>
      <w:r>
        <w:rPr>
          <w:rStyle w:val="XFVAnforderungsNrText"/>
        </w:rPr>
        <w:br/>
        <w:t>Plausibilität Datenindex</w:t>
      </w:r>
      <w:bookmarkEnd w:id="119"/>
    </w:p>
    <w:p w:rsidR="000F42D7" w:rsidRDefault="000F42D7">
      <w:r>
        <w:t>Das Archivsystem ermittelt, ob zu der Datenidentifikation bereits online erhaltene aktuelle und/oder als nachgeliefert gekennzeichnete Datensätze archiviert wurden. In diesem Fall we</w:t>
      </w:r>
      <w:r>
        <w:t>r</w:t>
      </w:r>
      <w:r>
        <w:t xml:space="preserve">den die letzten Datenindices bestimmt. Dabei sei </w:t>
      </w:r>
      <w:r>
        <w:rPr>
          <w:rStyle w:val="Variable"/>
        </w:rPr>
        <w:t>DI(DId,a)</w:t>
      </w:r>
      <w:r>
        <w:t xml:space="preserve"> der Datenindex des zuletzt arch</w:t>
      </w:r>
      <w:r>
        <w:t>i</w:t>
      </w:r>
      <w:r>
        <w:t xml:space="preserve">vierten online erhaltenen aktuellen Datensatzes und </w:t>
      </w:r>
      <w:r>
        <w:rPr>
          <w:rStyle w:val="Variable"/>
        </w:rPr>
        <w:t>DI(DId,n)</w:t>
      </w:r>
      <w:r>
        <w:t xml:space="preserve"> der Datenindex des zuletzt a</w:t>
      </w:r>
      <w:r>
        <w:t>r</w:t>
      </w:r>
      <w:r>
        <w:t>chivierten online erha</w:t>
      </w:r>
      <w:r>
        <w:t>l</w:t>
      </w:r>
      <w:r>
        <w:t xml:space="preserve">tenen nachgelieferten Datensatzes. </w:t>
      </w:r>
    </w:p>
    <w:p w:rsidR="000F42D7" w:rsidRDefault="000F42D7">
      <w:pPr>
        <w:pStyle w:val="Header"/>
        <w:tabs>
          <w:tab w:val="clear" w:pos="4536"/>
          <w:tab w:val="clear" w:pos="9072"/>
        </w:tabs>
        <w:spacing w:after="0"/>
      </w:pPr>
      <w:r>
        <w:t xml:space="preserve">Wenn für eine oder beide Arten noch keine Daten archiviert wurden, wird der entsprechende letzte Datenindex auf 0 gesetzt. </w:t>
      </w:r>
    </w:p>
    <w:p w:rsidR="000F42D7" w:rsidRDefault="000F42D7">
      <w:pPr>
        <w:pStyle w:val="Header"/>
        <w:tabs>
          <w:tab w:val="clear" w:pos="4536"/>
          <w:tab w:val="clear" w:pos="9072"/>
        </w:tabs>
        <w:spacing w:after="0"/>
      </w:pPr>
      <w:r>
        <w:t xml:space="preserve">Um zu gewährleisten, dass der Datenindex streng monoton steigend ist, muss der Datenindex des neu zu archivierenden Datensatzes </w:t>
      </w:r>
      <w:r>
        <w:rPr>
          <w:rStyle w:val="Variable"/>
        </w:rPr>
        <w:t>DI</w:t>
      </w:r>
      <w:r>
        <w:t xml:space="preserve"> größer sein als das Maximum </w:t>
      </w:r>
      <w:r>
        <w:rPr>
          <w:rStyle w:val="Variable"/>
        </w:rPr>
        <w:t>DI</w:t>
      </w:r>
      <w:r>
        <w:rPr>
          <w:rStyle w:val="Variable"/>
          <w:vertAlign w:val="subscript"/>
        </w:rPr>
        <w:t>max</w:t>
      </w:r>
      <w:r>
        <w:t xml:space="preserve"> der Dateni</w:t>
      </w:r>
      <w:r>
        <w:t>n</w:t>
      </w:r>
      <w:r>
        <w:t xml:space="preserve">dices </w:t>
      </w:r>
      <w:r>
        <w:rPr>
          <w:rStyle w:val="Variable"/>
        </w:rPr>
        <w:t>DI(DId,a)</w:t>
      </w:r>
      <w:r>
        <w:t xml:space="preserve"> und </w:t>
      </w:r>
      <w:r>
        <w:rPr>
          <w:rStyle w:val="Variable"/>
        </w:rPr>
        <w:t>DI(DId,n</w:t>
      </w:r>
      <w:r w:rsidRPr="00750876">
        <w:rPr>
          <w:rStyle w:val="Variable"/>
        </w:rPr>
        <w:t>)</w:t>
      </w:r>
      <w:r w:rsidRPr="00750876">
        <w:rPr>
          <w:rStyle w:val="FootnoteReference"/>
          <w:rFonts w:ascii="Courier New" w:hAnsi="Courier New"/>
          <w:lang w:val="zu-ZA"/>
        </w:rPr>
        <w:footnoteReference w:id="7"/>
      </w:r>
      <w:r>
        <w:t>.</w:t>
      </w:r>
    </w:p>
    <w:p w:rsidR="000F42D7" w:rsidRDefault="000F42D7">
      <w:pPr>
        <w:pStyle w:val="Header"/>
        <w:tabs>
          <w:tab w:val="clear" w:pos="4536"/>
          <w:tab w:val="clear" w:pos="9072"/>
        </w:tabs>
        <w:spacing w:after="0"/>
      </w:pPr>
      <w:r>
        <w:t>Wenn diese Bedingung verletzt ist liegt ein schwerwiegender Fehler vor, da hier ein Datensatz empfangen wurde, der eigentlich früher erzeugt werden musste. Dieser Datensatz darf nicht a</w:t>
      </w:r>
      <w:r>
        <w:t>r</w:t>
      </w:r>
      <w:r>
        <w:t>chiviert werden, da die eindeutige Reihenfolge der Datensätze zu dieser Datenidentifikation dann nicht mehr gewährleistet ist. Zur Dokumentation des fehlerhaften Systemzustands muss vom Archivsystem automatisch eine Meldung erzeugt werden und an die Betriebsmeldung</w:t>
      </w:r>
      <w:r>
        <w:t>s</w:t>
      </w:r>
      <w:r>
        <w:t>verwaltung weitergeleitet werden. Die Meldung muss die Datenidentifikation des als nicht pla</w:t>
      </w:r>
      <w:r>
        <w:t>u</w:t>
      </w:r>
      <w:r>
        <w:t>sible erkannten Datensatzes sowie alle Informationen zum entsprechenden Ergebnisdatensatz (Datenindex, Datenzeitstempel, Nutzd</w:t>
      </w:r>
      <w:r>
        <w:t>a</w:t>
      </w:r>
      <w:r>
        <w:t>ten etc.) und den Zeitpunkt, an dem der Datensatz vom Archivsystem empfangen wurde, enthalten. Als weitere Informationen der Meldung müssen die Datenindices und Datenzeitstempel der zuletzt archivierten plausiblen aktuellen und als nac</w:t>
      </w:r>
      <w:r>
        <w:t>h</w:t>
      </w:r>
      <w:r>
        <w:t>geliefert gekennzeichneten Datensätze a</w:t>
      </w:r>
      <w:r>
        <w:t>n</w:t>
      </w:r>
      <w:r>
        <w:t>gegeben werden.</w:t>
      </w:r>
    </w:p>
    <w:p w:rsidR="000F42D7" w:rsidRDefault="000F42D7">
      <w:pPr>
        <w:pStyle w:val="Heading6"/>
      </w:pPr>
      <w:bookmarkStart w:id="120" w:name="_Ref67221357"/>
      <w:bookmarkStart w:id="121" w:name="_Ref67221358"/>
      <w:bookmarkStart w:id="122" w:name="_Toc195802126"/>
      <w:r>
        <w:t>Potentielle Datenlücken behandeln</w:t>
      </w:r>
      <w:bookmarkEnd w:id="120"/>
      <w:bookmarkEnd w:id="121"/>
      <w:bookmarkEnd w:id="122"/>
    </w:p>
    <w:p w:rsidR="000F42D7" w:rsidRDefault="000F42D7">
      <w:pPr>
        <w:pStyle w:val="XFVAnforderungsNr"/>
        <w:framePr w:w="1021" w:h="57" w:vSpace="0" w:wrap="around" w:hAnchor="page" w:xAlign="right" w:y="568"/>
        <w:rPr>
          <w:rStyle w:val="XFVAnforderungsNrZahl"/>
        </w:rPr>
      </w:pPr>
      <w:bookmarkStart w:id="123" w:name="_Toc246821398"/>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w:instrText>
      </w:r>
      <w:r>
        <w:rPr>
          <w:rStyle w:val="XFVAnforderungsNrZahl"/>
        </w:rPr>
        <w:instrText>E</w:instrText>
      </w:r>
      <w:r>
        <w:rPr>
          <w:rStyle w:val="XFVAnforderungsNrZahl"/>
        </w:rPr>
        <w:instrText xml:space="preserve">FORMAT </w:instrText>
      </w:r>
      <w:r>
        <w:rPr>
          <w:rStyle w:val="XFVAnforderungsNrZahl"/>
        </w:rPr>
        <w:fldChar w:fldCharType="separate"/>
      </w:r>
      <w:r w:rsidR="00385A3F">
        <w:rPr>
          <w:rStyle w:val="XFVAnforderungsNrZahl"/>
          <w:noProof/>
        </w:rPr>
        <w:t>19</w:t>
      </w:r>
      <w:r>
        <w:rPr>
          <w:rStyle w:val="XFVAnforderungsNrZahl"/>
        </w:rPr>
        <w:fldChar w:fldCharType="end"/>
      </w:r>
      <w:r>
        <w:rPr>
          <w:rStyle w:val="XFVAnforderungsNrText"/>
        </w:rPr>
        <w:br/>
        <w:t>Datenlücke behandeln</w:t>
      </w:r>
      <w:bookmarkEnd w:id="123"/>
    </w:p>
    <w:p w:rsidR="000F42D7" w:rsidRDefault="000F42D7">
      <w:r>
        <w:t>Vor der Archivierung muss das Archivsystem prüfen, ob potentiell eine Datenlücke vorliegt. D</w:t>
      </w:r>
      <w:r>
        <w:t>a</w:t>
      </w:r>
      <w:r>
        <w:t>zu muss der Datenindex des neu zu arch</w:t>
      </w:r>
      <w:r>
        <w:t>i</w:t>
      </w:r>
      <w:r>
        <w:t xml:space="preserve">vierenden Datensatzes ausgewertet werden. </w:t>
      </w:r>
    </w:p>
    <w:p w:rsidR="000F42D7" w:rsidRDefault="000F42D7">
      <w:r>
        <w:t xml:space="preserve">Aus der Analyse der zuletzt archivierten Datensätze ergibt sich der zu erwartende Datenindex des neuen Datensatzes. Bei Nichtbetrachtung der unteren beiden Bits der Datenindices muss der Wert des Datenindex des neu zu archivierenden Datensatzes um genau eins größer sein als </w:t>
      </w:r>
      <w:r>
        <w:rPr>
          <w:rStyle w:val="Variable"/>
        </w:rPr>
        <w:t>DI</w:t>
      </w:r>
      <w:r>
        <w:rPr>
          <w:rStyle w:val="Variable"/>
          <w:vertAlign w:val="subscript"/>
        </w:rPr>
        <w:t>ma</w:t>
      </w:r>
      <w:r w:rsidRPr="00750876">
        <w:rPr>
          <w:rStyle w:val="Variable"/>
          <w:vertAlign w:val="subscript"/>
        </w:rPr>
        <w:t>x</w:t>
      </w:r>
      <w:r w:rsidRPr="00750876">
        <w:rPr>
          <w:rStyle w:val="FootnoteReference"/>
          <w:rFonts w:ascii="Courier New" w:hAnsi="Courier New"/>
          <w:vertAlign w:val="subscript"/>
          <w:lang w:val="zu-ZA"/>
        </w:rPr>
        <w:footnoteReference w:id="8"/>
      </w:r>
      <w:r w:rsidRPr="00750876">
        <w:t xml:space="preserve">. </w:t>
      </w:r>
      <w:r>
        <w:t xml:space="preserve">Wenn dieser Wert größer als eins ist, liegt potentiell eine Datenlücke vor. </w:t>
      </w:r>
    </w:p>
    <w:p w:rsidR="000F42D7" w:rsidRDefault="000F42D7">
      <w:r>
        <w:t>Dieser Sachverhalt muss im Archivsystem gekennzeichnet werden. Falls der letzte archivierte online erhaltenen aktuelle Datensatz die Kennung „Keine Quelle“ bei gesetztem Datenverteiler Bit aufweist, hat der Datenverteiler bereits erkannt, dass seine Kommunikation zu der Date</w:t>
      </w:r>
      <w:r>
        <w:t>n</w:t>
      </w:r>
      <w:r>
        <w:t>quelle gestört war. Diese Kennzeichnung ist für die Auswertung der Archivdaten ausreichend.</w:t>
      </w:r>
    </w:p>
    <w:p w:rsidR="000F42D7" w:rsidRDefault="000F42D7">
      <w:r>
        <w:t>Wenn dieser Datensatz nicht vorhanden ist, muss das Archivsystem einen zusätzlichen Date</w:t>
      </w:r>
      <w:r>
        <w:t>n</w:t>
      </w:r>
      <w:r>
        <w:t>satz zur Kennzeichnung der potentiellen Datenlücke in den Container "aktuell" der online em</w:t>
      </w:r>
      <w:r>
        <w:t>p</w:t>
      </w:r>
      <w:r>
        <w:t xml:space="preserve">fangenen Datensätze einfügen. Bei diesem Datensatz wird als Datenindex </w:t>
      </w:r>
      <w:r>
        <w:rPr>
          <w:rStyle w:val="Variable"/>
        </w:rPr>
        <w:t>DI</w:t>
      </w:r>
      <w:r>
        <w:rPr>
          <w:rStyle w:val="Variable"/>
          <w:vertAlign w:val="subscript"/>
        </w:rPr>
        <w:t>max</w:t>
      </w:r>
      <w:r>
        <w:t xml:space="preserve"> mit gesetzten Archivbit eingetragen, der Datenzeitstempel des Datensatzes mit Datenindex </w:t>
      </w:r>
      <w:r>
        <w:rPr>
          <w:rStyle w:val="Variable"/>
        </w:rPr>
        <w:t>DI</w:t>
      </w:r>
      <w:r>
        <w:rPr>
          <w:rStyle w:val="Variable"/>
          <w:vertAlign w:val="subscript"/>
        </w:rPr>
        <w:t>max</w:t>
      </w:r>
      <w:r>
        <w:t xml:space="preserve"> überno</w:t>
      </w:r>
      <w:r>
        <w:t>m</w:t>
      </w:r>
      <w:r>
        <w:t xml:space="preserve">men, als Archivzeitstempel der Zeitpunkt des Empfangs </w:t>
      </w:r>
      <w:r>
        <w:rPr>
          <w:rStyle w:val="Variable"/>
        </w:rPr>
        <w:t>Z</w:t>
      </w:r>
      <w:r>
        <w:rPr>
          <w:rStyle w:val="Variable"/>
          <w:vertAlign w:val="subscript"/>
        </w:rPr>
        <w:t>A</w:t>
      </w:r>
      <w:r>
        <w:t xml:space="preserve"> gesetzt und als Typ "Potentielle D</w:t>
      </w:r>
      <w:r>
        <w:t>a</w:t>
      </w:r>
      <w:r>
        <w:t>tenlücke" gesetzt.</w:t>
      </w:r>
    </w:p>
    <w:p w:rsidR="000F42D7" w:rsidRDefault="000F42D7">
      <w:r>
        <w:t>Weiter muss, für den Fall, dass für die betrachtete Datenidentifikation Daten nachgefordert we</w:t>
      </w:r>
      <w:r>
        <w:t>r</w:t>
      </w:r>
      <w:r>
        <w:t xml:space="preserve">den sollen (s. Kapitel </w:t>
      </w:r>
      <w:r>
        <w:fldChar w:fldCharType="begin"/>
      </w:r>
      <w:r>
        <w:instrText xml:space="preserve"> </w:instrText>
      </w:r>
      <w:r w:rsidR="001D7732">
        <w:instrText>REF</w:instrText>
      </w:r>
      <w:r>
        <w:instrText xml:space="preserve"> _Ref64369522 \r \h </w:instrText>
      </w:r>
      <w:r>
        <w:fldChar w:fldCharType="separate"/>
      </w:r>
      <w:r w:rsidR="00385A3F">
        <w:t>5.1.2.2</w:t>
      </w:r>
      <w:r>
        <w:fldChar w:fldCharType="end"/>
      </w:r>
      <w:r>
        <w:t xml:space="preserve"> "</w:t>
      </w:r>
      <w:r>
        <w:fldChar w:fldCharType="begin"/>
      </w:r>
      <w:r>
        <w:instrText xml:space="preserve"> </w:instrText>
      </w:r>
      <w:r w:rsidR="001D7732">
        <w:instrText>REF</w:instrText>
      </w:r>
      <w:r>
        <w:instrText xml:space="preserve"> _Ref64369523 \h </w:instrText>
      </w:r>
      <w:r>
        <w:fldChar w:fldCharType="separate"/>
      </w:r>
      <w:r w:rsidR="00385A3F">
        <w:t>Parametrierung des Archivsystems</w:t>
      </w:r>
      <w:r>
        <w:fldChar w:fldCharType="end"/>
      </w:r>
      <w:r>
        <w:t>"), die Datenlücke in der Ve</w:t>
      </w:r>
      <w:r>
        <w:t>r</w:t>
      </w:r>
      <w:r>
        <w:t>waltung des Archivsystems vermerkt we</w:t>
      </w:r>
      <w:r>
        <w:t>r</w:t>
      </w:r>
      <w:r>
        <w:t>den.</w:t>
      </w:r>
    </w:p>
    <w:p w:rsidR="000F42D7" w:rsidRDefault="000F42D7">
      <w:r>
        <w:t>Dazu wird für die betrachtete Datenidentifikation die potentielle Datenlücke durch die Angabe der Datenindices zum letzten regulär erhaltenen Archivdatensatz und zum neu archivierten D</w:t>
      </w:r>
      <w:r>
        <w:t>a</w:t>
      </w:r>
      <w:r>
        <w:t>tensatz beschrieben. Weiter werden für die Datenlücke die parametrierten Archivsysteme, bei denen die Nachforderung erfolgen soll, persistent vorgehalten.</w:t>
      </w:r>
    </w:p>
    <w:p w:rsidR="000F42D7" w:rsidRDefault="000F42D7">
      <w:pPr>
        <w:pStyle w:val="Heading6"/>
      </w:pPr>
      <w:bookmarkStart w:id="124" w:name="_Ref66012184"/>
      <w:bookmarkStart w:id="125" w:name="_Ref66012185"/>
      <w:bookmarkStart w:id="126" w:name="_Toc195802127"/>
      <w:r>
        <w:t>Archivierung des neuen Datensatzes</w:t>
      </w:r>
      <w:bookmarkEnd w:id="124"/>
      <w:bookmarkEnd w:id="125"/>
      <w:bookmarkEnd w:id="126"/>
    </w:p>
    <w:p w:rsidR="000F42D7" w:rsidRDefault="000F42D7">
      <w:pPr>
        <w:pStyle w:val="XFVAnforderungsNr"/>
        <w:framePr w:w="1021" w:h="57" w:vSpace="0" w:wrap="around" w:hAnchor="page" w:xAlign="right" w:y="114"/>
        <w:rPr>
          <w:rStyle w:val="XFVAnforderungsNrZahl"/>
        </w:rPr>
      </w:pPr>
      <w:bookmarkStart w:id="127" w:name="_Toc246821399"/>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w:instrText>
      </w:r>
      <w:r>
        <w:rPr>
          <w:rStyle w:val="XFVAnforderungsNrZahl"/>
        </w:rPr>
        <w:instrText>E</w:instrText>
      </w:r>
      <w:r>
        <w:rPr>
          <w:rStyle w:val="XFVAnforderungsNrZahl"/>
        </w:rPr>
        <w:instrText xml:space="preserve">FORMAT </w:instrText>
      </w:r>
      <w:r>
        <w:rPr>
          <w:rStyle w:val="XFVAnforderungsNrZahl"/>
        </w:rPr>
        <w:fldChar w:fldCharType="separate"/>
      </w:r>
      <w:r w:rsidR="00385A3F">
        <w:rPr>
          <w:rStyle w:val="XFVAnforderungsNrZahl"/>
          <w:noProof/>
        </w:rPr>
        <w:t>20</w:t>
      </w:r>
      <w:r>
        <w:rPr>
          <w:rStyle w:val="XFVAnforderungsNrZahl"/>
        </w:rPr>
        <w:fldChar w:fldCharType="end"/>
      </w:r>
      <w:r>
        <w:rPr>
          <w:rStyle w:val="XFVAnforderungsNrText"/>
        </w:rPr>
        <w:br/>
        <w:t>Archivdate</w:t>
      </w:r>
      <w:r>
        <w:rPr>
          <w:rStyle w:val="XFVAnforderungsNrText"/>
        </w:rPr>
        <w:t>n</w:t>
      </w:r>
      <w:r>
        <w:rPr>
          <w:rStyle w:val="XFVAnforderungsNrText"/>
        </w:rPr>
        <w:t>satz anlegen</w:t>
      </w:r>
      <w:bookmarkEnd w:id="127"/>
    </w:p>
    <w:p w:rsidR="000F42D7" w:rsidRDefault="000F42D7">
      <w:r>
        <w:t>Nach der Kennzeichnung einer eventuell vorliegenden Datenlücke wird ein neuer Archivdate</w:t>
      </w:r>
      <w:r>
        <w:t>n</w:t>
      </w:r>
      <w:r>
        <w:t>satz angelegt.</w:t>
      </w:r>
    </w:p>
    <w:p w:rsidR="000F42D7" w:rsidRDefault="000F42D7">
      <w:r>
        <w:t>Dazu werden vom erhaltenen Datensatz die Datenidentifikation, der Datenzeitstempel, der D</w:t>
      </w:r>
      <w:r>
        <w:t>a</w:t>
      </w:r>
      <w:r>
        <w:t>tenindex und die Nutzdaten übernommen. Als Archivzeitstempel wird die ermittelte Archi</w:t>
      </w:r>
      <w:r>
        <w:t>v</w:t>
      </w:r>
      <w:r>
        <w:t xml:space="preserve">zeit </w:t>
      </w:r>
      <w:r>
        <w:rPr>
          <w:rStyle w:val="Variable"/>
        </w:rPr>
        <w:t>Z</w:t>
      </w:r>
      <w:r>
        <w:rPr>
          <w:rStyle w:val="Variable"/>
          <w:vertAlign w:val="subscript"/>
        </w:rPr>
        <w:t>A</w:t>
      </w:r>
      <w:r>
        <w:t xml:space="preserve"> gesetzt. Als Typ wird je nach Sachverhalt „Online-Datensatz“, „Keine Quelle“ etc. (s. Kapitel </w:t>
      </w:r>
      <w:r>
        <w:fldChar w:fldCharType="begin"/>
      </w:r>
      <w:r>
        <w:instrText xml:space="preserve"> </w:instrText>
      </w:r>
      <w:r w:rsidR="001D7732">
        <w:instrText>REF</w:instrText>
      </w:r>
      <w:r>
        <w:instrText xml:space="preserve"> _Ref64728813 \r \h </w:instrText>
      </w:r>
      <w:r>
        <w:fldChar w:fldCharType="separate"/>
      </w:r>
      <w:r w:rsidR="00385A3F">
        <w:t>5.1.2.4.1</w:t>
      </w:r>
      <w:r>
        <w:fldChar w:fldCharType="end"/>
      </w:r>
      <w:r>
        <w:t xml:space="preserve"> "</w:t>
      </w:r>
      <w:r>
        <w:fldChar w:fldCharType="begin"/>
      </w:r>
      <w:r>
        <w:instrText xml:space="preserve"> </w:instrText>
      </w:r>
      <w:r w:rsidR="001D7732">
        <w:instrText>REF</w:instrText>
      </w:r>
      <w:r>
        <w:instrText xml:space="preserve"> _Ref64728814 \h </w:instrText>
      </w:r>
      <w:r>
        <w:fldChar w:fldCharType="separate"/>
      </w:r>
      <w:r w:rsidR="00385A3F">
        <w:t>Aufbau Archivdatensatz</w:t>
      </w:r>
      <w:r>
        <w:fldChar w:fldCharType="end"/>
      </w:r>
      <w:r>
        <w:t>") gesetzt.</w:t>
      </w:r>
    </w:p>
    <w:p w:rsidR="000F42D7" w:rsidRDefault="000F42D7">
      <w:pPr>
        <w:pStyle w:val="XFVAnforderungsNr"/>
        <w:framePr w:w="1021" w:h="57" w:vSpace="0" w:wrap="around" w:hAnchor="page" w:xAlign="right" w:y="568"/>
        <w:rPr>
          <w:rStyle w:val="XFVAnforderungsNrZahl"/>
        </w:rPr>
      </w:pPr>
      <w:bookmarkStart w:id="128" w:name="_Toc246821400"/>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21</w:t>
      </w:r>
      <w:r>
        <w:rPr>
          <w:rStyle w:val="XFVAnforderungsNrZahl"/>
        </w:rPr>
        <w:fldChar w:fldCharType="end"/>
      </w:r>
      <w:r>
        <w:rPr>
          <w:rStyle w:val="XFVAnforderungsNrText"/>
        </w:rPr>
        <w:br/>
        <w:t>Ablage A</w:t>
      </w:r>
      <w:r>
        <w:rPr>
          <w:rStyle w:val="XFVAnforderungsNrText"/>
        </w:rPr>
        <w:t>r</w:t>
      </w:r>
      <w:r>
        <w:rPr>
          <w:rStyle w:val="XFVAnforderungsNrText"/>
        </w:rPr>
        <w:t>chivdate</w:t>
      </w:r>
      <w:r>
        <w:rPr>
          <w:rStyle w:val="XFVAnforderungsNrText"/>
        </w:rPr>
        <w:t>n</w:t>
      </w:r>
      <w:r>
        <w:rPr>
          <w:rStyle w:val="XFVAnforderungsNrText"/>
        </w:rPr>
        <w:t>satz</w:t>
      </w:r>
      <w:bookmarkEnd w:id="128"/>
    </w:p>
    <w:p w:rsidR="000F42D7" w:rsidRDefault="000F42D7">
      <w:r>
        <w:t xml:space="preserve">Die Ablage erfolgt je nach Art des empfangenen Datensatzes in den </w:t>
      </w:r>
      <w:bookmarkStart w:id="129" w:name="OLE_LINK1"/>
      <w:r>
        <w:t xml:space="preserve">Container </w:t>
      </w:r>
      <w:bookmarkEnd w:id="129"/>
      <w:r>
        <w:t>für die online e</w:t>
      </w:r>
      <w:r>
        <w:t>r</w:t>
      </w:r>
      <w:r>
        <w:t>haltenen aktuellen oder für die von der Datenquelle als nachgeliefert gekennzeichnete Daten</w:t>
      </w:r>
      <w:r>
        <w:t>s</w:t>
      </w:r>
      <w:r>
        <w:t>ätze. Wenn der entsprechende Container noch nicht vorhanden ist, wird er jetzt angelegt.</w:t>
      </w:r>
    </w:p>
    <w:p w:rsidR="000F42D7" w:rsidRDefault="000F42D7">
      <w:r>
        <w:t>Wenn der Datenzeitstempel des aktuell zu archivierenden Datensatzes kleiner als der zuletzt archivierte Datensatz dieser Art ist wird der Container zu dieser Art und Datenidentifikation a</w:t>
      </w:r>
      <w:r>
        <w:t>b</w:t>
      </w:r>
      <w:r>
        <w:t>geschlossen und ein neuer Container angelegt. Damit ist gewährleistet, dass innerhalb eines Containers die Datenzeitstempel der enthaltenen Archivdatensätze mon</w:t>
      </w:r>
      <w:r>
        <w:t>o</w:t>
      </w:r>
      <w:r>
        <w:t>ton steigend sind.</w:t>
      </w:r>
    </w:p>
    <w:p w:rsidR="000F42D7" w:rsidRDefault="000F42D7">
      <w:r>
        <w:t>Wenn durch die Archivierung des neuen Datensatzes die maximale Anzahl der Archivdatensä</w:t>
      </w:r>
      <w:r>
        <w:t>t</w:t>
      </w:r>
      <w:r>
        <w:t xml:space="preserve">ze </w:t>
      </w:r>
      <w:r>
        <w:rPr>
          <w:rStyle w:val="Variable"/>
        </w:rPr>
        <w:t>n</w:t>
      </w:r>
      <w:r>
        <w:rPr>
          <w:rStyle w:val="Variable"/>
          <w:vertAlign w:val="subscript"/>
        </w:rPr>
        <w:t>max</w:t>
      </w:r>
      <w:r>
        <w:t xml:space="preserve"> oder die maximale Containergröße in Byte </w:t>
      </w:r>
      <w:r>
        <w:rPr>
          <w:rStyle w:val="Variable"/>
        </w:rPr>
        <w:t>S</w:t>
      </w:r>
      <w:r>
        <w:rPr>
          <w:rStyle w:val="Variable"/>
          <w:vertAlign w:val="subscript"/>
        </w:rPr>
        <w:t>max</w:t>
      </w:r>
      <w:r>
        <w:t xml:space="preserve"> oder der Zeitbereich </w:t>
      </w:r>
      <w:r>
        <w:rPr>
          <w:rStyle w:val="Variable"/>
        </w:rPr>
        <w:t>t</w:t>
      </w:r>
      <w:r>
        <w:rPr>
          <w:rStyle w:val="Variable"/>
          <w:vertAlign w:val="subscript"/>
        </w:rPr>
        <w:t>z</w:t>
      </w:r>
      <w:r>
        <w:t xml:space="preserve"> überschritten wird (s. Kapitel </w:t>
      </w:r>
      <w:r>
        <w:fldChar w:fldCharType="begin"/>
      </w:r>
      <w:r>
        <w:instrText xml:space="preserve"> </w:instrText>
      </w:r>
      <w:r w:rsidR="001D7732">
        <w:instrText>REF</w:instrText>
      </w:r>
      <w:r>
        <w:instrText xml:space="preserve"> _Ref64398244 \r \h </w:instrText>
      </w:r>
      <w:r>
        <w:fldChar w:fldCharType="separate"/>
      </w:r>
      <w:r w:rsidR="00385A3F">
        <w:t>5.1.2.4.2</w:t>
      </w:r>
      <w:r>
        <w:fldChar w:fldCharType="end"/>
      </w:r>
      <w:r>
        <w:t xml:space="preserve"> "</w:t>
      </w:r>
      <w:r>
        <w:fldChar w:fldCharType="begin"/>
      </w:r>
      <w:r>
        <w:instrText xml:space="preserve"> </w:instrText>
      </w:r>
      <w:r w:rsidR="001D7732">
        <w:instrText>REF</w:instrText>
      </w:r>
      <w:r>
        <w:instrText xml:space="preserve"> _Ref64398244 \h </w:instrText>
      </w:r>
      <w:r>
        <w:fldChar w:fldCharType="separate"/>
      </w:r>
      <w:r w:rsidR="00385A3F">
        <w:t>Ablage der Archivdatensätze</w:t>
      </w:r>
      <w:r>
        <w:fldChar w:fldCharType="end"/>
      </w:r>
      <w:r>
        <w:t>"), wird der entsprechende Container a</w:t>
      </w:r>
      <w:r>
        <w:t>b</w:t>
      </w:r>
      <w:r>
        <w:t>geschlossen und der neue Datensatz unter die Verwaltung eines neuen Containers gestellt.</w:t>
      </w:r>
    </w:p>
    <w:p w:rsidR="000F42D7" w:rsidRDefault="000F42D7">
      <w:pPr>
        <w:pStyle w:val="Heading6"/>
      </w:pPr>
      <w:bookmarkStart w:id="130" w:name="_Toc195802128"/>
      <w:r>
        <w:t>Quittierung des neuen Datensatzes</w:t>
      </w:r>
      <w:bookmarkEnd w:id="130"/>
    </w:p>
    <w:p w:rsidR="000F42D7" w:rsidRDefault="000F42D7">
      <w:pPr>
        <w:pStyle w:val="XFVAnforderungsNr"/>
        <w:framePr w:w="1021" w:h="57" w:vSpace="0" w:wrap="around" w:hAnchor="page" w:xAlign="right" w:y="568"/>
        <w:rPr>
          <w:rStyle w:val="XFVAnforderungsNrZahl"/>
        </w:rPr>
      </w:pPr>
      <w:bookmarkStart w:id="131" w:name="_Toc246821401"/>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w:instrText>
      </w:r>
      <w:r>
        <w:rPr>
          <w:rStyle w:val="XFVAnforderungsNrZahl"/>
        </w:rPr>
        <w:instrText>E</w:instrText>
      </w:r>
      <w:r>
        <w:rPr>
          <w:rStyle w:val="XFVAnforderungsNrZahl"/>
        </w:rPr>
        <w:instrText xml:space="preserve">FORMAT </w:instrText>
      </w:r>
      <w:r>
        <w:rPr>
          <w:rStyle w:val="XFVAnforderungsNrZahl"/>
        </w:rPr>
        <w:fldChar w:fldCharType="separate"/>
      </w:r>
      <w:r w:rsidR="00385A3F">
        <w:rPr>
          <w:rStyle w:val="XFVAnforderungsNrZahl"/>
          <w:noProof/>
        </w:rPr>
        <w:t>22</w:t>
      </w:r>
      <w:r>
        <w:rPr>
          <w:rStyle w:val="XFVAnforderungsNrZahl"/>
        </w:rPr>
        <w:fldChar w:fldCharType="end"/>
      </w:r>
      <w:r>
        <w:rPr>
          <w:rStyle w:val="XFVAnforderungsNrText"/>
        </w:rPr>
        <w:br/>
        <w:t>Quittung e</w:t>
      </w:r>
      <w:r>
        <w:rPr>
          <w:rStyle w:val="XFVAnforderungsNrText"/>
        </w:rPr>
        <w:t>r</w:t>
      </w:r>
      <w:r>
        <w:rPr>
          <w:rStyle w:val="XFVAnforderungsNrText"/>
        </w:rPr>
        <w:t>zeugen</w:t>
      </w:r>
      <w:bookmarkEnd w:id="131"/>
    </w:p>
    <w:p w:rsidR="000F42D7" w:rsidRDefault="000F42D7">
      <w:r>
        <w:t xml:space="preserve">Für den Fall, dass die entsprechende Datenidentifikation laut Parametrierung quittiert werden muss (s. Kapitel </w:t>
      </w:r>
      <w:r>
        <w:fldChar w:fldCharType="begin"/>
      </w:r>
      <w:r>
        <w:instrText xml:space="preserve"> </w:instrText>
      </w:r>
      <w:r w:rsidR="001D7732">
        <w:instrText>REF</w:instrText>
      </w:r>
      <w:r>
        <w:instrText xml:space="preserve"> _Ref64369522 \r \h </w:instrText>
      </w:r>
      <w:r>
        <w:fldChar w:fldCharType="separate"/>
      </w:r>
      <w:r w:rsidR="00385A3F">
        <w:t>5.1.2.2</w:t>
      </w:r>
      <w:r>
        <w:fldChar w:fldCharType="end"/>
      </w:r>
      <w:r>
        <w:t xml:space="preserve"> "</w:t>
      </w:r>
      <w:r>
        <w:fldChar w:fldCharType="begin"/>
      </w:r>
      <w:r>
        <w:instrText xml:space="preserve"> </w:instrText>
      </w:r>
      <w:r w:rsidR="001D7732">
        <w:instrText>REF</w:instrText>
      </w:r>
      <w:r>
        <w:instrText xml:space="preserve"> _Ref64369523 \h </w:instrText>
      </w:r>
      <w:r>
        <w:fldChar w:fldCharType="separate"/>
      </w:r>
      <w:r w:rsidR="00385A3F">
        <w:t>Parametrierung des Archivsystems</w:t>
      </w:r>
      <w:r>
        <w:fldChar w:fldCharType="end"/>
      </w:r>
      <w:r>
        <w:t>"), publiziert das Archivsystem nach erfolgreicher Speicherung des Archivdatensatzes für diese Datenidentifikation eine Quittung.</w:t>
      </w:r>
    </w:p>
    <w:p w:rsidR="000F42D7" w:rsidRDefault="000F42D7">
      <w:r>
        <w:t>Dazu wird der erhaltenen Datensatz bis auf den Datenindex kopiert und unter dem durch die Parametri</w:t>
      </w:r>
      <w:r>
        <w:t>e</w:t>
      </w:r>
      <w:r>
        <w:t xml:space="preserve">rung vorgegebenen Aspekt gesendet. </w:t>
      </w:r>
    </w:p>
    <w:p w:rsidR="000F42D7" w:rsidRDefault="000F42D7">
      <w:pPr>
        <w:pStyle w:val="Heading6"/>
      </w:pPr>
      <w:bookmarkStart w:id="132" w:name="_Toc195802129"/>
      <w:r>
        <w:t>Beispiel</w:t>
      </w:r>
      <w:bookmarkEnd w:id="132"/>
      <w:r>
        <w:t xml:space="preserve"> </w:t>
      </w:r>
    </w:p>
    <w:p w:rsidR="000F42D7" w:rsidRDefault="000F42D7">
      <w:r>
        <w:t>Zur Beschreibung des Ablaufs der Archivierung soll zunächst davon ausgegangen werden, dass der Datenverteiler, die Konfiguration, die Parametrierung und das Archivsystem neu g</w:t>
      </w:r>
      <w:r>
        <w:t>e</w:t>
      </w:r>
      <w:r>
        <w:t>startet wurden und das Archivsystem bereits die notwendigen Konfigurations- und Parameteri</w:t>
      </w:r>
      <w:r>
        <w:t>n</w:t>
      </w:r>
      <w:r>
        <w:t>formationen au</w:t>
      </w:r>
      <w:r>
        <w:t>s</w:t>
      </w:r>
      <w:r>
        <w:t>gewertet und die geforderten Datenanmeldungen durchgeführt hat.</w:t>
      </w:r>
    </w:p>
    <w:p w:rsidR="000F42D7" w:rsidRDefault="000F42D7">
      <w:r>
        <w:t>Im Folgenden wird die Archivierung einer Datenidentifikation (Objekt:Obj1, Attributgruppe: Atg1, Aspekt: Asp1, Simulationsvariante 0)  betrachtet. Die zur Veranschaulichung des Ablaufs da</w:t>
      </w:r>
      <w:r>
        <w:t>r</w:t>
      </w:r>
      <w:r>
        <w:t>gestellten Abbildungen zeigen links die Systemzeit und stilisieren rechts neben der Zeitachse die vom Datenverteiler empfangenen Datensätze zu der Datenidentifikation. Der Archivdate</w:t>
      </w:r>
      <w:r>
        <w:t>n</w:t>
      </w:r>
      <w:r>
        <w:t>satz wird durch Karteikarten dargestellt.</w:t>
      </w:r>
    </w:p>
    <w:p w:rsidR="000F42D7" w:rsidRDefault="000F42D7">
      <w:r>
        <w:t>Als erster Datensatz kommt vom Datenverteiler ein "keine Quelle"-Datensatz, bei dem im D</w:t>
      </w:r>
      <w:r>
        <w:t>a</w:t>
      </w:r>
      <w:r>
        <w:t>tenindex die Anmeldezeit der Quelle sowie die laufende Nummer vom Datenverteiler auf den Wert 0 g</w:t>
      </w:r>
      <w:r>
        <w:t>e</w:t>
      </w:r>
      <w:r>
        <w:t>setzt wurde, da die Datenquelle für die Datenidentifikation sich noch nicht im System angemeldet hat. Datensätze dieser Art sind für das Archivsystem bezüglich der Archivierung nicht relevant und müssen ignoriert werden.</w:t>
      </w:r>
    </w:p>
    <w:p w:rsidR="000F42D7" w:rsidRDefault="000F42D7">
      <w:r>
        <w:t xml:space="preserve">Als zweiter Datensatz erhält das Archivsystem einen Datensatz mit der Anmeldezeit B und der fortlaufenden Nummer </w:t>
      </w:r>
      <w:r>
        <w:rPr>
          <w:rStyle w:val="Variable"/>
        </w:rPr>
        <w:t>1</w:t>
      </w:r>
      <w:r>
        <w:t xml:space="preserve"> mit der Kennung, dass die Datenquelle noch keine Daten zur Verf</w:t>
      </w:r>
      <w:r>
        <w:t>ü</w:t>
      </w:r>
      <w:r>
        <w:t xml:space="preserve">gung stellen kann (s. </w:t>
      </w:r>
      <w:r>
        <w:fldChar w:fldCharType="begin"/>
      </w:r>
      <w:r>
        <w:instrText xml:space="preserve"> </w:instrText>
      </w:r>
      <w:r w:rsidR="001D7732">
        <w:instrText>REF</w:instrText>
      </w:r>
      <w:r>
        <w:instrText xml:space="preserve"> _Ref66165498 \h </w:instrText>
      </w:r>
      <w:r>
        <w:fldChar w:fldCharType="separate"/>
      </w:r>
      <w:r w:rsidR="00385A3F">
        <w:t xml:space="preserve">Abbildung </w:t>
      </w:r>
      <w:r w:rsidR="00385A3F">
        <w:rPr>
          <w:noProof/>
        </w:rPr>
        <w:t>5</w:t>
      </w:r>
      <w:r w:rsidR="00385A3F">
        <w:t>-</w:t>
      </w:r>
      <w:r w:rsidR="00385A3F">
        <w:rPr>
          <w:noProof/>
        </w:rPr>
        <w:t>7</w:t>
      </w:r>
      <w:r>
        <w:fldChar w:fldCharType="end"/>
      </w:r>
      <w:r>
        <w:t>). Es handelt sich um einen regulären Datensatz für die D</w:t>
      </w:r>
      <w:r>
        <w:t>a</w:t>
      </w:r>
      <w:r>
        <w:t>tenidentifikat</w:t>
      </w:r>
      <w:r>
        <w:t>i</w:t>
      </w:r>
      <w:r>
        <w:t>on der potentiell archiviert werden muss.</w:t>
      </w:r>
    </w:p>
    <w:p w:rsidR="000F42D7" w:rsidRDefault="00BE27A6">
      <w:pPr>
        <w:pStyle w:val="Bild"/>
      </w:pPr>
      <w:r>
        <w:rPr>
          <w:noProof/>
        </w:rPr>
        <w:drawing>
          <wp:inline distT="0" distB="0" distL="0" distR="0">
            <wp:extent cx="5391150" cy="28098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hqprint">
                      <a:extLst>
                        <a:ext uri="{28A0092B-C50C-407E-A947-70E740481C1C}">
                          <a14:useLocalDpi xmlns:a14="http://schemas.microsoft.com/office/drawing/2010/main" val="0"/>
                        </a:ext>
                      </a:extLst>
                    </a:blip>
                    <a:srcRect/>
                    <a:stretch>
                      <a:fillRect/>
                    </a:stretch>
                  </pic:blipFill>
                  <pic:spPr bwMode="auto">
                    <a:xfrm>
                      <a:off x="0" y="0"/>
                      <a:ext cx="5391150" cy="2809875"/>
                    </a:xfrm>
                    <a:prstGeom prst="rect">
                      <a:avLst/>
                    </a:prstGeom>
                    <a:noFill/>
                    <a:ln>
                      <a:noFill/>
                    </a:ln>
                  </pic:spPr>
                </pic:pic>
              </a:graphicData>
            </a:graphic>
          </wp:inline>
        </w:drawing>
      </w:r>
    </w:p>
    <w:p w:rsidR="000F42D7" w:rsidRDefault="000F42D7">
      <w:pPr>
        <w:pStyle w:val="Caption"/>
      </w:pPr>
      <w:bookmarkStart w:id="133" w:name="_Ref66165498"/>
      <w:bookmarkStart w:id="134" w:name="_Toc195802063"/>
      <w:r>
        <w:t xml:space="preserve">Abbildung </w:t>
      </w:r>
      <w:r>
        <w:fldChar w:fldCharType="begin"/>
      </w:r>
      <w:r>
        <w:instrText xml:space="preserve"> </w:instrText>
      </w:r>
      <w:r w:rsidR="001D7732">
        <w:instrText>STYLEREF</w:instrText>
      </w:r>
      <w:r>
        <w:instrText xml:space="preserve"> 1 \n </w:instrText>
      </w:r>
      <w:r>
        <w:fldChar w:fldCharType="separate"/>
      </w:r>
      <w:r w:rsidR="00385A3F">
        <w:rPr>
          <w:noProof/>
        </w:rPr>
        <w:t>5</w:t>
      </w:r>
      <w:r>
        <w:fldChar w:fldCharType="end"/>
      </w:r>
      <w:r>
        <w:t>-</w:t>
      </w:r>
      <w:r>
        <w:fldChar w:fldCharType="begin"/>
      </w:r>
      <w:r>
        <w:instrText xml:space="preserve"> </w:instrText>
      </w:r>
      <w:r w:rsidR="001D7732">
        <w:instrText>SEQ</w:instrText>
      </w:r>
      <w:r>
        <w:instrText xml:space="preserve"> Abbildung \* ARABIC  </w:instrText>
      </w:r>
      <w:r>
        <w:fldChar w:fldCharType="separate"/>
      </w:r>
      <w:r w:rsidR="00385A3F">
        <w:rPr>
          <w:noProof/>
        </w:rPr>
        <w:t>7</w:t>
      </w:r>
      <w:r>
        <w:fldChar w:fldCharType="end"/>
      </w:r>
      <w:bookmarkEnd w:id="133"/>
      <w:r>
        <w:t>: Empfang von Datensätzen</w:t>
      </w:r>
      <w:bookmarkEnd w:id="134"/>
    </w:p>
    <w:p w:rsidR="000F42D7" w:rsidRDefault="000F42D7">
      <w:r>
        <w:t>Das Archivsystem muss mit Hilfe der Verwaltungsfunktionen prüfen, ob zu dieser Datenidentif</w:t>
      </w:r>
      <w:r>
        <w:t>i</w:t>
      </w:r>
      <w:r>
        <w:t>kation bereits Daten archiviert wurden.</w:t>
      </w:r>
    </w:p>
    <w:p w:rsidR="000F42D7" w:rsidRDefault="000F42D7">
      <w:r>
        <w:t>Wurden noch keine Daten zu dieser Datenidentifikation archiviert, wird ein „neuer Container“ für online erhaltene aktuelle Datensätze angelegt.</w:t>
      </w:r>
    </w:p>
    <w:p w:rsidR="000F42D7" w:rsidRDefault="000F42D7">
      <w:r>
        <w:t>Wenn bereits Daten archiviert wurden wird aus den " Container" aktuell und nachgeliefert der online erhaltenen Datensätze der jeweils zuletzt arch</w:t>
      </w:r>
      <w:r>
        <w:t>i</w:t>
      </w:r>
      <w:r>
        <w:t xml:space="preserve">vierte Datensatz (das ist der Datensatz mit dem höchsten Datenindex) gesucht, und es werden die entsprechenden Datenindices vermerkt. Dabei sei </w:t>
      </w:r>
      <w:r>
        <w:rPr>
          <w:rStyle w:val="Variable"/>
        </w:rPr>
        <w:t>DI(DId,a)</w:t>
      </w:r>
      <w:r>
        <w:t xml:space="preserve"> der Datenindex des zuletzt archivierten aktuellen Datensatzes und </w:t>
      </w:r>
      <w:r>
        <w:rPr>
          <w:rStyle w:val="Variable"/>
        </w:rPr>
        <w:t>DI(DId,n)</w:t>
      </w:r>
      <w:r>
        <w:t xml:space="preserve"> der Datenindex des zuletzt archivierten als nachgeliefert gekennzeichneten Date</w:t>
      </w:r>
      <w:r>
        <w:t>n</w:t>
      </w:r>
      <w:r>
        <w:t>satzes.</w:t>
      </w:r>
    </w:p>
    <w:p w:rsidR="000F42D7" w:rsidRDefault="000F42D7">
      <w:pPr>
        <w:pStyle w:val="Header"/>
        <w:tabs>
          <w:tab w:val="clear" w:pos="4536"/>
          <w:tab w:val="clear" w:pos="9072"/>
        </w:tabs>
        <w:spacing w:after="0"/>
      </w:pPr>
      <w:r>
        <w:t xml:space="preserve">Um zu gewährleisten, dass der Datenindex streng monoton steigend ist, muss der Datenindex des neu zu archivierenden Datensatzes größer sein als das Maximum der Datenindices </w:t>
      </w:r>
      <w:r>
        <w:rPr>
          <w:rStyle w:val="Variable"/>
        </w:rPr>
        <w:t>DI(DId,a)</w:t>
      </w:r>
      <w:r>
        <w:t xml:space="preserve"> und </w:t>
      </w:r>
      <w:r>
        <w:rPr>
          <w:rStyle w:val="Variable"/>
        </w:rPr>
        <w:t>DI(DId,n)</w:t>
      </w:r>
      <w:r>
        <w:t>.</w:t>
      </w:r>
    </w:p>
    <w:p w:rsidR="000F42D7" w:rsidRDefault="000F42D7">
      <w:pPr>
        <w:pStyle w:val="Header"/>
        <w:tabs>
          <w:tab w:val="clear" w:pos="4536"/>
          <w:tab w:val="clear" w:pos="9072"/>
        </w:tabs>
        <w:spacing w:after="0"/>
      </w:pPr>
      <w:r>
        <w:t>Wenn diese Bedingung verletzt ist liegt ein schwerwiegender Fehler vor, da hier ein Datensatz empfangen wurde, der eigentlich früher erzeugt we</w:t>
      </w:r>
      <w:r>
        <w:t>r</w:t>
      </w:r>
      <w:r>
        <w:t>den musste. Dieser Datensatz darf nicht in einen Container für die online erhaltenen Datensätze eingefügt werden da die eindeutige Re</w:t>
      </w:r>
      <w:r>
        <w:t>i</w:t>
      </w:r>
      <w:r>
        <w:t>henfolge der Datensätze zu dieser Datenidentifikation dann nicht mehr gewährleistet ist. Zur Dokumentation des fehlerhaften Systemzustands muss vom Archivsystem automatisch eine Meldung erzeugt werden und an die Betriebsmeldungsverwaltung weitergeleitet werden. Die Meldung muss die Datenidentifik</w:t>
      </w:r>
      <w:r>
        <w:t>a</w:t>
      </w:r>
      <w:r>
        <w:t>tion des als nicht plausible erkannten Datensatzes sowie alle Informationen zum entsprechenden Ergebnisdatensatz (Datenindex, Datenzeitstempel, Nutzd</w:t>
      </w:r>
      <w:r>
        <w:t>a</w:t>
      </w:r>
      <w:r>
        <w:t>ten etc.) und den Zeitpunkt, an dem der Datensatz vom Archivsystem empfangen wurde, en</w:t>
      </w:r>
      <w:r>
        <w:t>t</w:t>
      </w:r>
      <w:r>
        <w:t>halten. Als weitere Informationen der Meldung müssen die Datenindices und Datenzeitste</w:t>
      </w:r>
      <w:r>
        <w:t>m</w:t>
      </w:r>
      <w:r>
        <w:t>pel der zuletzt archivierten plausiblen aktuellen und als nachgeliefert gekennzeichneten Date</w:t>
      </w:r>
      <w:r>
        <w:t>n</w:t>
      </w:r>
      <w:r>
        <w:t>sätze a</w:t>
      </w:r>
      <w:r>
        <w:t>n</w:t>
      </w:r>
      <w:r>
        <w:t>gegeben werden.</w:t>
      </w:r>
    </w:p>
    <w:p w:rsidR="000F42D7" w:rsidRDefault="000F42D7">
      <w:r>
        <w:t>Für die weitere Betrachtung wird davon ausgegangen, dass die Bedingungen erfüllt ist und b</w:t>
      </w:r>
      <w:r>
        <w:t>e</w:t>
      </w:r>
      <w:r>
        <w:t>reits ein Container für die online empfangenen aktuellen Archivdatensätze vorhanden ist.</w:t>
      </w:r>
    </w:p>
    <w:p w:rsidR="000F42D7" w:rsidRDefault="000F42D7">
      <w:r>
        <w:t>Als nächstes überprüft das Archivsystem, ob es sich bei dem aktuell zu archivierenden Date</w:t>
      </w:r>
      <w:r>
        <w:t>n</w:t>
      </w:r>
      <w:r>
        <w:t>satz um einen nachgelieferten Datensatz handelt. Da dies im Beispiel nicht zutrifft, muss der a</w:t>
      </w:r>
      <w:r>
        <w:t>k</w:t>
      </w:r>
      <w:r>
        <w:t>tuelle Datensatz im Container "aktuell" der online empfangenen Datensätze gespeichert we</w:t>
      </w:r>
      <w:r>
        <w:t>r</w:t>
      </w:r>
      <w:r>
        <w:t>den.</w:t>
      </w:r>
    </w:p>
    <w:p w:rsidR="000F42D7" w:rsidRDefault="000F42D7">
      <w:r>
        <w:fldChar w:fldCharType="begin"/>
      </w:r>
      <w:r>
        <w:instrText xml:space="preserve"> </w:instrText>
      </w:r>
      <w:r w:rsidR="001D7732">
        <w:instrText>REF</w:instrText>
      </w:r>
      <w:r>
        <w:instrText xml:space="preserve"> _Ref66165586 \h </w:instrText>
      </w:r>
      <w:r>
        <w:fldChar w:fldCharType="separate"/>
      </w:r>
      <w:r w:rsidR="00385A3F">
        <w:t xml:space="preserve">Abbildung </w:t>
      </w:r>
      <w:r w:rsidR="00385A3F">
        <w:rPr>
          <w:noProof/>
        </w:rPr>
        <w:t>5</w:t>
      </w:r>
      <w:r w:rsidR="00385A3F">
        <w:t>-</w:t>
      </w:r>
      <w:r w:rsidR="00385A3F">
        <w:rPr>
          <w:noProof/>
        </w:rPr>
        <w:t>8</w:t>
      </w:r>
      <w:r>
        <w:fldChar w:fldCharType="end"/>
      </w:r>
      <w:r>
        <w:t xml:space="preserve"> zeigt zwei verschiedene Varianten, welche Datensätze zuletzt für die betrachtete Datenidentif</w:t>
      </w:r>
      <w:r>
        <w:t>i</w:t>
      </w:r>
      <w:r>
        <w:t>kation archiviert wurden.</w:t>
      </w:r>
    </w:p>
    <w:p w:rsidR="000F42D7" w:rsidRDefault="00BE27A6">
      <w:pPr>
        <w:pStyle w:val="Bild"/>
      </w:pPr>
      <w:r>
        <w:rPr>
          <w:noProof/>
        </w:rPr>
        <w:drawing>
          <wp:inline distT="0" distB="0" distL="0" distR="0">
            <wp:extent cx="5391150" cy="35147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hqprint">
                      <a:extLst>
                        <a:ext uri="{28A0092B-C50C-407E-A947-70E740481C1C}">
                          <a14:useLocalDpi xmlns:a14="http://schemas.microsoft.com/office/drawing/2010/main" val="0"/>
                        </a:ext>
                      </a:extLst>
                    </a:blip>
                    <a:srcRect/>
                    <a:stretch>
                      <a:fillRect/>
                    </a:stretch>
                  </pic:blipFill>
                  <pic:spPr bwMode="auto">
                    <a:xfrm>
                      <a:off x="0" y="0"/>
                      <a:ext cx="5391150" cy="3514725"/>
                    </a:xfrm>
                    <a:prstGeom prst="rect">
                      <a:avLst/>
                    </a:prstGeom>
                    <a:noFill/>
                    <a:ln>
                      <a:noFill/>
                    </a:ln>
                  </pic:spPr>
                </pic:pic>
              </a:graphicData>
            </a:graphic>
          </wp:inline>
        </w:drawing>
      </w:r>
    </w:p>
    <w:p w:rsidR="000F42D7" w:rsidRDefault="000F42D7">
      <w:pPr>
        <w:pStyle w:val="Caption"/>
      </w:pPr>
      <w:bookmarkStart w:id="135" w:name="_Ref66165586"/>
      <w:bookmarkStart w:id="136" w:name="_Toc195802064"/>
      <w:r>
        <w:t xml:space="preserve">Abbildung </w:t>
      </w:r>
      <w:r>
        <w:fldChar w:fldCharType="begin"/>
      </w:r>
      <w:r>
        <w:instrText xml:space="preserve"> </w:instrText>
      </w:r>
      <w:r w:rsidR="001D7732">
        <w:instrText>STYLEREF</w:instrText>
      </w:r>
      <w:r>
        <w:instrText xml:space="preserve"> 1 \n </w:instrText>
      </w:r>
      <w:r>
        <w:fldChar w:fldCharType="separate"/>
      </w:r>
      <w:r w:rsidR="00385A3F">
        <w:rPr>
          <w:noProof/>
        </w:rPr>
        <w:t>5</w:t>
      </w:r>
      <w:r>
        <w:fldChar w:fldCharType="end"/>
      </w:r>
      <w:r>
        <w:t>-</w:t>
      </w:r>
      <w:r>
        <w:fldChar w:fldCharType="begin"/>
      </w:r>
      <w:r>
        <w:instrText xml:space="preserve"> </w:instrText>
      </w:r>
      <w:r w:rsidR="001D7732">
        <w:instrText>SEQ</w:instrText>
      </w:r>
      <w:r>
        <w:instrText xml:space="preserve"> Abbildung \* ARABIC  </w:instrText>
      </w:r>
      <w:r>
        <w:fldChar w:fldCharType="separate"/>
      </w:r>
      <w:r w:rsidR="00385A3F">
        <w:rPr>
          <w:noProof/>
        </w:rPr>
        <w:t>8</w:t>
      </w:r>
      <w:r>
        <w:fldChar w:fldCharType="end"/>
      </w:r>
      <w:bookmarkEnd w:id="135"/>
      <w:r>
        <w:t>: Varianten der zuletzt archivierten Datensätze</w:t>
      </w:r>
      <w:bookmarkEnd w:id="136"/>
    </w:p>
    <w:p w:rsidR="000F42D7" w:rsidRDefault="000F42D7">
      <w:r>
        <w:t>Da das Archivsystem zwischen dem letzten archivierten und dem aktuell zu archivierenden D</w:t>
      </w:r>
      <w:r>
        <w:t>a</w:t>
      </w:r>
      <w:r>
        <w:t>tensatz neu gestartet wurde, kann nicht sichergestellt werden, dass zwischen diesen beiden Datensätzen keine weiteren Datensätze erzeugt wurden. Dieser Sachverhalt muss im A</w:t>
      </w:r>
      <w:r>
        <w:t>r</w:t>
      </w:r>
      <w:r>
        <w:t>chivsystem gekennzeichnet werden. Falls der letzte archivierte Datensatz die Kennung „Keine Quelle“ bei gesetztem Datenverteiler Bit aufweist, hat der Datenverteiler bereits erkannt, dass seine Kommunikation zu der Datenquelle gestört war. Diese Kennzeichnung ist für die Auswe</w:t>
      </w:r>
      <w:r>
        <w:t>r</w:t>
      </w:r>
      <w:r>
        <w:t>tung der Archivdaten ausre</w:t>
      </w:r>
      <w:r>
        <w:t>i</w:t>
      </w:r>
      <w:r>
        <w:t>chend.</w:t>
      </w:r>
    </w:p>
    <w:p w:rsidR="000F42D7" w:rsidRDefault="000F42D7">
      <w:r>
        <w:t>Wenn dieser Datensatz nicht vorhanden ist muss das Archivsystem einen zusätzlichen Date</w:t>
      </w:r>
      <w:r>
        <w:t>n</w:t>
      </w:r>
      <w:r>
        <w:t>satz einfügen zur Kennzeichnung der potentiellen D</w:t>
      </w:r>
      <w:r>
        <w:t>a</w:t>
      </w:r>
      <w:r>
        <w:t xml:space="preserve">tenlücke einfügen. </w:t>
      </w:r>
    </w:p>
    <w:p w:rsidR="000F42D7" w:rsidRDefault="000F42D7">
      <w:r>
        <w:t>Dies ist in Variante I der Fall. Dazu wird ein Archivdatensatz hinter dem Datensatz mit dem D</w:t>
      </w:r>
      <w:r>
        <w:t>a</w:t>
      </w:r>
      <w:r>
        <w:t>tenindex "A 1298 0 0" eingefügt. Der Archivdatensatz erhält den Datenindex "A 1298 1 0" (g</w:t>
      </w:r>
      <w:r>
        <w:t>e</w:t>
      </w:r>
      <w:r>
        <w:t>setztes Archivbit), der Datenzeitstempel des letzten archivierten Datensatzes (21.01.04 08:57:00) wird übernommen, als Archivzeitstempel wird die Empfangszeit des aktuell zu arch</w:t>
      </w:r>
      <w:r>
        <w:t>i</w:t>
      </w:r>
      <w:r>
        <w:t xml:space="preserve">vierenden Datensatzes gesetzt und als Typ "Potentielle Datenlücke" (PDL) gesetzt (s. </w:t>
      </w:r>
      <w:r>
        <w:fldChar w:fldCharType="begin"/>
      </w:r>
      <w:r>
        <w:instrText xml:space="preserve"> </w:instrText>
      </w:r>
      <w:r w:rsidR="001D7732">
        <w:instrText>REF</w:instrText>
      </w:r>
      <w:r>
        <w:instrText xml:space="preserve"> _Ref66165764 \h </w:instrText>
      </w:r>
      <w:r>
        <w:fldChar w:fldCharType="separate"/>
      </w:r>
      <w:r w:rsidR="00385A3F">
        <w:t>Abbi</w:t>
      </w:r>
      <w:r w:rsidR="00385A3F">
        <w:t>l</w:t>
      </w:r>
      <w:r w:rsidR="00385A3F">
        <w:t xml:space="preserve">dung </w:t>
      </w:r>
      <w:r w:rsidR="00385A3F">
        <w:rPr>
          <w:noProof/>
        </w:rPr>
        <w:t>5</w:t>
      </w:r>
      <w:r w:rsidR="00385A3F">
        <w:t>-</w:t>
      </w:r>
      <w:r w:rsidR="00385A3F">
        <w:rPr>
          <w:noProof/>
        </w:rPr>
        <w:t>9</w:t>
      </w:r>
      <w:r>
        <w:fldChar w:fldCharType="end"/>
      </w:r>
      <w:r>
        <w:t>).</w:t>
      </w:r>
    </w:p>
    <w:p w:rsidR="000F42D7" w:rsidRDefault="000F42D7">
      <w:r>
        <w:t>Danach wird, wie in Variante II, der aktuell zu archivierende Datensatz eingefügt. Dabei wird von dem Datensatz der Datenindex und der Datenzeitstempel übernommen. Als Archivzei</w:t>
      </w:r>
      <w:r>
        <w:t>t</w:t>
      </w:r>
      <w:r>
        <w:t>stempel wird der Zeitpunkt des Empfangs eingetragen und als Typ "Keine Daten" übernommen.</w:t>
      </w:r>
    </w:p>
    <w:p w:rsidR="000F42D7" w:rsidRDefault="000F42D7">
      <w:r>
        <w:t>Das Archivsystem vermerkt, dass für diese Datenidentifikation zwischen den Archivdatensätzen mit dem Datenindices "A 1298 0 0" und "B 1 0 0" eine potentielle Datenlücke vorliegt. Diese I</w:t>
      </w:r>
      <w:r>
        <w:t>n</w:t>
      </w:r>
      <w:r>
        <w:t>formation benötigt die Verwaltung um gegebenenfalls diese Lücke durch Nachfordern bei einem anderen Archivsystem zu schließen.</w:t>
      </w:r>
    </w:p>
    <w:p w:rsidR="000F42D7" w:rsidRDefault="00BE27A6">
      <w:pPr>
        <w:pStyle w:val="Bild"/>
      </w:pPr>
      <w:r>
        <w:rPr>
          <w:noProof/>
        </w:rPr>
        <w:drawing>
          <wp:inline distT="0" distB="0" distL="0" distR="0">
            <wp:extent cx="5391150" cy="32766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hqprint">
                      <a:extLst>
                        <a:ext uri="{28A0092B-C50C-407E-A947-70E740481C1C}">
                          <a14:useLocalDpi xmlns:a14="http://schemas.microsoft.com/office/drawing/2010/main" val="0"/>
                        </a:ext>
                      </a:extLst>
                    </a:blip>
                    <a:srcRect/>
                    <a:stretch>
                      <a:fillRect/>
                    </a:stretch>
                  </pic:blipFill>
                  <pic:spPr bwMode="auto">
                    <a:xfrm>
                      <a:off x="0" y="0"/>
                      <a:ext cx="5391150" cy="3276600"/>
                    </a:xfrm>
                    <a:prstGeom prst="rect">
                      <a:avLst/>
                    </a:prstGeom>
                    <a:noFill/>
                    <a:ln>
                      <a:noFill/>
                    </a:ln>
                  </pic:spPr>
                </pic:pic>
              </a:graphicData>
            </a:graphic>
          </wp:inline>
        </w:drawing>
      </w:r>
    </w:p>
    <w:p w:rsidR="000F42D7" w:rsidRDefault="000F42D7">
      <w:pPr>
        <w:pStyle w:val="Caption"/>
      </w:pPr>
      <w:bookmarkStart w:id="137" w:name="_Ref66165764"/>
      <w:bookmarkStart w:id="138" w:name="_Toc195802065"/>
      <w:r>
        <w:t xml:space="preserve">Abbildung </w:t>
      </w:r>
      <w:r>
        <w:fldChar w:fldCharType="begin"/>
      </w:r>
      <w:r>
        <w:instrText xml:space="preserve"> </w:instrText>
      </w:r>
      <w:r w:rsidR="001D7732">
        <w:instrText>STYLEREF</w:instrText>
      </w:r>
      <w:r>
        <w:instrText xml:space="preserve"> 1 \n </w:instrText>
      </w:r>
      <w:r>
        <w:fldChar w:fldCharType="separate"/>
      </w:r>
      <w:r w:rsidR="00385A3F">
        <w:rPr>
          <w:noProof/>
        </w:rPr>
        <w:t>5</w:t>
      </w:r>
      <w:r>
        <w:fldChar w:fldCharType="end"/>
      </w:r>
      <w:r>
        <w:t>-</w:t>
      </w:r>
      <w:r>
        <w:fldChar w:fldCharType="begin"/>
      </w:r>
      <w:r>
        <w:instrText xml:space="preserve"> </w:instrText>
      </w:r>
      <w:r w:rsidR="001D7732">
        <w:instrText>SEQ</w:instrText>
      </w:r>
      <w:r>
        <w:instrText xml:space="preserve"> Abbildung \* ARABIC  </w:instrText>
      </w:r>
      <w:r>
        <w:fldChar w:fldCharType="separate"/>
      </w:r>
      <w:r w:rsidR="00385A3F">
        <w:rPr>
          <w:noProof/>
        </w:rPr>
        <w:t>9</w:t>
      </w:r>
      <w:r>
        <w:fldChar w:fldCharType="end"/>
      </w:r>
      <w:bookmarkEnd w:id="137"/>
      <w:r>
        <w:t>: Einfügen des aktuell zu archivierenden Datensatzes</w:t>
      </w:r>
      <w:bookmarkEnd w:id="138"/>
    </w:p>
    <w:p w:rsidR="000F42D7" w:rsidRDefault="000F42D7">
      <w:pPr>
        <w:pStyle w:val="Heading4"/>
        <w:ind w:left="862" w:hanging="862"/>
      </w:pPr>
      <w:bookmarkStart w:id="139" w:name="_Ref66802795"/>
      <w:bookmarkStart w:id="140" w:name="_Ref66802796"/>
      <w:bookmarkStart w:id="141" w:name="_Ref66803077"/>
      <w:bookmarkStart w:id="142" w:name="_Ref66803078"/>
      <w:bookmarkStart w:id="143" w:name="_Toc195802130"/>
      <w:r>
        <w:t>Parameteränderungen</w:t>
      </w:r>
      <w:bookmarkEnd w:id="139"/>
      <w:bookmarkEnd w:id="140"/>
      <w:bookmarkEnd w:id="141"/>
      <w:bookmarkEnd w:id="142"/>
      <w:bookmarkEnd w:id="143"/>
    </w:p>
    <w:p w:rsidR="000F42D7" w:rsidRDefault="000F42D7">
      <w:pPr>
        <w:pStyle w:val="XFVAnforderungsNr"/>
        <w:framePr w:w="1021" w:h="57" w:vSpace="0" w:wrap="around" w:hAnchor="page" w:xAlign="right" w:y="568"/>
        <w:rPr>
          <w:rStyle w:val="XFVAnforderungsNrZahl"/>
        </w:rPr>
      </w:pPr>
      <w:bookmarkStart w:id="144" w:name="_Toc246821402"/>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23</w:t>
      </w:r>
      <w:r>
        <w:rPr>
          <w:rStyle w:val="XFVAnforderungsNrZahl"/>
        </w:rPr>
        <w:fldChar w:fldCharType="end"/>
      </w:r>
      <w:r>
        <w:rPr>
          <w:rStyle w:val="XFVAnforderungsNrText"/>
        </w:rPr>
        <w:br/>
        <w:t>Parameterä</w:t>
      </w:r>
      <w:r>
        <w:rPr>
          <w:rStyle w:val="XFVAnforderungsNrText"/>
        </w:rPr>
        <w:t>n</w:t>
      </w:r>
      <w:r>
        <w:rPr>
          <w:rStyle w:val="XFVAnforderungsNrText"/>
        </w:rPr>
        <w:t>derung</w:t>
      </w:r>
      <w:bookmarkEnd w:id="144"/>
    </w:p>
    <w:p w:rsidR="000F42D7" w:rsidRDefault="000F42D7">
      <w:r>
        <w:t>Da sich die Parametrierung des Archivsystems zur Laufzeit ändern kann, muss sich das A</w:t>
      </w:r>
      <w:r>
        <w:t>r</w:t>
      </w:r>
      <w:r>
        <w:t xml:space="preserve">chivsystem als Empfänger auf diesen Parametersatz (s. Kapitel </w:t>
      </w:r>
      <w:r>
        <w:fldChar w:fldCharType="begin"/>
      </w:r>
      <w:r>
        <w:instrText xml:space="preserve"> </w:instrText>
      </w:r>
      <w:r w:rsidR="001D7732">
        <w:instrText>REF</w:instrText>
      </w:r>
      <w:r>
        <w:instrText xml:space="preserve"> _Ref64369522 \r \h </w:instrText>
      </w:r>
      <w:r>
        <w:fldChar w:fldCharType="separate"/>
      </w:r>
      <w:r w:rsidR="00385A3F">
        <w:t>5.1.2.2</w:t>
      </w:r>
      <w:r>
        <w:fldChar w:fldCharType="end"/>
      </w:r>
      <w:r>
        <w:t xml:space="preserve"> "</w:t>
      </w:r>
      <w:r>
        <w:fldChar w:fldCharType="begin"/>
      </w:r>
      <w:r>
        <w:instrText xml:space="preserve"> </w:instrText>
      </w:r>
      <w:r w:rsidR="001D7732">
        <w:instrText>REF</w:instrText>
      </w:r>
      <w:r>
        <w:instrText xml:space="preserve"> _Ref64369522 \h </w:instrText>
      </w:r>
      <w:r>
        <w:fldChar w:fldCharType="separate"/>
      </w:r>
      <w:r w:rsidR="00385A3F">
        <w:t>Parametrierung des Archivsystems</w:t>
      </w:r>
      <w:r>
        <w:fldChar w:fldCharType="end"/>
      </w:r>
      <w:r>
        <w:t>") anmelden und bei Änderungen entspr</w:t>
      </w:r>
      <w:r>
        <w:t>e</w:t>
      </w:r>
      <w:r>
        <w:t>chend reagieren.</w:t>
      </w:r>
    </w:p>
    <w:p w:rsidR="000F42D7" w:rsidRDefault="000F42D7">
      <w:pPr>
        <w:pStyle w:val="berschrift"/>
      </w:pPr>
      <w:r>
        <w:t>Fall I: Durch die Parameteränderung soll eine neue Datenidentifikation archiviert werden</w:t>
      </w:r>
    </w:p>
    <w:p w:rsidR="000F42D7" w:rsidRDefault="000F42D7">
      <w:r>
        <w:t xml:space="preserve">In diesem Fall sind die entsprechenden Anmeldungen durchzuführen (s. Kapitel </w:t>
      </w:r>
      <w:r>
        <w:fldChar w:fldCharType="begin"/>
      </w:r>
      <w:r>
        <w:instrText xml:space="preserve"> </w:instrText>
      </w:r>
      <w:r w:rsidR="001D7732">
        <w:instrText>REF</w:instrText>
      </w:r>
      <w:r>
        <w:instrText xml:space="preserve"> _Ref66731058 \r \h </w:instrText>
      </w:r>
      <w:r>
        <w:fldChar w:fldCharType="separate"/>
      </w:r>
      <w:r w:rsidR="00385A3F">
        <w:t>5.1.2.3</w:t>
      </w:r>
      <w:r>
        <w:fldChar w:fldCharType="end"/>
      </w:r>
      <w:r>
        <w:t xml:space="preserve"> "</w:t>
      </w:r>
      <w:r>
        <w:fldChar w:fldCharType="begin"/>
      </w:r>
      <w:r>
        <w:instrText xml:space="preserve"> </w:instrText>
      </w:r>
      <w:r w:rsidR="001D7732">
        <w:instrText>REF</w:instrText>
      </w:r>
      <w:r>
        <w:instrText xml:space="preserve"> _Ref66731058 \h </w:instrText>
      </w:r>
      <w:r>
        <w:fldChar w:fldCharType="separate"/>
      </w:r>
      <w:r w:rsidR="00385A3F">
        <w:t>Start des Archivsystems</w:t>
      </w:r>
      <w:r>
        <w:fldChar w:fldCharType="end"/>
      </w:r>
      <w:r>
        <w:t>").</w:t>
      </w:r>
    </w:p>
    <w:p w:rsidR="000F42D7" w:rsidRDefault="000F42D7">
      <w:pPr>
        <w:pStyle w:val="berschrift"/>
      </w:pPr>
      <w:r>
        <w:t>Fall II: Die Einstellung zu einer Datenidentifikation haben sich geändert</w:t>
      </w:r>
    </w:p>
    <w:p w:rsidR="000F42D7" w:rsidRPr="00750876" w:rsidRDefault="000F42D7" w:rsidP="00750876">
      <w:r w:rsidRPr="00750876">
        <w:t>Wenn sich bei den Einstellungen eines der Attribute "Archivieren", "Sichern" oder "Vorhalten" geändert hat, müssen die offenen Container zu dieser Datenidentifikation abgeschlossen we</w:t>
      </w:r>
      <w:r w:rsidRPr="00750876">
        <w:t>r</w:t>
      </w:r>
      <w:r w:rsidRPr="00750876">
        <w:t xml:space="preserve">den (s. Kapitel </w:t>
      </w:r>
      <w:r w:rsidRPr="00750876">
        <w:fldChar w:fldCharType="begin"/>
      </w:r>
      <w:r w:rsidRPr="00750876">
        <w:instrText xml:space="preserve"> </w:instrText>
      </w:r>
      <w:r w:rsidR="001D7732">
        <w:instrText>REF</w:instrText>
      </w:r>
      <w:r w:rsidRPr="00750876">
        <w:instrText xml:space="preserve"> _Ref64369522 \r \h </w:instrText>
      </w:r>
      <w:r w:rsidRPr="00750876">
        <w:fldChar w:fldCharType="separate"/>
      </w:r>
      <w:r w:rsidR="00385A3F">
        <w:t>5.1.2.2</w:t>
      </w:r>
      <w:r w:rsidRPr="00750876">
        <w:fldChar w:fldCharType="end"/>
      </w:r>
      <w:r w:rsidRPr="00750876">
        <w:t xml:space="preserve"> "</w:t>
      </w:r>
      <w:r w:rsidRPr="00750876">
        <w:fldChar w:fldCharType="begin"/>
      </w:r>
      <w:r w:rsidRPr="00750876">
        <w:instrText xml:space="preserve"> </w:instrText>
      </w:r>
      <w:r w:rsidR="001D7732">
        <w:instrText>REF</w:instrText>
      </w:r>
      <w:r w:rsidRPr="00750876">
        <w:instrText xml:space="preserve"> _Ref64369522 \h </w:instrText>
      </w:r>
      <w:r w:rsidRPr="00750876">
        <w:fldChar w:fldCharType="separate"/>
      </w:r>
      <w:r w:rsidR="00385A3F">
        <w:t>Parametrierung des Archivsystems</w:t>
      </w:r>
      <w:r w:rsidRPr="00750876">
        <w:fldChar w:fldCharType="end"/>
      </w:r>
      <w:r w:rsidRPr="00750876">
        <w:t>").</w:t>
      </w:r>
    </w:p>
    <w:p w:rsidR="000F42D7" w:rsidRDefault="000F42D7">
      <w:r>
        <w:t>Wenn das Attribut „Archivieren“ von dem Zustand „Ja“ in den Zustand „Nein“ wechselt, muss für die entsprechende Datenidentifikation die Anmeldung zum Empfang der Daten abgemeldet werden. Im umgekehrten Fall muss für die entsprechende Datenidentifikation die Anmeldung zum Empfang der Daten wieder durchgeführt werden.</w:t>
      </w:r>
    </w:p>
    <w:p w:rsidR="000F42D7" w:rsidRDefault="000F42D7">
      <w:r>
        <w:t>Wenn durch die Parameteränderung eine Datenidentifikation wegfällt, muss für die entspr</w:t>
      </w:r>
      <w:r>
        <w:t>e</w:t>
      </w:r>
      <w:r>
        <w:t>chende Datenidentifikation die Anmeldung zum Empfang der Daten abgemeldet und der offene Conta</w:t>
      </w:r>
      <w:r>
        <w:t>i</w:t>
      </w:r>
      <w:r>
        <w:t>ner abgeschlossen werden.</w:t>
      </w:r>
    </w:p>
    <w:p w:rsidR="000F42D7" w:rsidRDefault="000F42D7">
      <w:pPr>
        <w:pStyle w:val="Heading4"/>
      </w:pPr>
      <w:bookmarkStart w:id="145" w:name="_Ref67309797"/>
      <w:bookmarkStart w:id="146" w:name="_Ref67309798"/>
      <w:bookmarkStart w:id="147" w:name="_Toc195802131"/>
      <w:r>
        <w:t>Sicherung</w:t>
      </w:r>
      <w:bookmarkEnd w:id="145"/>
      <w:bookmarkEnd w:id="146"/>
      <w:bookmarkEnd w:id="147"/>
    </w:p>
    <w:p w:rsidR="000F42D7" w:rsidRDefault="000F42D7">
      <w:r>
        <w:t>Prinzipiell müssen alle im Lebenszyklus des Systems archivierten Daten gesichert, d. h. auf ein Speichermedium von Typ B geschrieben, werden können. Welche archivierten Daten zu s</w:t>
      </w:r>
      <w:r>
        <w:t>i</w:t>
      </w:r>
      <w:r>
        <w:t>chern sind, ist parame</w:t>
      </w:r>
      <w:r>
        <w:t>t</w:t>
      </w:r>
      <w:r>
        <w:t xml:space="preserve">rierbar (s. Kapitel </w:t>
      </w:r>
      <w:r>
        <w:fldChar w:fldCharType="begin"/>
      </w:r>
      <w:r>
        <w:instrText xml:space="preserve"> </w:instrText>
      </w:r>
      <w:r w:rsidR="001D7732">
        <w:instrText>REF</w:instrText>
      </w:r>
      <w:r>
        <w:instrText xml:space="preserve"> _Ref64385620 \r \h </w:instrText>
      </w:r>
      <w:r>
        <w:fldChar w:fldCharType="separate"/>
      </w:r>
      <w:r w:rsidR="00385A3F">
        <w:t>5.1.2.2</w:t>
      </w:r>
      <w:r>
        <w:fldChar w:fldCharType="end"/>
      </w:r>
      <w:r>
        <w:t xml:space="preserve"> "</w:t>
      </w:r>
      <w:r>
        <w:fldChar w:fldCharType="begin"/>
      </w:r>
      <w:r>
        <w:instrText xml:space="preserve"> </w:instrText>
      </w:r>
      <w:r w:rsidR="001D7732">
        <w:instrText>REF</w:instrText>
      </w:r>
      <w:r>
        <w:instrText xml:space="preserve"> _Ref64385621 \h </w:instrText>
      </w:r>
      <w:r>
        <w:fldChar w:fldCharType="separate"/>
      </w:r>
      <w:r w:rsidR="00385A3F">
        <w:t>Parametrierung des Archivsystems</w:t>
      </w:r>
      <w:r>
        <w:fldChar w:fldCharType="end"/>
      </w:r>
      <w:r>
        <w:t>").</w:t>
      </w:r>
    </w:p>
    <w:p w:rsidR="000F42D7" w:rsidRDefault="000F42D7">
      <w:pPr>
        <w:pStyle w:val="XFVAnforderungsNr"/>
        <w:framePr w:w="1021" w:h="57" w:vSpace="0" w:wrap="around" w:hAnchor="page" w:xAlign="right" w:y="568"/>
        <w:rPr>
          <w:rStyle w:val="XFVAnforderungsNrZahl"/>
        </w:rPr>
      </w:pPr>
      <w:bookmarkStart w:id="148" w:name="_Toc246821403"/>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24</w:t>
      </w:r>
      <w:r>
        <w:rPr>
          <w:rStyle w:val="XFVAnforderungsNrZahl"/>
        </w:rPr>
        <w:fldChar w:fldCharType="end"/>
      </w:r>
      <w:r>
        <w:rPr>
          <w:rStyle w:val="XFVAnforderungsNrText"/>
        </w:rPr>
        <w:br/>
        <w:t>Parametri</w:t>
      </w:r>
      <w:r>
        <w:rPr>
          <w:rStyle w:val="XFVAnforderungsNrText"/>
        </w:rPr>
        <w:t>e</w:t>
      </w:r>
      <w:r>
        <w:rPr>
          <w:rStyle w:val="XFVAnforderungsNrText"/>
        </w:rPr>
        <w:t>rung der S</w:t>
      </w:r>
      <w:r>
        <w:rPr>
          <w:rStyle w:val="XFVAnforderungsNrText"/>
        </w:rPr>
        <w:t>i</w:t>
      </w:r>
      <w:r>
        <w:rPr>
          <w:rStyle w:val="XFVAnforderungsNrText"/>
        </w:rPr>
        <w:t>cherung</w:t>
      </w:r>
      <w:bookmarkEnd w:id="148"/>
    </w:p>
    <w:p w:rsidR="000F42D7" w:rsidRDefault="000F42D7">
      <w:r>
        <w:t>Die Sicherung der Archivdaten wird zu parametrierbaren Zeitpunkten automatisch durchgeführt. Als Parameter kann beispielsweise "täglich um 02:00 Uhr" vorgegeben werden.</w:t>
      </w:r>
    </w:p>
    <w:p w:rsidR="000F42D7" w:rsidRDefault="000F42D7">
      <w:r>
        <w:t>Das Archivsystem prüft automatisch:</w:t>
      </w:r>
    </w:p>
    <w:p w:rsidR="000F42D7" w:rsidRDefault="000F42D7">
      <w:pPr>
        <w:pStyle w:val="List"/>
      </w:pPr>
      <w:r>
        <w:t>Die eindeutige Identifikation des Speichermediums, auf das aktuell gesichert werden soll</w:t>
      </w:r>
    </w:p>
    <w:p w:rsidR="000F42D7" w:rsidRDefault="000F42D7">
      <w:pPr>
        <w:pStyle w:val="List"/>
      </w:pPr>
      <w:r>
        <w:t>Ob ein neues Speichermedium angelegt werden muss</w:t>
      </w:r>
    </w:p>
    <w:p w:rsidR="000F42D7" w:rsidRDefault="000F42D7">
      <w:pPr>
        <w:pStyle w:val="List"/>
      </w:pPr>
      <w:r>
        <w:t>Ob das zu beschreibende Speichermedium im Zugriff ist</w:t>
      </w:r>
    </w:p>
    <w:p w:rsidR="000F42D7" w:rsidRDefault="000F42D7">
      <w:pPr>
        <w:pStyle w:val="XFVAnforderungsNr"/>
        <w:framePr w:w="1021" w:h="57" w:vSpace="0" w:wrap="around" w:hAnchor="page" w:xAlign="right" w:y="568"/>
        <w:rPr>
          <w:rStyle w:val="XFVAnforderungsNrZahl"/>
        </w:rPr>
      </w:pPr>
      <w:bookmarkStart w:id="149" w:name="_Toc246821404"/>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25</w:t>
      </w:r>
      <w:r>
        <w:rPr>
          <w:rStyle w:val="XFVAnforderungsNrZahl"/>
        </w:rPr>
        <w:fldChar w:fldCharType="end"/>
      </w:r>
      <w:r>
        <w:rPr>
          <w:rStyle w:val="XFVAnforderungsNrText"/>
        </w:rPr>
        <w:br/>
        <w:t>Sicherung</w:t>
      </w:r>
      <w:r>
        <w:rPr>
          <w:rStyle w:val="XFVAnforderungsNrText"/>
        </w:rPr>
        <w:t>s</w:t>
      </w:r>
      <w:r>
        <w:rPr>
          <w:rStyle w:val="XFVAnforderungsNrText"/>
        </w:rPr>
        <w:t>medien übe</w:t>
      </w:r>
      <w:r>
        <w:rPr>
          <w:rStyle w:val="XFVAnforderungsNrText"/>
        </w:rPr>
        <w:t>r</w:t>
      </w:r>
      <w:r>
        <w:rPr>
          <w:rStyle w:val="XFVAnforderungsNrText"/>
        </w:rPr>
        <w:t>wachen</w:t>
      </w:r>
      <w:bookmarkEnd w:id="149"/>
    </w:p>
    <w:p w:rsidR="000F42D7" w:rsidRDefault="000F42D7">
      <w:r>
        <w:t>Wenn das gewünschte Medium nicht im Zugriff ist, ist eine Meldung zu generieren, welche die Identifizierung des erforderlichen Speichermediums beinhaltet.</w:t>
      </w:r>
    </w:p>
    <w:p w:rsidR="000F42D7" w:rsidRDefault="000F42D7">
      <w:r>
        <w:t>Wenn ein neues Medium erforderlich ist, ist dem Benutzer über eine Meldung die zu vergebe</w:t>
      </w:r>
      <w:r>
        <w:t>n</w:t>
      </w:r>
      <w:r>
        <w:t>de Identifizierung mitzuteilen. Die Identifizierung muss auf dem Medium gespeichert sein. Mit dieser Identifizierung muss das Medium evt. gekennzeichnet we</w:t>
      </w:r>
      <w:r>
        <w:t>r</w:t>
      </w:r>
      <w:r>
        <w:t xml:space="preserve">den. </w:t>
      </w:r>
    </w:p>
    <w:p w:rsidR="000F42D7" w:rsidRDefault="000F42D7">
      <w:pPr>
        <w:pStyle w:val="XFVAnforderungsNr"/>
        <w:framePr w:w="1021" w:h="57" w:vSpace="0" w:wrap="around" w:hAnchor="page" w:xAlign="right" w:y="568"/>
        <w:rPr>
          <w:rStyle w:val="XFVAnforderungsNrZahl"/>
        </w:rPr>
      </w:pPr>
      <w:bookmarkStart w:id="150" w:name="_Toc246821405"/>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26</w:t>
      </w:r>
      <w:r>
        <w:rPr>
          <w:rStyle w:val="XFVAnforderungsNrZahl"/>
        </w:rPr>
        <w:fldChar w:fldCharType="end"/>
      </w:r>
      <w:r>
        <w:rPr>
          <w:rStyle w:val="XFVAnforderungsNrText"/>
        </w:rPr>
        <w:br/>
        <w:t>Sicherung</w:t>
      </w:r>
      <w:bookmarkEnd w:id="150"/>
    </w:p>
    <w:p w:rsidR="000F42D7" w:rsidRDefault="000F42D7">
      <w:r>
        <w:t>Wenn das zu beschreibende Speichermedium im Zugriff ist, prüft das Archivsystem wie viel Speicherplatz noch für die Sicherung zur Verfügung steht.</w:t>
      </w:r>
    </w:p>
    <w:p w:rsidR="000F42D7" w:rsidRDefault="000F42D7">
      <w:r>
        <w:t>Mit den Verwaltungsinformationen stellt das Archivsystem für jede Datenidentifikation fest, ob abgeschlossene zu sichernde Container vorhanden sind und schreibt so viele Container auf das im Zugriff befindliche Speichermedium, wie der noch vorhandene Speicherplatz des Mediums zulässt</w:t>
      </w:r>
      <w:r>
        <w:rPr>
          <w:rStyle w:val="FootnoteReference"/>
        </w:rPr>
        <w:footnoteReference w:id="9"/>
      </w:r>
      <w:r>
        <w:t>.</w:t>
      </w:r>
    </w:p>
    <w:p w:rsidR="000F42D7" w:rsidRDefault="000F42D7">
      <w:r>
        <w:t>Nach erfolgreicher Verifizierung der gesicherten Archivdaten werden die Informationen zu den gesicherten Container aktualisiert, indem dort die Identifikation des Speichermediums eingetr</w:t>
      </w:r>
      <w:r>
        <w:t>a</w:t>
      </w:r>
      <w:r>
        <w:t>gen wird. Bei der Sicherung wird auf dem Sicherungsmedium gespeichert, welche Container auf dem Medium gesichert sind. Diese Information wird benötigt, damit die Verwaltungsinform</w:t>
      </w:r>
      <w:r>
        <w:t>a</w:t>
      </w:r>
      <w:r>
        <w:t>tionen des Archivsystems im Notfall wiederhergestellt werden können.</w:t>
      </w:r>
    </w:p>
    <w:p w:rsidR="000F42D7" w:rsidRDefault="000F42D7">
      <w:pPr>
        <w:pStyle w:val="XFVAnforderungsNr"/>
        <w:framePr w:w="1021" w:h="57" w:vSpace="0" w:wrap="around" w:hAnchor="page" w:xAlign="right" w:y="568"/>
        <w:rPr>
          <w:rStyle w:val="XFVAnforderungsNrZahl"/>
        </w:rPr>
      </w:pPr>
      <w:bookmarkStart w:id="151" w:name="_Toc246821406"/>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27</w:t>
      </w:r>
      <w:r>
        <w:rPr>
          <w:rStyle w:val="XFVAnforderungsNrZahl"/>
        </w:rPr>
        <w:fldChar w:fldCharType="end"/>
      </w:r>
      <w:r>
        <w:rPr>
          <w:rStyle w:val="XFVAnforderungsNrText"/>
        </w:rPr>
        <w:br/>
        <w:t>Manuelle S</w:t>
      </w:r>
      <w:r>
        <w:rPr>
          <w:rStyle w:val="XFVAnforderungsNrText"/>
        </w:rPr>
        <w:t>i</w:t>
      </w:r>
      <w:r>
        <w:rPr>
          <w:rStyle w:val="XFVAnforderungsNrText"/>
        </w:rPr>
        <w:t>cherung</w:t>
      </w:r>
      <w:bookmarkEnd w:id="151"/>
    </w:p>
    <w:p w:rsidR="000F42D7" w:rsidRDefault="000F42D7">
      <w:r>
        <w:t>Neben der automatischen Durchführung muss die Sicherung auch manuell eingeleitet werden können.</w:t>
      </w:r>
    </w:p>
    <w:p w:rsidR="000F42D7" w:rsidRDefault="000F42D7">
      <w:pPr>
        <w:pStyle w:val="Heading4"/>
        <w:pageBreakBefore/>
        <w:ind w:left="862" w:hanging="862"/>
      </w:pPr>
      <w:bookmarkStart w:id="152" w:name="_Ref66803373"/>
      <w:bookmarkStart w:id="153" w:name="_Ref66803374"/>
      <w:bookmarkStart w:id="154" w:name="_Toc195802132"/>
      <w:r>
        <w:t>Löschen von Archivdaten</w:t>
      </w:r>
      <w:bookmarkEnd w:id="152"/>
      <w:bookmarkEnd w:id="153"/>
      <w:bookmarkEnd w:id="154"/>
    </w:p>
    <w:p w:rsidR="000F42D7" w:rsidRPr="00750876" w:rsidRDefault="000F42D7" w:rsidP="00750876">
      <w:r w:rsidRPr="00750876">
        <w:t>Archivdatensätze, deren Vorhaltezeitraum abgelaufen ist, die keinen Löschschutz haben und die bereits gesichert wurden oder laut Parametrierung nicht gesichert werden sollen, können physisch vom Speichermedium Typ A gelöscht we</w:t>
      </w:r>
      <w:r w:rsidRPr="00750876">
        <w:t>r</w:t>
      </w:r>
      <w:r w:rsidRPr="00750876">
        <w:t>den.</w:t>
      </w:r>
    </w:p>
    <w:p w:rsidR="000F42D7" w:rsidRDefault="000F42D7">
      <w:pPr>
        <w:pStyle w:val="XFVAnforderungsNr"/>
        <w:framePr w:w="1021" w:h="57" w:vSpace="0" w:wrap="around" w:hAnchor="page" w:xAlign="right" w:y="568"/>
        <w:rPr>
          <w:rStyle w:val="XFVAnforderungsNrZahl"/>
        </w:rPr>
      </w:pPr>
      <w:bookmarkStart w:id="155" w:name="_Toc246821407"/>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28</w:t>
      </w:r>
      <w:r>
        <w:rPr>
          <w:rStyle w:val="XFVAnforderungsNrZahl"/>
        </w:rPr>
        <w:fldChar w:fldCharType="end"/>
      </w:r>
      <w:r>
        <w:rPr>
          <w:rStyle w:val="XFVAnforderungsNrText"/>
        </w:rPr>
        <w:br/>
        <w:t>Parameter zyklisches Löschen</w:t>
      </w:r>
      <w:bookmarkEnd w:id="155"/>
    </w:p>
    <w:p w:rsidR="000F42D7" w:rsidRDefault="000F42D7">
      <w:r>
        <w:t>Das Löschen dieser Archivdaten wird zu parametrierbaren Zeitpunkten automatisch durchg</w:t>
      </w:r>
      <w:r>
        <w:t>e</w:t>
      </w:r>
      <w:r>
        <w:t>führt. Als Parameter kann beispielsweise "täglich um 02:00 Uhr" vorgegeben werden. Wenn der Wert des Parameters nicht gesetzt wird, wird der Automatismus unterbunden</w:t>
      </w:r>
      <w:r>
        <w:rPr>
          <w:rStyle w:val="FootnoteReference"/>
        </w:rPr>
        <w:footnoteReference w:id="10"/>
      </w:r>
      <w:r>
        <w:t>.</w:t>
      </w:r>
    </w:p>
    <w:p w:rsidR="000F42D7" w:rsidRDefault="000F42D7">
      <w:pPr>
        <w:pStyle w:val="XFVAnforderungsNr"/>
        <w:framePr w:w="1021" w:h="57" w:vSpace="0" w:wrap="around" w:hAnchor="page" w:xAlign="right" w:y="568"/>
        <w:rPr>
          <w:rStyle w:val="XFVAnforderungsNrZahl"/>
        </w:rPr>
      </w:pPr>
      <w:bookmarkStart w:id="156" w:name="_Toc246821408"/>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29</w:t>
      </w:r>
      <w:r>
        <w:rPr>
          <w:rStyle w:val="XFVAnforderungsNrZahl"/>
        </w:rPr>
        <w:fldChar w:fldCharType="end"/>
      </w:r>
      <w:r>
        <w:rPr>
          <w:rStyle w:val="XFVAnforderungsNrText"/>
        </w:rPr>
        <w:br/>
        <w:t>Reguläres Löschen</w:t>
      </w:r>
      <w:bookmarkEnd w:id="156"/>
    </w:p>
    <w:p w:rsidR="000F42D7" w:rsidRPr="00750876" w:rsidRDefault="000F42D7" w:rsidP="00750876">
      <w:r w:rsidRPr="00750876">
        <w:t>Das Archivsystem löscht zu den parametrierten Zeitpunkten alle Container, die laut Verwa</w:t>
      </w:r>
      <w:r w:rsidRPr="00750876">
        <w:t>l</w:t>
      </w:r>
      <w:r w:rsidRPr="00750876">
        <w:t xml:space="preserve">tungsinformationen gelöscht werden können und die nicht gesichert werden sollen bzw. die schon auf einem identifizierbaren Speichermedium vom Typ B gesichert wurden (s. Kapitel </w:t>
      </w:r>
      <w:r w:rsidRPr="00750876">
        <w:fldChar w:fldCharType="begin"/>
      </w:r>
      <w:r w:rsidRPr="00750876">
        <w:instrText xml:space="preserve"> </w:instrText>
      </w:r>
      <w:r w:rsidR="001D7732">
        <w:instrText>REF</w:instrText>
      </w:r>
      <w:r w:rsidRPr="00750876">
        <w:instrText xml:space="preserve"> _Ref64398244 \r \h </w:instrText>
      </w:r>
      <w:r w:rsidRPr="00750876">
        <w:fldChar w:fldCharType="separate"/>
      </w:r>
      <w:r w:rsidR="00385A3F">
        <w:t>5.1.2.4.2</w:t>
      </w:r>
      <w:r w:rsidRPr="00750876">
        <w:fldChar w:fldCharType="end"/>
      </w:r>
      <w:r w:rsidRPr="00750876">
        <w:t xml:space="preserve"> "</w:t>
      </w:r>
      <w:r w:rsidRPr="00750876">
        <w:fldChar w:fldCharType="begin"/>
      </w:r>
      <w:r w:rsidRPr="00750876">
        <w:instrText xml:space="preserve"> </w:instrText>
      </w:r>
      <w:r w:rsidR="001D7732">
        <w:instrText>REF</w:instrText>
      </w:r>
      <w:r w:rsidRPr="00750876">
        <w:instrText xml:space="preserve"> _Ref64398245 \h </w:instrText>
      </w:r>
      <w:r w:rsidRPr="00750876">
        <w:fldChar w:fldCharType="separate"/>
      </w:r>
      <w:r w:rsidR="00385A3F">
        <w:t>Ablage der Archivdatensätze</w:t>
      </w:r>
      <w:r w:rsidRPr="00750876">
        <w:fldChar w:fldCharType="end"/>
      </w:r>
      <w:r w:rsidRPr="00750876">
        <w:t>")</w:t>
      </w:r>
      <w:r w:rsidRPr="00750876">
        <w:rPr>
          <w:rStyle w:val="FootnoteReference"/>
        </w:rPr>
        <w:footnoteReference w:id="11"/>
      </w:r>
      <w:r w:rsidRPr="00750876">
        <w:t>.</w:t>
      </w:r>
    </w:p>
    <w:p w:rsidR="000F42D7" w:rsidRDefault="000F42D7">
      <w:r>
        <w:t>Danach müssen die Informationen zu den gelöschten Containern aktualisiert werden.</w:t>
      </w:r>
    </w:p>
    <w:p w:rsidR="000F42D7" w:rsidRDefault="000F42D7">
      <w:pPr>
        <w:pStyle w:val="XFVAnforderungsNr"/>
        <w:keepNext/>
        <w:framePr w:w="1021" w:h="57" w:vSpace="0" w:wrap="around" w:hAnchor="page" w:xAlign="right" w:y="568"/>
        <w:rPr>
          <w:rStyle w:val="XFVAnforderungsNrZahl"/>
        </w:rPr>
      </w:pPr>
      <w:bookmarkStart w:id="157" w:name="_Toc246821409"/>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30</w:t>
      </w:r>
      <w:r>
        <w:rPr>
          <w:rStyle w:val="XFVAnforderungsNrZahl"/>
        </w:rPr>
        <w:fldChar w:fldCharType="end"/>
      </w:r>
      <w:r>
        <w:rPr>
          <w:rStyle w:val="XFVAnforderungsNrText"/>
        </w:rPr>
        <w:br/>
        <w:t>Spontanes Löschen</w:t>
      </w:r>
      <w:bookmarkEnd w:id="157"/>
    </w:p>
    <w:p w:rsidR="000F42D7" w:rsidRDefault="000F42D7">
      <w:pPr>
        <w:keepNext/>
      </w:pPr>
      <w:r>
        <w:t>Neben dem regulären Löschmechanismus ist ein weiterer spontaner Löschmechanismus zu implementieren, der abhängig von der noch verfügbaren Kapazität des Speichermediums a</w:t>
      </w:r>
      <w:r>
        <w:t>k</w:t>
      </w:r>
      <w:r>
        <w:t>tiv wird.</w:t>
      </w:r>
    </w:p>
    <w:p w:rsidR="000F42D7" w:rsidRDefault="000F42D7">
      <w:pPr>
        <w:pStyle w:val="XFVAnforderungsNr"/>
        <w:framePr w:w="1021" w:h="57" w:vSpace="0" w:wrap="around" w:hAnchor="page" w:xAlign="right" w:y="568"/>
        <w:rPr>
          <w:rStyle w:val="XFVAnforderungsNrZahl"/>
        </w:rPr>
      </w:pPr>
      <w:bookmarkStart w:id="158" w:name="_Toc246821410"/>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31</w:t>
      </w:r>
      <w:r>
        <w:rPr>
          <w:rStyle w:val="XFVAnforderungsNrZahl"/>
        </w:rPr>
        <w:fldChar w:fldCharType="end"/>
      </w:r>
      <w:r>
        <w:rPr>
          <w:rStyle w:val="XFVAnforderungsNrText"/>
        </w:rPr>
        <w:br/>
        <w:t>Parameter spontanes Löschen</w:t>
      </w:r>
      <w:bookmarkEnd w:id="158"/>
    </w:p>
    <w:p w:rsidR="000F42D7" w:rsidRPr="00750876" w:rsidRDefault="000F42D7">
      <w:r w:rsidRPr="00750876">
        <w:t>Hierbei muss das Archivsystem mit einem parametrierbaren Zyklus prüfen, wie viel Speiche</w:t>
      </w:r>
      <w:r w:rsidRPr="00750876">
        <w:t>r</w:t>
      </w:r>
      <w:r w:rsidRPr="00750876">
        <w:t>platz für die Archivierung zur Verfügung steht. Wenn die noch vorhandene Kapazität einen p</w:t>
      </w:r>
      <w:r w:rsidRPr="00750876">
        <w:t>a</w:t>
      </w:r>
      <w:r w:rsidRPr="00750876">
        <w:t>rametrierbaren Schwellwert erreicht (Restkapazität), sind nach folgenden Kriterien Daten zu l</w:t>
      </w:r>
      <w:r w:rsidRPr="00750876">
        <w:t>ö</w:t>
      </w:r>
      <w:r w:rsidRPr="00750876">
        <w:t>schen:</w:t>
      </w:r>
    </w:p>
    <w:p w:rsidR="000F42D7" w:rsidRPr="00750876" w:rsidRDefault="000F42D7" w:rsidP="00750876">
      <w:pPr>
        <w:pStyle w:val="Nummer1"/>
        <w:numPr>
          <w:ilvl w:val="0"/>
          <w:numId w:val="6"/>
        </w:numPr>
        <w:ind w:left="454" w:hanging="454"/>
      </w:pPr>
      <w:r w:rsidRPr="00750876">
        <w:t>archivierte Daten, deren Vorhaltezeitraum abgelaufen ist und die nicht (mehr) gesichert werden müssen (analog reguläres Löschen)</w:t>
      </w:r>
      <w:r w:rsidRPr="00750876">
        <w:rPr>
          <w:rStyle w:val="FootnoteReference"/>
        </w:rPr>
        <w:footnoteReference w:id="12"/>
      </w:r>
      <w:r w:rsidRPr="00750876">
        <w:t>.</w:t>
      </w:r>
    </w:p>
    <w:p w:rsidR="000F42D7" w:rsidRDefault="000F42D7">
      <w:pPr>
        <w:pStyle w:val="Nummer1"/>
        <w:numPr>
          <w:ilvl w:val="0"/>
          <w:numId w:val="6"/>
        </w:numPr>
        <w:ind w:left="454" w:hanging="454"/>
      </w:pPr>
      <w:r>
        <w:t>wiederhergestellte Daten</w:t>
      </w:r>
    </w:p>
    <w:p w:rsidR="000F42D7" w:rsidRDefault="000F42D7">
      <w:pPr>
        <w:pStyle w:val="Nummer1"/>
        <w:numPr>
          <w:ilvl w:val="0"/>
          <w:numId w:val="6"/>
        </w:numPr>
        <w:ind w:left="454" w:hanging="454"/>
      </w:pPr>
      <w:r>
        <w:t>archivierte Simulationsdaten</w:t>
      </w:r>
    </w:p>
    <w:p w:rsidR="000F42D7" w:rsidRDefault="000F42D7">
      <w:pPr>
        <w:pStyle w:val="Nummer1"/>
        <w:numPr>
          <w:ilvl w:val="0"/>
          <w:numId w:val="6"/>
        </w:numPr>
        <w:ind w:left="454" w:hanging="454"/>
      </w:pPr>
      <w:r>
        <w:t>archivierte Daten, deren Vorhaltezeitraum zwar noch nicht abgelaufen ist, die aber schon gesichert wurden.</w:t>
      </w:r>
    </w:p>
    <w:p w:rsidR="000F42D7" w:rsidRDefault="000F42D7">
      <w:r>
        <w:t>Nach dem spontanen Löschen müssen die Informationen zu den gelöschten Containern aktu</w:t>
      </w:r>
      <w:r>
        <w:t>a</w:t>
      </w:r>
      <w:r>
        <w:t>lisiert und eine Meldung an die Betriebsmeldungsve</w:t>
      </w:r>
      <w:r>
        <w:t>r</w:t>
      </w:r>
      <w:r>
        <w:t xml:space="preserve">waltung abgesetzt werden. </w:t>
      </w:r>
    </w:p>
    <w:p w:rsidR="000F42D7" w:rsidRDefault="000F42D7">
      <w:r>
        <w:t>Wenn nach dem spontanen Löschen die vorhandene Kapazität immer noch unter dem parame</w:t>
      </w:r>
      <w:r>
        <w:t>t</w:t>
      </w:r>
      <w:r>
        <w:t>rierbaren Schwellenwert liegt, ist ein weiterer Löschalgorithmus durchzuführen:</w:t>
      </w:r>
    </w:p>
    <w:p w:rsidR="000F42D7" w:rsidRDefault="000F42D7">
      <w:r>
        <w:t xml:space="preserve">Dabei werden für alle Datenidentifikationen gleichmäßig durch Verkürzung des </w:t>
      </w:r>
      <w:r w:rsidRPr="00E64A9C">
        <w:t>Vorhaltezei</w:t>
      </w:r>
      <w:r w:rsidRPr="00E64A9C">
        <w:t>t</w:t>
      </w:r>
      <w:r w:rsidRPr="00E64A9C">
        <w:t>raums</w:t>
      </w:r>
      <w:r w:rsidR="001C7238" w:rsidRPr="00E64A9C">
        <w:rPr>
          <w:rStyle w:val="FootnoteReference"/>
        </w:rPr>
        <w:footnoteReference w:id="13"/>
      </w:r>
      <w:r w:rsidRPr="00E64A9C">
        <w:t xml:space="preserve"> </w:t>
      </w:r>
      <w:r>
        <w:t>solange die ältesten Archivdatensätze gelöscht, bis die vorhandene Kapazität über dem parametrierbaren Schwelle</w:t>
      </w:r>
      <w:r>
        <w:t>n</w:t>
      </w:r>
      <w:r>
        <w:t>wert liegt.</w:t>
      </w:r>
    </w:p>
    <w:p w:rsidR="000F42D7" w:rsidRDefault="000F42D7">
      <w:r>
        <w:t>Zu jedem geschlossenen Container wird der Zeitpunkt verwaltet, wann dieser Container g</w:t>
      </w:r>
      <w:r>
        <w:t>e</w:t>
      </w:r>
      <w:r>
        <w:t>löscht werden kann. Dieser Zeitpunkt wird beim regulären Löschen mit der aktuellen Zeit vergl</w:t>
      </w:r>
      <w:r>
        <w:t>i</w:t>
      </w:r>
      <w:r>
        <w:t>chen und führt zum Löschen des Containers wenn der am Container vermerkte Zeitpunkt bez</w:t>
      </w:r>
      <w:r>
        <w:t>o</w:t>
      </w:r>
      <w:r>
        <w:t>gen auf die aktuelle Zeit in der Vergangenheit liegt. In dieser Phase des Löschens wird die Ve</w:t>
      </w:r>
      <w:r>
        <w:t>r</w:t>
      </w:r>
      <w:r>
        <w:t>gleichszeit stufenweise um einen Monat erhöht. D. h. wenn der Zeitpunkt, an dem das spontane Löschen durchgeführt werden muss, der 03.04.2004 13:59 Uhr ist, werden in der ersten Stufe alle Container gelöscht, deren Löschzeitpunkt kleiner als der 03.05.2004 ist. Wenn der Schwe</w:t>
      </w:r>
      <w:r>
        <w:t>l</w:t>
      </w:r>
      <w:r>
        <w:t>lenwert nach den Löschoperationen immer noch unterschritten wird, wird der Vergleichszei</w:t>
      </w:r>
      <w:r>
        <w:t>t</w:t>
      </w:r>
      <w:r>
        <w:t xml:space="preserve">punkt auf den 03.06.2004 gesetzt usw.. </w:t>
      </w:r>
    </w:p>
    <w:p w:rsidR="000F42D7" w:rsidRDefault="000F42D7">
      <w:pPr>
        <w:pStyle w:val="berschrift"/>
      </w:pPr>
      <w:r>
        <w:t>Löschen von Simulationsdaten</w:t>
      </w:r>
    </w:p>
    <w:p w:rsidR="000F42D7" w:rsidRDefault="000F42D7">
      <w:pPr>
        <w:pStyle w:val="XFVAnforderungsNr"/>
        <w:framePr w:w="1021" w:h="57" w:vSpace="0" w:wrap="around" w:hAnchor="page" w:xAlign="right" w:y="568"/>
        <w:rPr>
          <w:rStyle w:val="XFVAnforderungsNrZahl"/>
        </w:rPr>
      </w:pPr>
      <w:bookmarkStart w:id="159" w:name="_Toc246821411"/>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32</w:t>
      </w:r>
      <w:r>
        <w:rPr>
          <w:rStyle w:val="XFVAnforderungsNrZahl"/>
        </w:rPr>
        <w:fldChar w:fldCharType="end"/>
      </w:r>
      <w:r>
        <w:rPr>
          <w:rStyle w:val="XFVAnforderungsNrText"/>
        </w:rPr>
        <w:br/>
        <w:t>Löschen von Simulation</w:t>
      </w:r>
      <w:r>
        <w:rPr>
          <w:rStyle w:val="XFVAnforderungsNrText"/>
        </w:rPr>
        <w:t>s</w:t>
      </w:r>
      <w:r>
        <w:rPr>
          <w:rStyle w:val="XFVAnforderungsNrText"/>
        </w:rPr>
        <w:t>daten</w:t>
      </w:r>
      <w:bookmarkEnd w:id="159"/>
    </w:p>
    <w:p w:rsidR="000F42D7" w:rsidRDefault="000F42D7">
      <w:r>
        <w:t>Die im Rahmen von Simulationen entstanden Archivdaten müssen, wenn sie nicht mehr ben</w:t>
      </w:r>
      <w:r>
        <w:t>ö</w:t>
      </w:r>
      <w:r>
        <w:t>tigt werden, unabhängig von den oben beschriebenen Löschmechanismen gelöscht werden können.</w:t>
      </w:r>
    </w:p>
    <w:p w:rsidR="000F42D7" w:rsidRDefault="000F42D7">
      <w:r>
        <w:t>Dazu wird dem Archivsystem über eine logische Schnittstelle durch die Angabe einer Simulat</w:t>
      </w:r>
      <w:r>
        <w:t>i</w:t>
      </w:r>
      <w:r>
        <w:t>onsvariante mitgeteilt, welche Simulat</w:t>
      </w:r>
      <w:r>
        <w:t>i</w:t>
      </w:r>
      <w:r>
        <w:t>onsdaten gelöscht werden sollen.</w:t>
      </w:r>
    </w:p>
    <w:p w:rsidR="000F42D7" w:rsidRDefault="000F42D7">
      <w:r>
        <w:t>Das Archivsystem ermittelt automatisch alle Container, die Archivdatensätze zu der entspr</w:t>
      </w:r>
      <w:r>
        <w:t>e</w:t>
      </w:r>
      <w:r>
        <w:t>chenden Simulationsvariante enthalten und löscht diese.</w:t>
      </w:r>
    </w:p>
    <w:p w:rsidR="000F42D7" w:rsidRDefault="000F42D7">
      <w:pPr>
        <w:pStyle w:val="Heading4"/>
        <w:ind w:left="862" w:hanging="862"/>
      </w:pPr>
      <w:bookmarkStart w:id="160" w:name="_Ref94072493"/>
      <w:bookmarkStart w:id="161" w:name="_Ref94072494"/>
      <w:bookmarkStart w:id="162" w:name="_Toc195802133"/>
      <w:r>
        <w:t>Wiederherstellung von gesicherten Archivdaten</w:t>
      </w:r>
      <w:bookmarkEnd w:id="160"/>
      <w:bookmarkEnd w:id="161"/>
      <w:bookmarkEnd w:id="162"/>
    </w:p>
    <w:p w:rsidR="000F42D7" w:rsidRDefault="000F42D7">
      <w:pPr>
        <w:pStyle w:val="XFVAnforderungsNr"/>
        <w:framePr w:w="1021" w:h="57" w:vSpace="0" w:wrap="around" w:hAnchor="page" w:xAlign="right" w:y="568"/>
        <w:rPr>
          <w:rStyle w:val="XFVAnforderungsNrZahl"/>
        </w:rPr>
      </w:pPr>
      <w:bookmarkStart w:id="163" w:name="_Toc246821412"/>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33</w:t>
      </w:r>
      <w:r>
        <w:rPr>
          <w:rStyle w:val="XFVAnforderungsNrZahl"/>
        </w:rPr>
        <w:fldChar w:fldCharType="end"/>
      </w:r>
      <w:r>
        <w:rPr>
          <w:rStyle w:val="XFVAnforderungsNrText"/>
        </w:rPr>
        <w:br/>
        <w:t>Wiederhe</w:t>
      </w:r>
      <w:r>
        <w:rPr>
          <w:rStyle w:val="XFVAnforderungsNrText"/>
        </w:rPr>
        <w:t>r</w:t>
      </w:r>
      <w:r>
        <w:rPr>
          <w:rStyle w:val="XFVAnforderungsNrText"/>
        </w:rPr>
        <w:t>stellung</w:t>
      </w:r>
      <w:bookmarkEnd w:id="163"/>
    </w:p>
    <w:p w:rsidR="000F42D7" w:rsidRDefault="000F42D7">
      <w:pPr>
        <w:keepNext/>
      </w:pPr>
      <w:r>
        <w:t>Gesicherte Daten, die sich nicht mehr im direkten Zugriff des Archivsystems befinden, können für einen bestimmten Zeitraum wiederhergestellt werden (auf ein Speichermedium Typ A z</w:t>
      </w:r>
      <w:r>
        <w:t>u</w:t>
      </w:r>
      <w:r>
        <w:t>rückgespe</w:t>
      </w:r>
      <w:r>
        <w:t>i</w:t>
      </w:r>
      <w:r>
        <w:t>chert werden)</w:t>
      </w:r>
      <w:r>
        <w:rPr>
          <w:rStyle w:val="FootnoteReference"/>
        </w:rPr>
        <w:footnoteReference w:id="14"/>
      </w:r>
      <w:r>
        <w:t>.</w:t>
      </w:r>
    </w:p>
    <w:p w:rsidR="000F42D7" w:rsidRDefault="000F42D7">
      <w:r>
        <w:t>Dazu muss spezifiziert werden, für welche Datenidentifikationen welcher Bereich wiederherg</w:t>
      </w:r>
      <w:r>
        <w:t>e</w:t>
      </w:r>
      <w:r>
        <w:t>stellt werden soll. Der Bereich wird durch die Angabe des Beginn- und Endzeitpunkts spezif</w:t>
      </w:r>
      <w:r>
        <w:t>i</w:t>
      </w:r>
      <w:r>
        <w:t>ziert. Dabei kann angegeben werden, ob sich die Zeitangaben auf die Daten oder Archivzei</w:t>
      </w:r>
      <w:r>
        <w:t>t</w:t>
      </w:r>
      <w:r>
        <w:t>stempel beziehen. Die gewünschten Datenidentifikationen können als Liste eingegeben we</w:t>
      </w:r>
      <w:r>
        <w:t>r</w:t>
      </w:r>
      <w:r>
        <w:t>den.</w:t>
      </w:r>
    </w:p>
    <w:p w:rsidR="000F42D7" w:rsidRDefault="000F42D7">
      <w:r>
        <w:t>Das Archivsystem prüft automatisch für die übergebenen Datenidentifikationen, welche Conta</w:t>
      </w:r>
      <w:r>
        <w:t>i</w:t>
      </w:r>
      <w:r>
        <w:t>ner ausgelagert wurden und stellt eine Liste der benötigten Speichermedien vom Typ B z</w:t>
      </w:r>
      <w:r>
        <w:t>u</w:t>
      </w:r>
      <w:r>
        <w:t>sammen, die für die Wiederherstellung der Archivdaten benötigt werden. Wenn eine leere Liste der Datenidentifikationen übergeben wird, führt das Archivsystem diese Prüfung für alle ihm b</w:t>
      </w:r>
      <w:r>
        <w:t>e</w:t>
      </w:r>
      <w:r>
        <w:t>kannten Datenidentifik</w:t>
      </w:r>
      <w:r>
        <w:t>a</w:t>
      </w:r>
      <w:r>
        <w:t>tionen durch.</w:t>
      </w:r>
    </w:p>
    <w:p w:rsidR="000F42D7" w:rsidRDefault="000F42D7">
      <w:r>
        <w:t>Nach der Zusammenstellung der wiederherzustellenden Container wird überprüft, ob für die Wiederherstellungsaktion genügend Spe</w:t>
      </w:r>
      <w:r>
        <w:t>i</w:t>
      </w:r>
      <w:r>
        <w:t>cherplatz zur Verfügung steht. Wenn dies der Fall ist, wird festgestellt, welche von den benötigten Medien sich im Zugriff befinden. Die Container di</w:t>
      </w:r>
      <w:r>
        <w:t>e</w:t>
      </w:r>
      <w:r>
        <w:t xml:space="preserve">ser Medien werden direkt wiederhergestellt. </w:t>
      </w:r>
    </w:p>
    <w:p w:rsidR="000F42D7" w:rsidRDefault="000F42D7">
      <w:r>
        <w:t>Falls nicht alle benötigten Container wiederhergestellt werden konnten, wird eine Meldung e</w:t>
      </w:r>
      <w:r>
        <w:t>r</w:t>
      </w:r>
      <w:r>
        <w:t>zeugt, die besagt, dass für den Wiederherstellungsauftrag noch weiter Container eingespielt werden müssen. Dabei wird in der Meldung angegeben, was der Benutzer tun muss, um die ü</w:t>
      </w:r>
      <w:r>
        <w:t>b</w:t>
      </w:r>
      <w:r>
        <w:t>rigen Container wiederherzustellen (z. B. bestimmte Speichermedien vom Typ B zur Verfügung zu stellen). Nach Bestätigung durch den Benutzer wird versucht die übrigen Container des Wi</w:t>
      </w:r>
      <w:r>
        <w:t>e</w:t>
      </w:r>
      <w:r>
        <w:t>derherstellungsauftrages einzuspielen. Diese Aktion wird so oft wiederholt, bis alle Container wiederhergestellt werden konnten oder der Benutzer die Aktion abbricht. Dabei dürfen die ben</w:t>
      </w:r>
      <w:r>
        <w:t>ö</w:t>
      </w:r>
      <w:r>
        <w:t>tigten Speichermedien vom Typ B jeweils nur einmal angefordert werden.</w:t>
      </w:r>
    </w:p>
    <w:p w:rsidR="000F42D7" w:rsidRDefault="000F42D7">
      <w:r>
        <w:t>Falls ein angefordertes Speichermedium vom Typ B endgültig nicht mehr zur Verfügung steht (weil es physisch zerstört ist und keine Kopie vorhanden ist) oder einige Container des entspr</w:t>
      </w:r>
      <w:r>
        <w:t>e</w:t>
      </w:r>
      <w:r>
        <w:t>chenden Speichermediums nicht mehr zur Verfügung stehen muss die Möglichkeit bestehen, diese Information an das Archivsystem zu leiten. In diesem Fall ermittelt das Archivsystem alle betroffenen Container und passt die dazu vorgehaltenen Informationen an. Damit wird erreicht, dass nicht mehr wiederherstellbare Archivdaten beim nächsten Wiederherstellungsau</w:t>
      </w:r>
      <w:r>
        <w:t>f</w:t>
      </w:r>
      <w:r>
        <w:t>trag nicht erneut angefordert werden.</w:t>
      </w:r>
    </w:p>
    <w:p w:rsidR="000F42D7" w:rsidRDefault="000F42D7">
      <w:pPr>
        <w:pStyle w:val="berschrift"/>
      </w:pPr>
      <w:r>
        <w:t>Sicherungs- und Wiederherstellungsfunktionalität im Archivsystem abgrenzen</w:t>
      </w:r>
    </w:p>
    <w:p w:rsidR="000F42D7" w:rsidRDefault="000F42D7">
      <w:pPr>
        <w:pStyle w:val="XFVAnforderungsNr"/>
        <w:framePr w:w="1021" w:h="57" w:vSpace="0" w:wrap="around" w:hAnchor="page" w:xAlign="right" w:y="568"/>
        <w:rPr>
          <w:rStyle w:val="XFVAnforderungsNrZahl"/>
        </w:rPr>
      </w:pPr>
      <w:bookmarkStart w:id="164" w:name="_Toc246821413"/>
      <w:r>
        <w:rPr>
          <w:rStyle w:val="XFVAnforderungsNrZahl"/>
        </w:rPr>
        <w:t>TArS-61</w:t>
      </w:r>
      <w:r>
        <w:rPr>
          <w:rStyle w:val="XFVAnforderungsNrText"/>
        </w:rPr>
        <w:br/>
        <w:t>Sicherung ist ein au</w:t>
      </w:r>
      <w:r>
        <w:rPr>
          <w:rStyle w:val="XFVAnforderungsNrText"/>
        </w:rPr>
        <w:t>s</w:t>
      </w:r>
      <w:r>
        <w:rPr>
          <w:rStyle w:val="XFVAnforderungsNrText"/>
        </w:rPr>
        <w:t>tauschbares Modul</w:t>
      </w:r>
      <w:bookmarkEnd w:id="164"/>
    </w:p>
    <w:p w:rsidR="000F42D7" w:rsidRDefault="000F42D7">
      <w:r>
        <w:t>Die Sicherung der archivierten Daten auf Speichermedien von Typ B und die Wiederherstellung der gesicherten Daten von diesen Speichermedien muss in einem eigenständigen Modul i</w:t>
      </w:r>
      <w:r>
        <w:t>m</w:t>
      </w:r>
      <w:r>
        <w:t>plementiert werden. Damit ist gewährleistet, dass das Archivsystem grundsätzlich mit verschi</w:t>
      </w:r>
      <w:r>
        <w:t>e</w:t>
      </w:r>
      <w:r>
        <w:t>denen austauschbaren Sicherungssystemen arbeiten kann. Welches Sicherungsmodul bei e</w:t>
      </w:r>
      <w:r>
        <w:t>i</w:t>
      </w:r>
      <w:r>
        <w:t>nem Archivsystem verwendet wird ist konfigurierbar.</w:t>
      </w:r>
    </w:p>
    <w:p w:rsidR="000F42D7" w:rsidRDefault="000F42D7">
      <w:r>
        <w:rPr>
          <w:bCs/>
        </w:rPr>
        <w:t xml:space="preserve">Die Schnittstelle </w:t>
      </w:r>
      <w:r>
        <w:t xml:space="preserve">zwischen dem Modul Sicherung und dem Archivsystem </w:t>
      </w:r>
      <w:r>
        <w:rPr>
          <w:bCs/>
        </w:rPr>
        <w:t>muss allgemein geha</w:t>
      </w:r>
      <w:r>
        <w:rPr>
          <w:bCs/>
        </w:rPr>
        <w:t>l</w:t>
      </w:r>
      <w:r>
        <w:rPr>
          <w:bCs/>
        </w:rPr>
        <w:t>ten werden. Es dürfen keine Vorraussetzungen an die zu verwendende Hardware der Datens</w:t>
      </w:r>
      <w:r>
        <w:rPr>
          <w:bCs/>
        </w:rPr>
        <w:t>i</w:t>
      </w:r>
      <w:r>
        <w:rPr>
          <w:bCs/>
        </w:rPr>
        <w:t>cherung (z.B. Bandlaufwerke, CD-Brenner, externe Sicherungssysteme) oder ähnliches g</w:t>
      </w:r>
      <w:r>
        <w:rPr>
          <w:bCs/>
        </w:rPr>
        <w:t>e</w:t>
      </w:r>
      <w:r>
        <w:rPr>
          <w:bCs/>
        </w:rPr>
        <w:t>macht we</w:t>
      </w:r>
      <w:r>
        <w:rPr>
          <w:bCs/>
        </w:rPr>
        <w:t>r</w:t>
      </w:r>
      <w:r>
        <w:rPr>
          <w:bCs/>
        </w:rPr>
        <w:t>den.</w:t>
      </w:r>
    </w:p>
    <w:p w:rsidR="000F42D7" w:rsidRDefault="000F42D7">
      <w:r>
        <w:t>Die Schnittstelle zwischen dem Modul Sicherung und dem Archivsystem muss mehrere Akti</w:t>
      </w:r>
      <w:r>
        <w:t>o</w:t>
      </w:r>
      <w:r>
        <w:t>nen parallel zulassen. D. h. es muss gleichzeitig möglich sein, Daten zu sichern und Daten wi</w:t>
      </w:r>
      <w:r>
        <w:t>e</w:t>
      </w:r>
      <w:r>
        <w:t>derherzustellen. Durch die Wiederherstellung von Daten darf die Sicherung nicht gefährdet sein.</w:t>
      </w:r>
    </w:p>
    <w:p w:rsidR="000F42D7" w:rsidRDefault="000F42D7">
      <w:pPr>
        <w:pStyle w:val="Heading4"/>
        <w:ind w:left="862" w:hanging="862"/>
      </w:pPr>
      <w:bookmarkStart w:id="165" w:name="_Ref67464424"/>
      <w:bookmarkStart w:id="166" w:name="_Ref67464425"/>
      <w:bookmarkStart w:id="167" w:name="_Toc195802134"/>
      <w:r>
        <w:t>Löschschutz von Archivdaten</w:t>
      </w:r>
      <w:bookmarkEnd w:id="165"/>
      <w:bookmarkEnd w:id="166"/>
      <w:bookmarkEnd w:id="167"/>
    </w:p>
    <w:p w:rsidR="000F42D7" w:rsidRDefault="000F42D7">
      <w:pPr>
        <w:pStyle w:val="XFVAnforderungsNr"/>
        <w:framePr w:w="1021" w:h="57" w:vSpace="0" w:wrap="around" w:hAnchor="page" w:xAlign="right" w:y="568"/>
        <w:rPr>
          <w:rStyle w:val="XFVAnforderungsNrZahl"/>
        </w:rPr>
      </w:pPr>
      <w:bookmarkStart w:id="168" w:name="_Toc246821414"/>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34</w:t>
      </w:r>
      <w:r>
        <w:rPr>
          <w:rStyle w:val="XFVAnforderungsNrZahl"/>
        </w:rPr>
        <w:fldChar w:fldCharType="end"/>
      </w:r>
      <w:r>
        <w:rPr>
          <w:rStyle w:val="XFVAnforderungsNrText"/>
        </w:rPr>
        <w:br/>
        <w:t>Löschschutz</w:t>
      </w:r>
      <w:bookmarkEnd w:id="168"/>
    </w:p>
    <w:p w:rsidR="000F42D7" w:rsidRDefault="000F42D7">
      <w:r>
        <w:t xml:space="preserve">Archivdaten im direkten Zugriff können, wenn sie für einen Job, beispielsweise für umfangreiche Auswertungen oder Simulationen benötigt werden, vor dem Löschen geschützt werden. </w:t>
      </w:r>
    </w:p>
    <w:p w:rsidR="000F42D7" w:rsidRPr="00E64A9C" w:rsidRDefault="000F42D7" w:rsidP="00E64A9C">
      <w:r w:rsidRPr="00E64A9C">
        <w:t>Zum einen wird automatisch beim Zugriff auf die benötigten Archivdaten sichergestellt, dass diese mindestens für die parametrierbaren Zeitdauer T</w:t>
      </w:r>
      <w:r w:rsidRPr="00E64A9C">
        <w:rPr>
          <w:vertAlign w:val="subscript"/>
        </w:rPr>
        <w:t>LS</w:t>
      </w:r>
      <w:r w:rsidRPr="00E64A9C">
        <w:t xml:space="preserve"> im direkten Zugriff des Archivsystems bleiben. Zum anderen kann der Löschschutz manuell gesetzt werden. Dazu muss die D</w:t>
      </w:r>
      <w:r w:rsidRPr="00E64A9C">
        <w:t>a</w:t>
      </w:r>
      <w:r w:rsidRPr="00E64A9C">
        <w:t>tenidentifikation, der zeitliche Bereich (Datenzeitstempel) und die gewünschte Verlängerung des Löschschutzes T</w:t>
      </w:r>
      <w:r w:rsidRPr="00E64A9C">
        <w:rPr>
          <w:vertAlign w:val="subscript"/>
        </w:rPr>
        <w:t>VLS</w:t>
      </w:r>
      <w:r w:rsidRPr="00E64A9C">
        <w:t xml:space="preserve"> der zu schützenden Archivdaten angegeben werden. In diesem Fall wird geprüft, ob der Löschzeitpunkt vor dem Zeitpunkt liegt, der sich durch den aktuellen Zei</w:t>
      </w:r>
      <w:r w:rsidRPr="00E64A9C">
        <w:t>t</w:t>
      </w:r>
      <w:r w:rsidRPr="00E64A9C">
        <w:t>punkt und der übergebenen Zeitdauer T</w:t>
      </w:r>
      <w:r w:rsidRPr="00E64A9C">
        <w:rPr>
          <w:vertAlign w:val="subscript"/>
        </w:rPr>
        <w:t>VLS</w:t>
      </w:r>
      <w:r w:rsidRPr="00E64A9C">
        <w:t xml:space="preserve"> ergibt. Wenn dies der Fall ist, wird der Löschschutz auf den sich neu ergebenden Zeitpunkt g</w:t>
      </w:r>
      <w:r w:rsidRPr="00E64A9C">
        <w:t>e</w:t>
      </w:r>
      <w:r w:rsidRPr="00E64A9C">
        <w:t>setzt.</w:t>
      </w:r>
    </w:p>
    <w:p w:rsidR="000F42D7" w:rsidRPr="00E64A9C" w:rsidRDefault="000F42D7" w:rsidP="00E64A9C">
      <w:r w:rsidRPr="00E64A9C">
        <w:t>Damit wird verhindert, dass diese Daten vor diesem Zeitpunkt gelöscht werden (Es sei denn, die Archivdaten müssen aufgrund des spontanen Löschmech</w:t>
      </w:r>
      <w:r w:rsidRPr="00E64A9C">
        <w:t>a</w:t>
      </w:r>
      <w:r w:rsidRPr="00E64A9C">
        <w:t>nismus gelöscht werden).</w:t>
      </w:r>
    </w:p>
    <w:p w:rsidR="000F42D7" w:rsidRPr="00E64A9C" w:rsidRDefault="000F42D7">
      <w:r w:rsidRPr="00E64A9C">
        <w:t>Der Löschschutz kann wieder aufgehoben werden. Dabei sind zwei verschiedene Möglichke</w:t>
      </w:r>
      <w:r w:rsidRPr="00E64A9C">
        <w:t>i</w:t>
      </w:r>
      <w:r w:rsidRPr="00E64A9C">
        <w:t>ten zu unterstützen:</w:t>
      </w:r>
    </w:p>
    <w:p w:rsidR="000F42D7" w:rsidRPr="00E64A9C" w:rsidRDefault="000F42D7">
      <w:pPr>
        <w:pStyle w:val="List"/>
      </w:pPr>
      <w:r w:rsidRPr="00E64A9C">
        <w:t>Einfaches Aufheben des Löschschutzes</w:t>
      </w:r>
      <w:r w:rsidRPr="00E64A9C">
        <w:tab/>
      </w:r>
      <w:r w:rsidRPr="00E64A9C">
        <w:br/>
        <w:t>In diesem Fall hebt das Archivsystem nur den Löschschutz für die entsprechenden Archivd</w:t>
      </w:r>
      <w:r w:rsidRPr="00E64A9C">
        <w:t>a</w:t>
      </w:r>
      <w:r w:rsidRPr="00E64A9C">
        <w:t>ten wieder auf. Damit können diese u. U. beim nächsten regulären Löschen gelöscht we</w:t>
      </w:r>
      <w:r w:rsidRPr="00E64A9C">
        <w:t>r</w:t>
      </w:r>
      <w:r w:rsidRPr="00E64A9C">
        <w:t>den.</w:t>
      </w:r>
    </w:p>
    <w:p w:rsidR="000F42D7" w:rsidRPr="00E64A9C" w:rsidRDefault="000F42D7" w:rsidP="00E64A9C">
      <w:pPr>
        <w:pStyle w:val="List"/>
      </w:pPr>
      <w:r w:rsidRPr="00E64A9C">
        <w:t>Aufheben des Löschschutzes mit gleichzeitiger Löschung von Archivdatensätzen, deren Vorhaltezeitraum abgelaufen ist und die bereits gesichert wurden (falls sie gesichert werden sollen).</w:t>
      </w:r>
    </w:p>
    <w:p w:rsidR="000F42D7" w:rsidRPr="00E64A9C" w:rsidRDefault="000F42D7" w:rsidP="00E64A9C">
      <w:r w:rsidRPr="00E64A9C">
        <w:t>Der Löschschutz läuft i. a. automatisch ab und muss nicht manuell wieder aufgehoben werden. Die aufgeführten Möglichkeiten sind nur in Ausnahmefällen sinnvoll. Dabei wird die erste M</w:t>
      </w:r>
      <w:r w:rsidRPr="00E64A9C">
        <w:t>e</w:t>
      </w:r>
      <w:r w:rsidRPr="00E64A9C">
        <w:t>thode eingesetzt, wenn aus irgendeinem Grund der Löschschutz für ein oder mehrere Conta</w:t>
      </w:r>
      <w:r w:rsidRPr="00E64A9C">
        <w:t>i</w:t>
      </w:r>
      <w:r w:rsidRPr="00E64A9C">
        <w:t>ner extrem hoch eingestellt wurde und die betroffenen Daten auf Dauer zu viel Speicherplatz benötigen. Die Methode mit gleichzeitigem Löschen von Archivdatensätzen ist für den Fall sin</w:t>
      </w:r>
      <w:r w:rsidRPr="00E64A9C">
        <w:t>n</w:t>
      </w:r>
      <w:r w:rsidRPr="00E64A9C">
        <w:t>voll, wenn umfangreiche Auswertungen getätigt werden sollen und diese aus Platzmangel nicht gleichzeitig wiederhergestellt werden können, sondern nacheinander wiederhergestellt werden müssen. In diesem Fall müssen die Daten der ersten Auswertung sofort gelöscht werden kö</w:t>
      </w:r>
      <w:r w:rsidRPr="00E64A9C">
        <w:t>n</w:t>
      </w:r>
      <w:r w:rsidRPr="00E64A9C">
        <w:t>nen, damit Platz für die nächste Auswertung geschaffen wird.</w:t>
      </w:r>
    </w:p>
    <w:p w:rsidR="000F42D7" w:rsidRDefault="000F42D7">
      <w:pPr>
        <w:pStyle w:val="Heading4"/>
        <w:ind w:left="862" w:hanging="862"/>
      </w:pPr>
      <w:bookmarkStart w:id="169" w:name="_Ref66803598"/>
      <w:bookmarkStart w:id="170" w:name="_Ref66803599"/>
      <w:bookmarkStart w:id="171" w:name="_Toc195802135"/>
      <w:r>
        <w:t>Beantwortung von Archivanfragen</w:t>
      </w:r>
      <w:bookmarkEnd w:id="169"/>
      <w:bookmarkEnd w:id="170"/>
      <w:bookmarkEnd w:id="171"/>
    </w:p>
    <w:p w:rsidR="000F42D7" w:rsidRDefault="000F42D7">
      <w:pPr>
        <w:pStyle w:val="XFVAnforderungsNr"/>
        <w:framePr w:w="1021" w:h="57" w:vSpace="0" w:wrap="around" w:hAnchor="page" w:xAlign="right" w:y="568"/>
        <w:rPr>
          <w:rStyle w:val="XFVAnforderungsNrZahl"/>
        </w:rPr>
      </w:pPr>
      <w:bookmarkStart w:id="172" w:name="_Toc246821415"/>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35</w:t>
      </w:r>
      <w:r>
        <w:rPr>
          <w:rStyle w:val="XFVAnforderungsNrZahl"/>
        </w:rPr>
        <w:fldChar w:fldCharType="end"/>
      </w:r>
      <w:r>
        <w:rPr>
          <w:rStyle w:val="XFVAnforderungsNrText"/>
        </w:rPr>
        <w:br/>
        <w:t>Beantwortung von Archiva</w:t>
      </w:r>
      <w:r>
        <w:rPr>
          <w:rStyle w:val="XFVAnforderungsNrText"/>
        </w:rPr>
        <w:t>n</w:t>
      </w:r>
      <w:r>
        <w:rPr>
          <w:rStyle w:val="XFVAnforderungsNrText"/>
        </w:rPr>
        <w:t>fragen</w:t>
      </w:r>
      <w:bookmarkEnd w:id="172"/>
    </w:p>
    <w:p w:rsidR="000F42D7" w:rsidRDefault="000F42D7">
      <w:r>
        <w:t>Das Archivsystem bietet Zugriffsmöglichkeiten auf die archivierten Daten. Dazu meldet sich das Archivsystem als Senke für Archivanfragen an und übermittelt den anfragenden Applikationen die A</w:t>
      </w:r>
      <w:r>
        <w:t>r</w:t>
      </w:r>
      <w:r>
        <w:t>chivantwort.</w:t>
      </w:r>
    </w:p>
    <w:p w:rsidR="000F42D7" w:rsidRDefault="000F42D7">
      <w:pPr>
        <w:pStyle w:val="Heading5"/>
      </w:pPr>
      <w:bookmarkStart w:id="173" w:name="_Ref66803704"/>
      <w:bookmarkStart w:id="174" w:name="_Ref66803705"/>
      <w:bookmarkStart w:id="175" w:name="_Toc195802136"/>
      <w:r>
        <w:t>Aufbau von Archivanfragen</w:t>
      </w:r>
      <w:bookmarkEnd w:id="173"/>
      <w:bookmarkEnd w:id="174"/>
      <w:bookmarkEnd w:id="175"/>
    </w:p>
    <w:p w:rsidR="000F42D7" w:rsidRDefault="000F42D7">
      <w:pPr>
        <w:pStyle w:val="XFVAnforderungsNr"/>
        <w:framePr w:w="1021" w:h="57" w:vSpace="0" w:wrap="around" w:hAnchor="page" w:xAlign="right" w:y="568"/>
        <w:rPr>
          <w:rStyle w:val="XFVAnforderungsNrZahl"/>
        </w:rPr>
      </w:pPr>
      <w:bookmarkStart w:id="176" w:name="_Toc246821416"/>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36</w:t>
      </w:r>
      <w:r>
        <w:rPr>
          <w:rStyle w:val="XFVAnforderungsNrZahl"/>
        </w:rPr>
        <w:fldChar w:fldCharType="end"/>
      </w:r>
      <w:r>
        <w:rPr>
          <w:rStyle w:val="XFVAnforderungsNrText"/>
        </w:rPr>
        <w:br/>
        <w:t>Aufbau von Archivanfr</w:t>
      </w:r>
      <w:r>
        <w:rPr>
          <w:rStyle w:val="XFVAnforderungsNrText"/>
        </w:rPr>
        <w:t>a</w:t>
      </w:r>
      <w:r>
        <w:rPr>
          <w:rStyle w:val="XFVAnforderungsNrText"/>
        </w:rPr>
        <w:t>gen</w:t>
      </w:r>
      <w:bookmarkEnd w:id="176"/>
    </w:p>
    <w:p w:rsidR="000F42D7" w:rsidRDefault="000F42D7">
      <w:r>
        <w:t>Eine Archivanfrage beinhaltet die folgenden Informationen:</w:t>
      </w:r>
    </w:p>
    <w:p w:rsidR="000F42D7" w:rsidRDefault="000F42D7">
      <w:pPr>
        <w:pStyle w:val="List"/>
      </w:pPr>
      <w:r>
        <w:t>Objekt-ID der anfragenden Applikation</w:t>
      </w:r>
      <w:r>
        <w:tab/>
      </w:r>
      <w:r>
        <w:br/>
        <w:t>Die Archivantworten des Archivsystems werden mit dieser Objekt-ID über den Datenverteiler als Sender versendet. Die anfragende Applikation meldet sich unter dieser Objekt-ID als Senke für Archivantworten an.</w:t>
      </w:r>
    </w:p>
    <w:p w:rsidR="000F42D7" w:rsidRDefault="000F42D7">
      <w:pPr>
        <w:pStyle w:val="List"/>
      </w:pPr>
      <w:r>
        <w:t>Kennzeichnung der Archivanfrage</w:t>
      </w:r>
      <w:r>
        <w:tab/>
      </w:r>
      <w:r>
        <w:br/>
        <w:t>Diese Kennzeichnung wird von der anfragenden Stelle gesetzt und von dem Archivsystem in die Archivantwort kopiert. Damit kann die anfragende Stelle eine erhaltene Antwort der g</w:t>
      </w:r>
      <w:r>
        <w:t>e</w:t>
      </w:r>
      <w:r>
        <w:t>stellten A</w:t>
      </w:r>
      <w:r>
        <w:t>r</w:t>
      </w:r>
      <w:r>
        <w:t>chivanfrage zuordnen.</w:t>
      </w:r>
    </w:p>
    <w:p w:rsidR="000F42D7" w:rsidRDefault="000F42D7">
      <w:pPr>
        <w:pStyle w:val="List"/>
      </w:pPr>
      <w:r>
        <w:t>Priorität der Archivanfrage</w:t>
      </w:r>
      <w:r>
        <w:tab/>
      </w:r>
      <w:r>
        <w:br/>
        <w:t>Mit der Priorität der Anfrage wird die Dringlichkeit der Archivantwort spezifiziert. Höher prior</w:t>
      </w:r>
      <w:r>
        <w:t>i</w:t>
      </w:r>
      <w:r>
        <w:t>sierte Anfragen werden bevorzugt beantwortet.</w:t>
      </w:r>
    </w:p>
    <w:p w:rsidR="000F42D7" w:rsidRPr="00E64A9C" w:rsidRDefault="000F42D7" w:rsidP="00E64A9C">
      <w:pPr>
        <w:pStyle w:val="List"/>
      </w:pPr>
      <w:r w:rsidRPr="00E64A9C">
        <w:t>Anfragespezifikation</w:t>
      </w:r>
    </w:p>
    <w:p w:rsidR="000F42D7" w:rsidRPr="00E64A9C" w:rsidRDefault="000F42D7" w:rsidP="00E64A9C">
      <w:pPr>
        <w:pStyle w:val="List2"/>
      </w:pPr>
      <w:r w:rsidRPr="00E64A9C">
        <w:t>(Zeit)Bereich der Archivanfrage</w:t>
      </w:r>
      <w:r w:rsidRPr="00E64A9C">
        <w:tab/>
      </w:r>
      <w:r w:rsidRPr="00E64A9C">
        <w:br/>
        <w:t>Folgende Möglichkeiten müssen zur Spezifikation des (Zeit)Bereichs der Archivanfrage vo</w:t>
      </w:r>
      <w:r w:rsidRPr="00E64A9C">
        <w:t>r</w:t>
      </w:r>
      <w:r w:rsidRPr="00E64A9C">
        <w:t>gesehen werden:</w:t>
      </w:r>
    </w:p>
    <w:p w:rsidR="000F42D7" w:rsidRPr="00E64A9C" w:rsidRDefault="000F42D7" w:rsidP="00E64A9C">
      <w:pPr>
        <w:pStyle w:val="List3"/>
      </w:pPr>
      <w:r w:rsidRPr="00E64A9C">
        <w:t>Vorgabe des Anfangs- und Endzeitpunkt der Archivanfrage bezogen auf den Date</w:t>
      </w:r>
      <w:r w:rsidRPr="00E64A9C">
        <w:t>n</w:t>
      </w:r>
      <w:r w:rsidRPr="00E64A9C">
        <w:t>zeitstempel. Diese Möglichkeit stellt den Normalfall der A</w:t>
      </w:r>
      <w:r w:rsidRPr="00E64A9C">
        <w:t>r</w:t>
      </w:r>
      <w:r w:rsidRPr="00E64A9C">
        <w:t>chivanfragen dar.</w:t>
      </w:r>
    </w:p>
    <w:p w:rsidR="000F42D7" w:rsidRPr="00E64A9C" w:rsidRDefault="000F42D7" w:rsidP="00E64A9C">
      <w:pPr>
        <w:pStyle w:val="List3"/>
      </w:pPr>
      <w:r w:rsidRPr="00E64A9C">
        <w:t>Vorgabe des Anfangs- und Endzeitpunkt der Archivanfrage bezogen auf den Archi</w:t>
      </w:r>
      <w:r w:rsidRPr="00E64A9C">
        <w:t>v</w:t>
      </w:r>
      <w:r w:rsidRPr="00E64A9C">
        <w:t>zeitstempel. Diese Möglichkeit wird insbesondere von der Simulation benötigt.</w:t>
      </w:r>
    </w:p>
    <w:p w:rsidR="000F42D7" w:rsidRPr="00E64A9C" w:rsidRDefault="000F42D7" w:rsidP="00E64A9C">
      <w:pPr>
        <w:pStyle w:val="List3"/>
      </w:pPr>
      <w:r w:rsidRPr="00E64A9C">
        <w:t>Vorgabe des Anfangs- und Enddatenindex. Diese Möglichkeit wird insbesondere bei der Nachforderung von Archivdatensätzen benutzt.</w:t>
      </w:r>
    </w:p>
    <w:p w:rsidR="000F42D7" w:rsidRPr="00E64A9C" w:rsidRDefault="000F42D7" w:rsidP="00E64A9C">
      <w:pPr>
        <w:pStyle w:val="List3"/>
      </w:pPr>
      <w:r w:rsidRPr="00E64A9C">
        <w:t>Vorgabe des Endzeitpunktes bezogen auf den Datenzeitstempel und die Angabe, wie viele Archivdatensätze davor übertragen werden sollen</w:t>
      </w:r>
    </w:p>
    <w:p w:rsidR="000F42D7" w:rsidRPr="00E64A9C" w:rsidRDefault="000F42D7" w:rsidP="00E64A9C">
      <w:pPr>
        <w:pStyle w:val="List3"/>
      </w:pPr>
      <w:r w:rsidRPr="00E64A9C">
        <w:t>Vorgabe des Endzeitpunktes bezogen auf den Archivzeitstempel und die Angabe, wie viele Archivdatensätze davor übertragen werden sollen</w:t>
      </w:r>
    </w:p>
    <w:p w:rsidR="000F42D7" w:rsidRPr="00E64A9C" w:rsidRDefault="000F42D7" w:rsidP="00E64A9C">
      <w:pPr>
        <w:pStyle w:val="List3"/>
      </w:pPr>
      <w:r w:rsidRPr="00E64A9C">
        <w:t>Vorgabe des Enddatenindexes und der Anzahl, wie viele Archivdatensätze unmittelbar vor dem Archivdatensatz mit dem übergebenen Datenindex übertragen werden sollen. Diese Möglichkeit wird von den Applikationen bei der Anmeldung mit Historie benötigt.</w:t>
      </w:r>
    </w:p>
    <w:p w:rsidR="000F42D7" w:rsidRPr="00E64A9C" w:rsidRDefault="000F42D7" w:rsidP="00E64A9C">
      <w:pPr>
        <w:pStyle w:val="ListContinue"/>
      </w:pPr>
      <w:r w:rsidRPr="00E64A9C">
        <w:t>Der Zeitbereich muss je Datenidentifikation vorgegeben werden können. Das ist notwendig, weil hier vorgesehen ist, den Zeitbereich durch Anfangs- und Enddatenindex zu spezifizieren und diese werden je Datenidentifikation vergeben. Außerdem können damit z. B. für Vergle</w:t>
      </w:r>
      <w:r w:rsidRPr="00E64A9C">
        <w:t>i</w:t>
      </w:r>
      <w:r w:rsidRPr="00E64A9C">
        <w:t>che Daten von verschiedenen Zeitbereichen gleichzeitig anfragt werden.</w:t>
      </w:r>
    </w:p>
    <w:p w:rsidR="000F42D7" w:rsidRDefault="000F42D7">
      <w:pPr>
        <w:pStyle w:val="List2"/>
      </w:pPr>
      <w:r>
        <w:t>Datenidentifikation(en) und weitere Vorgaben</w:t>
      </w:r>
      <w:r>
        <w:tab/>
      </w:r>
      <w:r>
        <w:br/>
        <w:t>Weiter müssen in der Archivanfrage die Datenidentifikationen spezifiziert werden, zu d</w:t>
      </w:r>
      <w:r>
        <w:t>e</w:t>
      </w:r>
      <w:r>
        <w:t>nen die Archivdatensätze angefordert werden. Hierbei können beliebig viele Angaben in der Archi</w:t>
      </w:r>
      <w:r>
        <w:t>v</w:t>
      </w:r>
      <w:r>
        <w:t>anfrage mit folgenden Vorgaben getätigt werden:</w:t>
      </w:r>
    </w:p>
    <w:p w:rsidR="000F42D7" w:rsidRDefault="000F42D7">
      <w:pPr>
        <w:pStyle w:val="List2"/>
      </w:pPr>
      <w:r>
        <w:t>Art der Archivanfrage</w:t>
      </w:r>
      <w:r>
        <w:tab/>
      </w:r>
      <w:r>
        <w:br/>
        <w:t>Hiermit wird die Art der angeforderten Archivdatensätze spezifiziert. Dabei kann eine b</w:t>
      </w:r>
      <w:r>
        <w:t>e</w:t>
      </w:r>
      <w:r>
        <w:t>liebige Kombination aus folgenden Arten ausgewählt werden:</w:t>
      </w:r>
    </w:p>
    <w:p w:rsidR="000F42D7" w:rsidRDefault="000F42D7">
      <w:pPr>
        <w:pStyle w:val="List3"/>
      </w:pPr>
      <w:r>
        <w:t>die online erhaltenen aktuellen Datensätze</w:t>
      </w:r>
    </w:p>
    <w:p w:rsidR="000F42D7" w:rsidRDefault="000F42D7">
      <w:pPr>
        <w:pStyle w:val="List3"/>
      </w:pPr>
      <w:r>
        <w:t>die online als nachgeliefert gekennzeichneten Datensätze</w:t>
      </w:r>
    </w:p>
    <w:p w:rsidR="000F42D7" w:rsidRDefault="000F42D7">
      <w:pPr>
        <w:pStyle w:val="List3"/>
      </w:pPr>
      <w:r>
        <w:t>die nachgeforderten online erhaltenen aktuellen Datensätze</w:t>
      </w:r>
    </w:p>
    <w:p w:rsidR="000F42D7" w:rsidRDefault="000F42D7">
      <w:pPr>
        <w:pStyle w:val="List3"/>
      </w:pPr>
      <w:r>
        <w:t xml:space="preserve">die nachgeforderten als nachgeliefert gekennzeichneten Datensätze </w:t>
      </w:r>
    </w:p>
    <w:p w:rsidR="000F42D7" w:rsidRDefault="000F42D7">
      <w:pPr>
        <w:pStyle w:val="List2"/>
        <w:keepLines/>
      </w:pPr>
      <w:r>
        <w:t>Sortierreihenfolge der als nachgeliefert gekennzeichneten Archivdatensätze</w:t>
      </w:r>
      <w:r>
        <w:tab/>
      </w:r>
      <w:r>
        <w:br/>
        <w:t xml:space="preserve">Die aktuellen Datensätze werden </w:t>
      </w:r>
      <w:r>
        <w:rPr>
          <w:u w:val="single"/>
        </w:rPr>
        <w:t>immer</w:t>
      </w:r>
      <w:r>
        <w:t xml:space="preserve"> aufsteigend nach dem Datenindex in der Arch</w:t>
      </w:r>
      <w:r>
        <w:t>i</w:t>
      </w:r>
      <w:r>
        <w:t>vantwort sortiert. Die als nachgeliefert gekennzeichneten Archivdatensätze können en</w:t>
      </w:r>
      <w:r>
        <w:t>t</w:t>
      </w:r>
      <w:r>
        <w:t>weder nach D</w:t>
      </w:r>
      <w:r>
        <w:t>a</w:t>
      </w:r>
      <w:r>
        <w:t>tenzeitstempel oder nach ihrem Datenindex (ein)sortiert werden:</w:t>
      </w:r>
    </w:p>
    <w:p w:rsidR="000F42D7" w:rsidRDefault="000F42D7">
      <w:pPr>
        <w:pStyle w:val="List3"/>
      </w:pPr>
      <w:r>
        <w:t>Datenindex</w:t>
      </w:r>
      <w:r>
        <w:tab/>
      </w:r>
      <w:r>
        <w:br/>
        <w:t>In diesem Fall werden die als nachgeliefert gekennzeichneten Archivdatensätze au</w:t>
      </w:r>
      <w:r>
        <w:t>f</w:t>
      </w:r>
      <w:r>
        <w:t>steigend nach ihrem Datenindex in der Archivantwort übertragen. Wenn in der Archi</w:t>
      </w:r>
      <w:r>
        <w:t>v</w:t>
      </w:r>
      <w:r>
        <w:t>anfrage verschieden Arten übertragen werden sollen, wird die Antwort durch das Mu</w:t>
      </w:r>
      <w:r>
        <w:t>l</w:t>
      </w:r>
      <w:r>
        <w:t>tiplexen der angeforde</w:t>
      </w:r>
      <w:r>
        <w:t>r</w:t>
      </w:r>
      <w:r>
        <w:t>ten Arten nach deren Datenindex gebildet.</w:t>
      </w:r>
    </w:p>
    <w:p w:rsidR="000F42D7" w:rsidRDefault="000F42D7">
      <w:pPr>
        <w:pStyle w:val="List3"/>
      </w:pPr>
      <w:r>
        <w:t>Datenzeitstempel</w:t>
      </w:r>
      <w:r>
        <w:tab/>
      </w:r>
      <w:r>
        <w:br/>
        <w:t>In diesem Fall werden die als nachgeliefert gekennzeichneten Archivdatensätze au</w:t>
      </w:r>
      <w:r>
        <w:t>f</w:t>
      </w:r>
      <w:r>
        <w:t>steigend nach ihrem Datenzeitstempel in der Archivantwort übertragen. Wenn in der Archivanfrage verschieden Arten übertragen werden sollen, wird die Antwort durch das Multiplexen der online erhaltenen aktuellen Datensätze nach ihrem Datenindex mit Einsortierung der als nachgeliefert gekennzeichneten Datensätze nach deren D</w:t>
      </w:r>
      <w:r>
        <w:t>a</w:t>
      </w:r>
      <w:r>
        <w:t>tenzeitstempel gebildet.</w:t>
      </w:r>
    </w:p>
    <w:p w:rsidR="000F42D7" w:rsidRDefault="000F42D7">
      <w:pPr>
        <w:pStyle w:val="List2"/>
      </w:pPr>
      <w:r>
        <w:t>Zustands- oder Deltaanfrage</w:t>
      </w:r>
      <w:r>
        <w:tab/>
      </w:r>
      <w:r>
        <w:br/>
        <w:t>Eine weitere Klassifizierung der Anfrage besteht darin, dass angegeben werden kann, ob alle Archivdatensätze in dem spezifizierten Zeitbereich übertragen werden sollen oder nur diejenigen, die sich in mindestens einem Attribut von dem Vorgängerarchivdatensatz unterscheiden (Deltaantwort). Die Deltaantwort bezieht sich nur auf nicht als nachgeli</w:t>
      </w:r>
      <w:r>
        <w:t>e</w:t>
      </w:r>
      <w:r>
        <w:t>fert gekennzeichnete Archivd</w:t>
      </w:r>
      <w:r>
        <w:t>a</w:t>
      </w:r>
      <w:r>
        <w:t>tensätze.</w:t>
      </w:r>
    </w:p>
    <w:p w:rsidR="000F42D7" w:rsidRPr="00E64A9C" w:rsidRDefault="000F42D7" w:rsidP="00E64A9C">
      <w:pPr>
        <w:pStyle w:val="List2"/>
        <w:rPr>
          <w:strike/>
        </w:rPr>
      </w:pPr>
      <w:r w:rsidRPr="00E64A9C">
        <w:t>Attributgruppe</w:t>
      </w:r>
      <w:r w:rsidRPr="00E64A9C">
        <w:tab/>
      </w:r>
      <w:r w:rsidRPr="00E64A9C">
        <w:br/>
        <w:t xml:space="preserve">Spezifikation der Attributgruppe, zu der Archivdatensätze angefordert werden. </w:t>
      </w:r>
    </w:p>
    <w:p w:rsidR="000F42D7" w:rsidRDefault="000F42D7">
      <w:pPr>
        <w:pStyle w:val="List2"/>
      </w:pPr>
      <w:r>
        <w:t>Aspekt</w:t>
      </w:r>
      <w:r>
        <w:tab/>
      </w:r>
      <w:r>
        <w:br/>
        <w:t>Vorgabe des Aspekts der Attributgruppe</w:t>
      </w:r>
    </w:p>
    <w:p w:rsidR="000F42D7" w:rsidRDefault="000F42D7">
      <w:pPr>
        <w:pStyle w:val="List2"/>
        <w:rPr>
          <w:lang w:val="fr-FR"/>
        </w:rPr>
      </w:pPr>
      <w:r>
        <w:rPr>
          <w:lang w:val="fr-FR"/>
        </w:rPr>
        <w:t>Simulationsvariante</w:t>
      </w:r>
      <w:r>
        <w:rPr>
          <w:lang w:val="fr-FR"/>
        </w:rPr>
        <w:tab/>
      </w:r>
      <w:r>
        <w:rPr>
          <w:lang w:val="fr-FR"/>
        </w:rPr>
        <w:br/>
        <w:t>Spezifikation der Simulationsvariante</w:t>
      </w:r>
    </w:p>
    <w:p w:rsidR="000F42D7" w:rsidRDefault="000F42D7" w:rsidP="00362179">
      <w:pPr>
        <w:pStyle w:val="List2"/>
      </w:pPr>
      <w:r w:rsidRPr="00E64A9C">
        <w:t>Objekt</w:t>
      </w:r>
      <w:r w:rsidRPr="00E64A9C">
        <w:tab/>
      </w:r>
      <w:r w:rsidRPr="00E64A9C">
        <w:br/>
        <w:t>Spezifikation des Konfigurationsobjektes, zu denen Archivdatensätze der spezifizierten Attributgruppen-/Aspektkombination unter der vorgegebenen Simulationsvariante ang</w:t>
      </w:r>
      <w:r w:rsidRPr="00E64A9C">
        <w:t>e</w:t>
      </w:r>
      <w:r w:rsidRPr="00E64A9C">
        <w:t xml:space="preserve">fordert werden sollen. </w:t>
      </w:r>
      <w:r>
        <w:fldChar w:fldCharType="begin"/>
      </w:r>
      <w:r>
        <w:instrText xml:space="preserve"> </w:instrText>
      </w:r>
      <w:r w:rsidR="001D7732">
        <w:instrText>REF</w:instrText>
      </w:r>
      <w:r>
        <w:instrText xml:space="preserve"> _Ref66500226 \h </w:instrText>
      </w:r>
      <w:r>
        <w:fldChar w:fldCharType="separate"/>
      </w:r>
      <w:r w:rsidR="00385A3F">
        <w:t xml:space="preserve">Abbildung </w:t>
      </w:r>
      <w:r w:rsidR="00385A3F">
        <w:rPr>
          <w:noProof/>
        </w:rPr>
        <w:t>5</w:t>
      </w:r>
      <w:r w:rsidR="00385A3F">
        <w:t>-</w:t>
      </w:r>
      <w:r w:rsidR="00385A3F">
        <w:rPr>
          <w:noProof/>
        </w:rPr>
        <w:t>10</w:t>
      </w:r>
      <w:r>
        <w:fldChar w:fldCharType="end"/>
      </w:r>
      <w:r>
        <w:t xml:space="preserve"> skizziert die Struktur einer Archivanfrage.</w:t>
      </w:r>
    </w:p>
    <w:p w:rsidR="000F42D7" w:rsidRDefault="00BE27A6" w:rsidP="00E64A9C">
      <w:pPr>
        <w:pStyle w:val="Bild"/>
      </w:pPr>
      <w:r>
        <w:rPr>
          <w:noProof/>
        </w:rPr>
        <w:drawing>
          <wp:inline distT="0" distB="0" distL="0" distR="0">
            <wp:extent cx="2857500" cy="4191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cstate="hqprint">
                      <a:extLst>
                        <a:ext uri="{28A0092B-C50C-407E-A947-70E740481C1C}">
                          <a14:useLocalDpi xmlns:a14="http://schemas.microsoft.com/office/drawing/2010/main" val="0"/>
                        </a:ext>
                      </a:extLst>
                    </a:blip>
                    <a:srcRect/>
                    <a:stretch>
                      <a:fillRect/>
                    </a:stretch>
                  </pic:blipFill>
                  <pic:spPr bwMode="auto">
                    <a:xfrm>
                      <a:off x="0" y="0"/>
                      <a:ext cx="2857500" cy="4191000"/>
                    </a:xfrm>
                    <a:prstGeom prst="rect">
                      <a:avLst/>
                    </a:prstGeom>
                    <a:noFill/>
                    <a:ln>
                      <a:noFill/>
                    </a:ln>
                  </pic:spPr>
                </pic:pic>
              </a:graphicData>
            </a:graphic>
          </wp:inline>
        </w:drawing>
      </w:r>
      <w:r w:rsidR="00E35F9D">
        <w:t>s</w:t>
      </w:r>
    </w:p>
    <w:p w:rsidR="000F42D7" w:rsidRDefault="000F42D7">
      <w:pPr>
        <w:pStyle w:val="Caption"/>
      </w:pPr>
      <w:bookmarkStart w:id="177" w:name="_Ref66500226"/>
      <w:bookmarkStart w:id="178" w:name="_Toc195802066"/>
      <w:r>
        <w:t xml:space="preserve">Abbildung </w:t>
      </w:r>
      <w:r>
        <w:fldChar w:fldCharType="begin"/>
      </w:r>
      <w:r>
        <w:instrText xml:space="preserve"> </w:instrText>
      </w:r>
      <w:r w:rsidR="001D7732">
        <w:instrText>STYLEREF</w:instrText>
      </w:r>
      <w:r>
        <w:instrText xml:space="preserve"> 1 \n </w:instrText>
      </w:r>
      <w:r>
        <w:fldChar w:fldCharType="separate"/>
      </w:r>
      <w:r w:rsidR="00385A3F">
        <w:rPr>
          <w:noProof/>
        </w:rPr>
        <w:t>5</w:t>
      </w:r>
      <w:r>
        <w:fldChar w:fldCharType="end"/>
      </w:r>
      <w:r>
        <w:t>-</w:t>
      </w:r>
      <w:r>
        <w:fldChar w:fldCharType="begin"/>
      </w:r>
      <w:r>
        <w:instrText xml:space="preserve"> </w:instrText>
      </w:r>
      <w:r w:rsidR="001D7732">
        <w:instrText>SEQ</w:instrText>
      </w:r>
      <w:r>
        <w:instrText xml:space="preserve"> Abbildung \* ARABIC  </w:instrText>
      </w:r>
      <w:r>
        <w:fldChar w:fldCharType="separate"/>
      </w:r>
      <w:r w:rsidR="00385A3F">
        <w:rPr>
          <w:noProof/>
        </w:rPr>
        <w:t>10</w:t>
      </w:r>
      <w:r>
        <w:fldChar w:fldCharType="end"/>
      </w:r>
      <w:bookmarkEnd w:id="177"/>
      <w:r>
        <w:t>: Archivanfrage</w:t>
      </w:r>
      <w:bookmarkEnd w:id="178"/>
    </w:p>
    <w:p w:rsidR="000F42D7" w:rsidRDefault="000F42D7">
      <w:pPr>
        <w:pStyle w:val="Heading5"/>
      </w:pPr>
      <w:bookmarkStart w:id="179" w:name="_Ref66769475"/>
      <w:bookmarkStart w:id="180" w:name="_Ref66769476"/>
      <w:bookmarkStart w:id="181" w:name="_Toc195802137"/>
      <w:r>
        <w:t>Ermittlung des Datenbestands</w:t>
      </w:r>
      <w:bookmarkEnd w:id="179"/>
      <w:bookmarkEnd w:id="180"/>
      <w:bookmarkEnd w:id="181"/>
    </w:p>
    <w:p w:rsidR="000F42D7" w:rsidRDefault="000F42D7">
      <w:pPr>
        <w:pStyle w:val="XFVAnforderungsNr"/>
        <w:framePr w:w="1021" w:h="57" w:vSpace="0" w:wrap="around" w:hAnchor="page" w:xAlign="right" w:y="568"/>
        <w:rPr>
          <w:rStyle w:val="XFVAnforderungsNrZahl"/>
        </w:rPr>
      </w:pPr>
      <w:bookmarkStart w:id="182" w:name="_Toc246821417"/>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37</w:t>
      </w:r>
      <w:r>
        <w:rPr>
          <w:rStyle w:val="XFVAnforderungsNrZahl"/>
        </w:rPr>
        <w:fldChar w:fldCharType="end"/>
      </w:r>
      <w:r>
        <w:rPr>
          <w:rStyle w:val="XFVAnforderungsNrText"/>
        </w:rPr>
        <w:br/>
        <w:t>Ermittlung des Datenb</w:t>
      </w:r>
      <w:r>
        <w:rPr>
          <w:rStyle w:val="XFVAnforderungsNrText"/>
        </w:rPr>
        <w:t>e</w:t>
      </w:r>
      <w:r>
        <w:rPr>
          <w:rStyle w:val="XFVAnforderungsNrText"/>
        </w:rPr>
        <w:t>stands</w:t>
      </w:r>
      <w:bookmarkEnd w:id="182"/>
    </w:p>
    <w:p w:rsidR="000F42D7" w:rsidRDefault="000F42D7">
      <w:r>
        <w:t xml:space="preserve">Die Archivdatensätze zu einer Datenidentifikation sind je Art in ein oder mehrere Containern abgelegt. Die </w:t>
      </w:r>
      <w:bookmarkStart w:id="183" w:name="OLE_LINK2"/>
      <w:r>
        <w:t xml:space="preserve">Container </w:t>
      </w:r>
      <w:bookmarkEnd w:id="183"/>
      <w:r>
        <w:t xml:space="preserve">haben eine fortlaufende Nummer </w:t>
      </w:r>
      <w:r>
        <w:rPr>
          <w:rStyle w:val="Variable"/>
        </w:rPr>
        <w:t>i</w:t>
      </w:r>
      <w:r>
        <w:t xml:space="preserve"> (Container-Id), und die Dateni</w:t>
      </w:r>
      <w:r>
        <w:t>n</w:t>
      </w:r>
      <w:r>
        <w:t>dices der enthaltenen Archivdatensätze sind streng monoton steigend. Zu jedem Container ist als Information der kleinste und größte enthaltene Datenindex (</w:t>
      </w:r>
      <w:r>
        <w:rPr>
          <w:rStyle w:val="Variable"/>
        </w:rPr>
        <w:t>DI</w:t>
      </w:r>
      <w:r>
        <w:rPr>
          <w:rStyle w:val="Variable"/>
          <w:vertAlign w:val="subscript"/>
        </w:rPr>
        <w:t>A</w:t>
      </w:r>
      <w:r>
        <w:rPr>
          <w:rStyle w:val="Variable"/>
        </w:rPr>
        <w:t>(i)</w:t>
      </w:r>
      <w:r>
        <w:t xml:space="preserve">, </w:t>
      </w:r>
      <w:r>
        <w:rPr>
          <w:rStyle w:val="Variable"/>
        </w:rPr>
        <w:t>DI</w:t>
      </w:r>
      <w:r>
        <w:rPr>
          <w:rStyle w:val="Variable"/>
          <w:vertAlign w:val="subscript"/>
        </w:rPr>
        <w:t>E</w:t>
      </w:r>
      <w:r>
        <w:rPr>
          <w:rStyle w:val="Variable"/>
        </w:rPr>
        <w:t>(i)</w:t>
      </w:r>
      <w:r>
        <w:t>) sowie die d</w:t>
      </w:r>
      <w:r>
        <w:t>a</w:t>
      </w:r>
      <w:r>
        <w:t>zu korrespondierenden Datenzeitstempel (</w:t>
      </w:r>
      <w:r>
        <w:rPr>
          <w:rStyle w:val="Variable"/>
        </w:rPr>
        <w:t>Z</w:t>
      </w:r>
      <w:r>
        <w:rPr>
          <w:rStyle w:val="Variable"/>
          <w:vertAlign w:val="subscript"/>
        </w:rPr>
        <w:t>DA</w:t>
      </w:r>
      <w:r>
        <w:rPr>
          <w:rStyle w:val="Variable"/>
        </w:rPr>
        <w:t>(i)</w:t>
      </w:r>
      <w:r>
        <w:t xml:space="preserve">, </w:t>
      </w:r>
      <w:r>
        <w:rPr>
          <w:rStyle w:val="Variable"/>
        </w:rPr>
        <w:t>Z</w:t>
      </w:r>
      <w:r>
        <w:rPr>
          <w:rStyle w:val="Variable"/>
          <w:vertAlign w:val="subscript"/>
        </w:rPr>
        <w:t>DE</w:t>
      </w:r>
      <w:r>
        <w:rPr>
          <w:rStyle w:val="Variable"/>
        </w:rPr>
        <w:t>(i)</w:t>
      </w:r>
      <w:r>
        <w:t>) und Archivzeitstempel (</w:t>
      </w:r>
      <w:r>
        <w:rPr>
          <w:rStyle w:val="Variable"/>
        </w:rPr>
        <w:t>Z</w:t>
      </w:r>
      <w:r>
        <w:rPr>
          <w:rStyle w:val="Variable"/>
          <w:vertAlign w:val="subscript"/>
        </w:rPr>
        <w:t>AA</w:t>
      </w:r>
      <w:r>
        <w:rPr>
          <w:rStyle w:val="Variable"/>
        </w:rPr>
        <w:t>(i)</w:t>
      </w:r>
      <w:r>
        <w:t xml:space="preserve">, </w:t>
      </w:r>
      <w:r>
        <w:rPr>
          <w:rStyle w:val="Variable"/>
        </w:rPr>
        <w:t>Z</w:t>
      </w:r>
      <w:r>
        <w:rPr>
          <w:rStyle w:val="Variable"/>
          <w:vertAlign w:val="subscript"/>
        </w:rPr>
        <w:t>AE</w:t>
      </w:r>
      <w:r>
        <w:rPr>
          <w:rStyle w:val="Variable"/>
        </w:rPr>
        <w:t>(i)</w:t>
      </w:r>
      <w:r>
        <w:t xml:space="preserve">) abrufbar (s. Kapitel </w:t>
      </w:r>
      <w:r>
        <w:fldChar w:fldCharType="begin"/>
      </w:r>
      <w:r>
        <w:instrText xml:space="preserve"> </w:instrText>
      </w:r>
      <w:r w:rsidR="001D7732">
        <w:instrText>REF</w:instrText>
      </w:r>
      <w:r>
        <w:instrText xml:space="preserve"> _Ref64398244 \r \h </w:instrText>
      </w:r>
      <w:r>
        <w:fldChar w:fldCharType="separate"/>
      </w:r>
      <w:r w:rsidR="00385A3F">
        <w:t>5.1.2.4.2</w:t>
      </w:r>
      <w:r>
        <w:fldChar w:fldCharType="end"/>
      </w:r>
      <w:r>
        <w:t xml:space="preserve"> "</w:t>
      </w:r>
      <w:r>
        <w:fldChar w:fldCharType="begin"/>
      </w:r>
      <w:r>
        <w:instrText xml:space="preserve"> </w:instrText>
      </w:r>
      <w:r w:rsidR="001D7732">
        <w:instrText>REF</w:instrText>
      </w:r>
      <w:r>
        <w:instrText xml:space="preserve"> _Ref64398244 \h </w:instrText>
      </w:r>
      <w:r>
        <w:fldChar w:fldCharType="separate"/>
      </w:r>
      <w:r w:rsidR="00385A3F">
        <w:t>Ablage der Archivdatensätze</w:t>
      </w:r>
      <w:r>
        <w:fldChar w:fldCharType="end"/>
      </w:r>
      <w:r>
        <w:t>").</w:t>
      </w:r>
    </w:p>
    <w:p w:rsidR="000F42D7" w:rsidRDefault="000F42D7">
      <w:r>
        <w:t>Ausgehend von der Spezifikation der Anfrage werden vom Archivsystem zunächst je D</w:t>
      </w:r>
      <w:r>
        <w:t>a</w:t>
      </w:r>
      <w:r>
        <w:t>tenidentifikation die in Frage kommenden Container ermittelt, die Archivdatensätze der g</w:t>
      </w:r>
      <w:r>
        <w:t>e</w:t>
      </w:r>
      <w:r>
        <w:t>wünschten Date</w:t>
      </w:r>
      <w:r>
        <w:t>n</w:t>
      </w:r>
      <w:r>
        <w:t>identifikation enthalten.</w:t>
      </w:r>
    </w:p>
    <w:p w:rsidR="000F42D7" w:rsidRDefault="000F42D7">
      <w:r>
        <w:t>Dazu werden je geforderter Art die Datenindices des Anfangs- und Endzustandsarchivdate</w:t>
      </w:r>
      <w:r>
        <w:t>n</w:t>
      </w:r>
      <w:r>
        <w:t>satzes bestimmt. Die Teilantwort ergibt sich damit aus der Folge der Archivdatensätze zwischen den be</w:t>
      </w:r>
      <w:r>
        <w:t>i</w:t>
      </w:r>
      <w:r>
        <w:t>den Datenindices.</w:t>
      </w:r>
    </w:p>
    <w:p w:rsidR="000F42D7" w:rsidRDefault="000F42D7">
      <w:pPr>
        <w:pStyle w:val="Heading6"/>
        <w:pageBreakBefore/>
        <w:ind w:left="1151" w:hanging="1151"/>
      </w:pPr>
      <w:bookmarkStart w:id="184" w:name="_Ref66765864"/>
      <w:bookmarkStart w:id="185" w:name="_Ref66765865"/>
      <w:bookmarkStart w:id="186" w:name="_Toc195802138"/>
      <w:r>
        <w:t>Ermittlung des Anfangszustandes</w:t>
      </w:r>
      <w:bookmarkEnd w:id="184"/>
      <w:bookmarkEnd w:id="185"/>
      <w:bookmarkEnd w:id="186"/>
    </w:p>
    <w:p w:rsidR="000F42D7" w:rsidRDefault="000F42D7">
      <w:pPr>
        <w:pStyle w:val="XFVAnforderungsNr"/>
        <w:framePr w:w="1021" w:h="57" w:vSpace="0" w:wrap="around" w:hAnchor="page" w:xAlign="right" w:y="568"/>
        <w:rPr>
          <w:rStyle w:val="XFVAnforderungsNrZahl"/>
        </w:rPr>
      </w:pPr>
      <w:bookmarkStart w:id="187" w:name="_Toc246821418"/>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38</w:t>
      </w:r>
      <w:r>
        <w:rPr>
          <w:rStyle w:val="XFVAnforderungsNrZahl"/>
        </w:rPr>
        <w:fldChar w:fldCharType="end"/>
      </w:r>
      <w:r>
        <w:rPr>
          <w:rStyle w:val="XFVAnforderungsNrText"/>
        </w:rPr>
        <w:br/>
        <w:t>Ermittlung des Anfang</w:t>
      </w:r>
      <w:r>
        <w:rPr>
          <w:rStyle w:val="XFVAnforderungsNrText"/>
        </w:rPr>
        <w:t>s</w:t>
      </w:r>
      <w:r>
        <w:rPr>
          <w:rStyle w:val="XFVAnforderungsNrText"/>
        </w:rPr>
        <w:t>zustandes</w:t>
      </w:r>
      <w:bookmarkEnd w:id="187"/>
    </w:p>
    <w:p w:rsidR="000F42D7" w:rsidRDefault="000F42D7">
      <w:pPr>
        <w:pStyle w:val="List"/>
        <w:rPr>
          <w:b/>
        </w:rPr>
      </w:pPr>
      <w:r>
        <w:rPr>
          <w:b/>
        </w:rPr>
        <w:t>Anfragen nach dem Datenzeitstempel</w:t>
      </w:r>
    </w:p>
    <w:p w:rsidR="000F42D7" w:rsidRDefault="000F42D7">
      <w:pPr>
        <w:pStyle w:val="List"/>
        <w:ind w:left="566"/>
      </w:pPr>
      <w:r>
        <w:t xml:space="preserve">Container mit der kleinsten laufenden Nummer </w:t>
      </w:r>
      <w:r>
        <w:rPr>
          <w:rStyle w:val="Variable"/>
        </w:rPr>
        <w:t>i</w:t>
      </w:r>
      <w:r>
        <w:t xml:space="preserve"> ermitteln, der mindestens einen Teil der Anfrage abdeckt. Dazu wird geprüft, ob sich der durch den kleinsten und größten Date</w:t>
      </w:r>
      <w:r>
        <w:t>n</w:t>
      </w:r>
      <w:r>
        <w:t>zeitstempel ergeben Bereich [</w:t>
      </w:r>
      <w:r>
        <w:rPr>
          <w:rStyle w:val="Variable"/>
        </w:rPr>
        <w:t>Z</w:t>
      </w:r>
      <w:r>
        <w:rPr>
          <w:rStyle w:val="Variable"/>
          <w:vertAlign w:val="subscript"/>
        </w:rPr>
        <w:t>DMin</w:t>
      </w:r>
      <w:r>
        <w:rPr>
          <w:rStyle w:val="Variable"/>
        </w:rPr>
        <w:t>(i)</w:t>
      </w:r>
      <w:r>
        <w:t xml:space="preserve">, </w:t>
      </w:r>
      <w:r>
        <w:rPr>
          <w:rStyle w:val="Variable"/>
        </w:rPr>
        <w:t>Z</w:t>
      </w:r>
      <w:r>
        <w:rPr>
          <w:rStyle w:val="Variable"/>
          <w:vertAlign w:val="subscript"/>
        </w:rPr>
        <w:t>DMax</w:t>
      </w:r>
      <w:r>
        <w:rPr>
          <w:rStyle w:val="Variable"/>
        </w:rPr>
        <w:t>(i)</w:t>
      </w:r>
      <w:r>
        <w:t>] zumindest teilweise mit dem Anfrag</w:t>
      </w:r>
      <w:r>
        <w:t>e</w:t>
      </w:r>
      <w:r>
        <w:t>bereich [</w:t>
      </w:r>
      <w:r>
        <w:rPr>
          <w:rStyle w:val="Variable"/>
        </w:rPr>
        <w:t>t</w:t>
      </w:r>
      <w:r>
        <w:rPr>
          <w:rStyle w:val="Variable"/>
          <w:vertAlign w:val="subscript"/>
        </w:rPr>
        <w:t>von</w:t>
      </w:r>
      <w:r>
        <w:t xml:space="preserve">, </w:t>
      </w:r>
      <w:r>
        <w:rPr>
          <w:rStyle w:val="Variable"/>
        </w:rPr>
        <w:t>t</w:t>
      </w:r>
      <w:r>
        <w:rPr>
          <w:rStyle w:val="Variable"/>
          <w:vertAlign w:val="subscript"/>
        </w:rPr>
        <w:t>bis</w:t>
      </w:r>
      <w:r>
        <w:t>] deckt.</w:t>
      </w:r>
    </w:p>
    <w:p w:rsidR="000F42D7" w:rsidRDefault="000F42D7">
      <w:pPr>
        <w:pStyle w:val="List"/>
        <w:ind w:left="566"/>
      </w:pPr>
      <w:r>
        <w:t>Wenn der ermittelte Container im direkten Zugriff ist</w:t>
      </w:r>
      <w:r>
        <w:rPr>
          <w:rStyle w:val="FootnoteReference"/>
        </w:rPr>
        <w:footnoteReference w:id="15"/>
      </w:r>
      <w:r>
        <w:t>, wird als Anfangszustand der A</w:t>
      </w:r>
      <w:r>
        <w:t>r</w:t>
      </w:r>
      <w:r>
        <w:t>chivdatensatz mit dem kleinsten Datenindex gesucht, der innerhalb des angefragten Zeitbereichs liegt. Entspricht der Datenzeitstempel dieses Archivdatensatzes nicht exakt dem Beginnzeitpunkt der Archivanfrage, wird der Archivdatensatz mit dem nächst klein</w:t>
      </w:r>
      <w:r>
        <w:t>e</w:t>
      </w:r>
      <w:r>
        <w:t>ren Datenindex als Anfangszustand geno</w:t>
      </w:r>
      <w:r>
        <w:t>m</w:t>
      </w:r>
      <w:r>
        <w:t>men.</w:t>
      </w:r>
    </w:p>
    <w:p w:rsidR="000F42D7" w:rsidRPr="00E64A9C" w:rsidRDefault="000F42D7" w:rsidP="00E64A9C">
      <w:pPr>
        <w:pStyle w:val="List"/>
        <w:ind w:left="566"/>
      </w:pPr>
      <w:r w:rsidRPr="00E64A9C">
        <w:t>Wenn sich der ermittelte Container nicht im direkten Zugriff befindet, kann das Archivsy</w:t>
      </w:r>
      <w:r w:rsidRPr="00E64A9C">
        <w:t>s</w:t>
      </w:r>
      <w:r w:rsidRPr="00E64A9C">
        <w:t>tem nicht feststellen, ob innerhalb des Containers ein Archivdatensatz im Bereich der A</w:t>
      </w:r>
      <w:r w:rsidRPr="00E64A9C">
        <w:t>n</w:t>
      </w:r>
      <w:r w:rsidRPr="00E64A9C">
        <w:t>frage liegt. In diesem Fall erstellt das Archivsystem für den Anfangszustand einen neuen Archivdatensatz. Dabei wird als Datenzeitstempel der zu diesem Container verwaltete kleinste Datenzeitstempel übernommen. Der Archivzeitstempel wird analog übe</w:t>
      </w:r>
      <w:r w:rsidRPr="00E64A9C">
        <w:t>r</w:t>
      </w:r>
      <w:r w:rsidRPr="00E64A9C">
        <w:t>nommen. Als Datenindex wird der zu diesem Container verwaltete kleinste Datenindex mit zusät</w:t>
      </w:r>
      <w:r w:rsidRPr="00E64A9C">
        <w:t>z</w:t>
      </w:r>
      <w:r w:rsidRPr="00E64A9C">
        <w:t>lich gesetztem Archivierungsbit gesetzt</w:t>
      </w:r>
      <w:r w:rsidRPr="00E64A9C">
        <w:rPr>
          <w:rStyle w:val="FootnoteReference"/>
        </w:rPr>
        <w:footnoteReference w:id="16"/>
      </w:r>
      <w:r w:rsidRPr="00E64A9C">
        <w:t>. Als Typ wird für den Fall, dass der Container gesichert wurde, die Kennung "Ausgelagert" und ansonsten die Kennung "Gelöscht" g</w:t>
      </w:r>
      <w:r w:rsidRPr="00E64A9C">
        <w:t>e</w:t>
      </w:r>
      <w:r w:rsidRPr="00E64A9C">
        <w:t>setzt. Die Art, der in diesem Container enthaltenen Archivdatensätze, wird übernommen. Ebenso wird mit der Datenidentifikation verfahren. Der erstellte Archivdatensatz enthält keine Nutzdaten.</w:t>
      </w:r>
    </w:p>
    <w:p w:rsidR="000F42D7" w:rsidRDefault="000F42D7">
      <w:pPr>
        <w:pStyle w:val="List"/>
      </w:pPr>
      <w:r>
        <w:rPr>
          <w:b/>
        </w:rPr>
        <w:t>Anfragen nach dem Archivzeitstempel</w:t>
      </w:r>
      <w:r>
        <w:rPr>
          <w:b/>
        </w:rPr>
        <w:tab/>
      </w:r>
      <w:r>
        <w:rPr>
          <w:b/>
        </w:rPr>
        <w:br/>
      </w:r>
      <w:r>
        <w:t>Die Ermittlung des Anfangszustandes erfolgt analog zu der Anfrage nach dem Datenzei</w:t>
      </w:r>
      <w:r>
        <w:t>t</w:t>
      </w:r>
      <w:r>
        <w:t>stempel. In diesem Fall wird geprüft, ob sich der durch den kleinsten und größten Archivzei</w:t>
      </w:r>
      <w:r>
        <w:t>t</w:t>
      </w:r>
      <w:r>
        <w:t>stempel ergeben Bereich [</w:t>
      </w:r>
      <w:r>
        <w:rPr>
          <w:rStyle w:val="Variable"/>
        </w:rPr>
        <w:t>Z</w:t>
      </w:r>
      <w:r>
        <w:rPr>
          <w:rStyle w:val="Variable"/>
          <w:vertAlign w:val="subscript"/>
        </w:rPr>
        <w:t>AMin</w:t>
      </w:r>
      <w:r>
        <w:rPr>
          <w:rStyle w:val="Variable"/>
        </w:rPr>
        <w:t>(i)</w:t>
      </w:r>
      <w:r>
        <w:t xml:space="preserve">, </w:t>
      </w:r>
      <w:r>
        <w:rPr>
          <w:rStyle w:val="Variable"/>
        </w:rPr>
        <w:t>Z</w:t>
      </w:r>
      <w:r>
        <w:rPr>
          <w:rStyle w:val="Variable"/>
          <w:vertAlign w:val="subscript"/>
        </w:rPr>
        <w:t>AMax</w:t>
      </w:r>
      <w:r>
        <w:rPr>
          <w:rStyle w:val="Variable"/>
        </w:rPr>
        <w:t>(i)</w:t>
      </w:r>
      <w:r>
        <w:t>] zumindest teilweise mit dem Anfragebereich [</w:t>
      </w:r>
      <w:r>
        <w:rPr>
          <w:rStyle w:val="Variable"/>
        </w:rPr>
        <w:t>t</w:t>
      </w:r>
      <w:r>
        <w:rPr>
          <w:rStyle w:val="Variable"/>
          <w:vertAlign w:val="subscript"/>
        </w:rPr>
        <w:t>von</w:t>
      </w:r>
      <w:r>
        <w:t xml:space="preserve">, </w:t>
      </w:r>
      <w:r>
        <w:rPr>
          <w:rStyle w:val="Variable"/>
        </w:rPr>
        <w:t>t</w:t>
      </w:r>
      <w:r>
        <w:rPr>
          <w:rStyle w:val="Variable"/>
          <w:vertAlign w:val="subscript"/>
        </w:rPr>
        <w:t>bis</w:t>
      </w:r>
      <w:r>
        <w:t>] deckt.</w:t>
      </w:r>
    </w:p>
    <w:p w:rsidR="000F42D7" w:rsidRDefault="000F42D7">
      <w:pPr>
        <w:pStyle w:val="List"/>
        <w:rPr>
          <w:b/>
        </w:rPr>
      </w:pPr>
      <w:r>
        <w:rPr>
          <w:b/>
        </w:rPr>
        <w:t>Anfragen nach dem Datenindex</w:t>
      </w:r>
    </w:p>
    <w:p w:rsidR="000F42D7" w:rsidRDefault="000F42D7">
      <w:pPr>
        <w:pStyle w:val="List"/>
        <w:ind w:left="566"/>
      </w:pPr>
      <w:r>
        <w:t xml:space="preserve">Container mit der kleinsten laufenden Nummer </w:t>
      </w:r>
      <w:r>
        <w:rPr>
          <w:rStyle w:val="Variable"/>
        </w:rPr>
        <w:t>i</w:t>
      </w:r>
      <w:r>
        <w:t xml:space="preserve"> ermitteln, der den angegebenen Date</w:t>
      </w:r>
      <w:r>
        <w:t>n</w:t>
      </w:r>
      <w:r>
        <w:t>index enthalten könnte. Dazu muss der entsprechende Datenindex im durch den klein</w:t>
      </w:r>
      <w:r>
        <w:t>s</w:t>
      </w:r>
      <w:r>
        <w:t>ten und größten enthaltene Datenindex (</w:t>
      </w:r>
      <w:r>
        <w:rPr>
          <w:rStyle w:val="Variable"/>
        </w:rPr>
        <w:t>DI</w:t>
      </w:r>
      <w:r>
        <w:rPr>
          <w:rStyle w:val="Variable"/>
          <w:vertAlign w:val="subscript"/>
        </w:rPr>
        <w:t>A</w:t>
      </w:r>
      <w:r>
        <w:rPr>
          <w:rStyle w:val="Variable"/>
        </w:rPr>
        <w:t>(i)</w:t>
      </w:r>
      <w:r>
        <w:t xml:space="preserve">, </w:t>
      </w:r>
      <w:r>
        <w:rPr>
          <w:rStyle w:val="Variable"/>
        </w:rPr>
        <w:t>DI</w:t>
      </w:r>
      <w:r>
        <w:rPr>
          <w:rStyle w:val="Variable"/>
          <w:vertAlign w:val="subscript"/>
        </w:rPr>
        <w:t>E</w:t>
      </w:r>
      <w:r>
        <w:rPr>
          <w:rStyle w:val="Variable"/>
        </w:rPr>
        <w:t>(i)</w:t>
      </w:r>
      <w:r>
        <w:t>) vorgegebenen Bereich des Containers enthalten sein. Wenn der angegebene Datenindex im Container vorhanden ist wird als Anfangszustand der zu dem Datenindex korrespondierende Archivdatensatz g</w:t>
      </w:r>
      <w:r>
        <w:t>e</w:t>
      </w:r>
      <w:r>
        <w:t>nommen. Sonst wird als Anfangszustand der Archivdatensatz mit dem nächst kleinerem Datenindex bestimmt.</w:t>
      </w:r>
      <w:r>
        <w:tab/>
      </w:r>
      <w:r>
        <w:br/>
        <w:t>Wenn sich der ermittelte Container nicht im direktem Zugriff befindet, erstellt das A</w:t>
      </w:r>
      <w:r>
        <w:t>r</w:t>
      </w:r>
      <w:r>
        <w:t>chivsystem auch hier für den Anfangszustand einen neuen Archivdatensatz (s. o.).</w:t>
      </w:r>
    </w:p>
    <w:p w:rsidR="000F42D7" w:rsidRDefault="000F42D7">
      <w:pPr>
        <w:pStyle w:val="List"/>
        <w:ind w:left="566"/>
      </w:pPr>
      <w:r>
        <w:t xml:space="preserve">Bei der Spezifikation des Bereichs durch die Vorgabe eines Datenindex und der Anzahl </w:t>
      </w:r>
      <w:r>
        <w:rPr>
          <w:rStyle w:val="Variable"/>
        </w:rPr>
        <w:t>n</w:t>
      </w:r>
      <w:r>
        <w:t>, wie viele Archivdatensätze unmittelbar vor dem A</w:t>
      </w:r>
      <w:r>
        <w:t>r</w:t>
      </w:r>
      <w:r>
        <w:t>chivdatensatz mit dem übergebenen Datenindex übertragen werden sollen, ergibt sich der Anfangszustand nach der Ermit</w:t>
      </w:r>
      <w:r>
        <w:t>t</w:t>
      </w:r>
      <w:r>
        <w:t>lung des Endzusta</w:t>
      </w:r>
      <w:r>
        <w:t>n</w:t>
      </w:r>
      <w:r>
        <w:t xml:space="preserve">des, indem der </w:t>
      </w:r>
      <w:r>
        <w:rPr>
          <w:rStyle w:val="Variable"/>
        </w:rPr>
        <w:t>n</w:t>
      </w:r>
      <w:r>
        <w:t>-te Vorgänger ermittelt wird.</w:t>
      </w:r>
    </w:p>
    <w:p w:rsidR="000F42D7" w:rsidRDefault="000F42D7">
      <w:pPr>
        <w:pStyle w:val="Heading6"/>
        <w:pageBreakBefore/>
        <w:ind w:left="1151" w:hanging="1151"/>
      </w:pPr>
      <w:bookmarkStart w:id="188" w:name="_Ref67464757"/>
      <w:bookmarkStart w:id="189" w:name="_Ref67464758"/>
      <w:bookmarkStart w:id="190" w:name="_Toc195802139"/>
      <w:r>
        <w:t>Ermittlung des Endzustandes</w:t>
      </w:r>
      <w:bookmarkEnd w:id="188"/>
      <w:bookmarkEnd w:id="189"/>
      <w:bookmarkEnd w:id="190"/>
    </w:p>
    <w:p w:rsidR="000F42D7" w:rsidRDefault="000F42D7">
      <w:pPr>
        <w:pStyle w:val="XFVAnforderungsNr"/>
        <w:framePr w:w="1021" w:h="57" w:vSpace="0" w:wrap="around" w:hAnchor="page" w:xAlign="right" w:y="568"/>
        <w:rPr>
          <w:rStyle w:val="XFVAnforderungsNrZahl"/>
        </w:rPr>
      </w:pPr>
      <w:bookmarkStart w:id="191" w:name="_Toc246821419"/>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39</w:t>
      </w:r>
      <w:r>
        <w:rPr>
          <w:rStyle w:val="XFVAnforderungsNrZahl"/>
        </w:rPr>
        <w:fldChar w:fldCharType="end"/>
      </w:r>
      <w:r>
        <w:rPr>
          <w:rStyle w:val="XFVAnforderungsNrText"/>
        </w:rPr>
        <w:br/>
        <w:t>Ermittlung des Endz</w:t>
      </w:r>
      <w:r>
        <w:rPr>
          <w:rStyle w:val="XFVAnforderungsNrText"/>
        </w:rPr>
        <w:t>u</w:t>
      </w:r>
      <w:r>
        <w:rPr>
          <w:rStyle w:val="XFVAnforderungsNrText"/>
        </w:rPr>
        <w:t>standes</w:t>
      </w:r>
      <w:bookmarkEnd w:id="191"/>
    </w:p>
    <w:p w:rsidR="000F42D7" w:rsidRDefault="000F42D7">
      <w:pPr>
        <w:pStyle w:val="List"/>
        <w:rPr>
          <w:b/>
        </w:rPr>
      </w:pPr>
      <w:r>
        <w:rPr>
          <w:b/>
        </w:rPr>
        <w:t>Anfragen nach dem Datenzeitstempel</w:t>
      </w:r>
    </w:p>
    <w:p w:rsidR="000F42D7" w:rsidRDefault="000F42D7">
      <w:pPr>
        <w:pStyle w:val="List"/>
        <w:ind w:left="566"/>
      </w:pPr>
      <w:r>
        <w:t xml:space="preserve">Container mit der größten laufenden Nummer </w:t>
      </w:r>
      <w:r>
        <w:rPr>
          <w:rStyle w:val="Variable"/>
        </w:rPr>
        <w:t>i</w:t>
      </w:r>
      <w:r>
        <w:t xml:space="preserve"> ermitteln, der mindestens einen Teil der Anfrage abdeckt. Dazu wird geprüft, ob sich der durch den kleinsten und größten Date</w:t>
      </w:r>
      <w:r>
        <w:t>n</w:t>
      </w:r>
      <w:r>
        <w:t>zeitstempel ergeben Bereich [</w:t>
      </w:r>
      <w:r>
        <w:rPr>
          <w:rStyle w:val="Variable"/>
        </w:rPr>
        <w:t>Z</w:t>
      </w:r>
      <w:r>
        <w:rPr>
          <w:rStyle w:val="Variable"/>
          <w:vertAlign w:val="subscript"/>
        </w:rPr>
        <w:t>DMin</w:t>
      </w:r>
      <w:r>
        <w:rPr>
          <w:rStyle w:val="Variable"/>
        </w:rPr>
        <w:t>(i)</w:t>
      </w:r>
      <w:r>
        <w:t xml:space="preserve">, </w:t>
      </w:r>
      <w:r>
        <w:rPr>
          <w:rStyle w:val="Variable"/>
        </w:rPr>
        <w:t>Z</w:t>
      </w:r>
      <w:r>
        <w:rPr>
          <w:rStyle w:val="Variable"/>
          <w:vertAlign w:val="subscript"/>
        </w:rPr>
        <w:t>DMax</w:t>
      </w:r>
      <w:r>
        <w:rPr>
          <w:rStyle w:val="Variable"/>
        </w:rPr>
        <w:t>(i)</w:t>
      </w:r>
      <w:r>
        <w:t>] zumindest teilweise mit dem Anfrag</w:t>
      </w:r>
      <w:r>
        <w:t>e</w:t>
      </w:r>
      <w:r>
        <w:t>bereich [</w:t>
      </w:r>
      <w:r>
        <w:rPr>
          <w:rStyle w:val="Variable"/>
        </w:rPr>
        <w:t>t</w:t>
      </w:r>
      <w:r>
        <w:rPr>
          <w:rStyle w:val="Variable"/>
          <w:vertAlign w:val="subscript"/>
        </w:rPr>
        <w:t>von</w:t>
      </w:r>
      <w:r>
        <w:t xml:space="preserve">, </w:t>
      </w:r>
      <w:r>
        <w:rPr>
          <w:rStyle w:val="Variable"/>
        </w:rPr>
        <w:t>t</w:t>
      </w:r>
      <w:r>
        <w:rPr>
          <w:rStyle w:val="Variable"/>
          <w:vertAlign w:val="subscript"/>
        </w:rPr>
        <w:t>bis</w:t>
      </w:r>
      <w:r>
        <w:t>] deckt.</w:t>
      </w:r>
    </w:p>
    <w:p w:rsidR="000F42D7" w:rsidRPr="00E64A9C" w:rsidRDefault="000F42D7" w:rsidP="00E64A9C">
      <w:pPr>
        <w:pStyle w:val="List"/>
        <w:ind w:left="566"/>
      </w:pPr>
      <w:r w:rsidRPr="00E64A9C">
        <w:t>Wenn der ermittelte Container im direkten Zugriff ist, wird als Endzustand der Archivd</w:t>
      </w:r>
      <w:r w:rsidRPr="00E64A9C">
        <w:t>a</w:t>
      </w:r>
      <w:r w:rsidRPr="00E64A9C">
        <w:t xml:space="preserve">tensatz mit dem größten Datenindex gesucht, der innerhalb des angefragten Zeitbereichs liegt. </w:t>
      </w:r>
      <w:r w:rsidRPr="00E64A9C">
        <w:tab/>
      </w:r>
      <w:r w:rsidRPr="00E64A9C">
        <w:br/>
        <w:t>Zur Kennzeichnung, dass die Archivantwort beendet ist, erstellt das Archivsy</w:t>
      </w:r>
      <w:r w:rsidRPr="00E64A9C">
        <w:t>s</w:t>
      </w:r>
      <w:r w:rsidRPr="00E64A9C">
        <w:t>tem einen weiteren Archivdatensatz mit der Kennung "Ende" als Typ. Beim Datenindex wird wieder zusätzlich das Archivierungsbit g</w:t>
      </w:r>
      <w:r w:rsidRPr="00E64A9C">
        <w:t>e</w:t>
      </w:r>
      <w:r w:rsidRPr="00E64A9C">
        <w:t xml:space="preserve">setzt. </w:t>
      </w:r>
      <w:r w:rsidRPr="00E64A9C">
        <w:tab/>
      </w:r>
      <w:r w:rsidRPr="00E64A9C">
        <w:br/>
        <w:t>Für diesen Archivdatensatz werden für den Fall, dass der Datenzeitstempel des als En</w:t>
      </w:r>
      <w:r w:rsidRPr="00E64A9C">
        <w:t>d</w:t>
      </w:r>
      <w:r w:rsidRPr="00E64A9C">
        <w:t>zustand ermittelten Archivdatensatzes nicht exakt dem Endzeitpunkt der Anfrage en</w:t>
      </w:r>
      <w:r w:rsidRPr="00E64A9C">
        <w:t>t</w:t>
      </w:r>
      <w:r w:rsidRPr="00E64A9C">
        <w:t>spricht, als Zeitstempel der Daten- und Archivzeitstempel des Archivdatensatzes mit dem nächst größerem Datenindex übernommen (wenn vorhanden; ansonsten wird der letzte ermittelte Archivdatensatz genommen.)</w:t>
      </w:r>
      <w:r w:rsidRPr="00E64A9C">
        <w:tab/>
      </w:r>
      <w:r w:rsidRPr="00E64A9C">
        <w:br/>
        <w:t>Entspricht der Datenzeitstempel des als Endzustand ermittelten Archivdatensatzes exakt dem Endzeitpunkt der Anfrage oder existiert kein weiterer Archivdatensatz, werden als Datenzeitstempel für den "Ende"-Kennungsarchivdatensatz der Daten- und Archivzei</w:t>
      </w:r>
      <w:r w:rsidRPr="00E64A9C">
        <w:t>t</w:t>
      </w:r>
      <w:r w:rsidRPr="00E64A9C">
        <w:t>stempel des als Endz</w:t>
      </w:r>
      <w:r w:rsidRPr="00E64A9C">
        <w:t>u</w:t>
      </w:r>
      <w:r w:rsidRPr="00E64A9C">
        <w:t xml:space="preserve">stand ermittelten Archivdatensatz übernommen. </w:t>
      </w:r>
      <w:r w:rsidRPr="00E64A9C">
        <w:tab/>
      </w:r>
      <w:r w:rsidRPr="00E64A9C">
        <w:br/>
        <w:t>Der neu erstellte Archivdatensatz übernimmt die Art der im Container verwalteten Archi</w:t>
      </w:r>
      <w:r w:rsidRPr="00E64A9C">
        <w:t>v</w:t>
      </w:r>
      <w:r w:rsidRPr="00E64A9C">
        <w:t>datensätze. Er enthält ke</w:t>
      </w:r>
      <w:r w:rsidRPr="00E64A9C">
        <w:t>i</w:t>
      </w:r>
      <w:r w:rsidRPr="00E64A9C">
        <w:t>ne Nutzdaten.</w:t>
      </w:r>
    </w:p>
    <w:p w:rsidR="000F42D7" w:rsidRDefault="000F42D7" w:rsidP="00E64A9C">
      <w:pPr>
        <w:pStyle w:val="List"/>
        <w:ind w:left="566"/>
      </w:pPr>
      <w:r w:rsidRPr="00E64A9C">
        <w:t>Wenn sich der ermittelte Container nicht im direkten Zugriff befindet, kann das Archivsy</w:t>
      </w:r>
      <w:r w:rsidRPr="00E64A9C">
        <w:t>s</w:t>
      </w:r>
      <w:r w:rsidRPr="00E64A9C">
        <w:t>tem nicht feststellen, ob innerhalb des Containers ein Archivdatensatz im Bereich der A</w:t>
      </w:r>
      <w:r w:rsidRPr="00E64A9C">
        <w:t>n</w:t>
      </w:r>
      <w:r w:rsidRPr="00E64A9C">
        <w:t>frage liegt. In diesem Fall erstellt das Archivsystem eine "Ende"-Kennungsarchivdatensatz (Typ "Ende") mit den zu dem Container verwalteten größten Datenzeitstempeln. Als Datenindex wird der zu diesem Container verwaltete größte D</w:t>
      </w:r>
      <w:r w:rsidRPr="00E64A9C">
        <w:t>a</w:t>
      </w:r>
      <w:r w:rsidRPr="00E64A9C">
        <w:t>tenindex mit zusätzlich gesetztem Archivierungsbit gesetzt, die Art vom Container übe</w:t>
      </w:r>
      <w:r w:rsidRPr="00E64A9C">
        <w:t>r</w:t>
      </w:r>
      <w:r w:rsidRPr="00E64A9C">
        <w:t>nommen</w:t>
      </w:r>
      <w:r>
        <w:t>.</w:t>
      </w:r>
    </w:p>
    <w:p w:rsidR="000F42D7" w:rsidRDefault="000F42D7">
      <w:pPr>
        <w:pStyle w:val="List"/>
      </w:pPr>
      <w:r>
        <w:rPr>
          <w:b/>
        </w:rPr>
        <w:t>Anfragen nach dem Archivzeitstempel</w:t>
      </w:r>
      <w:r>
        <w:rPr>
          <w:b/>
        </w:rPr>
        <w:tab/>
      </w:r>
      <w:r>
        <w:rPr>
          <w:b/>
        </w:rPr>
        <w:br/>
      </w:r>
      <w:r>
        <w:t>Die Ermittlung des Endzustandes erfolgt analog zu der Anfrage nach dem Datenzei</w:t>
      </w:r>
      <w:r>
        <w:t>t</w:t>
      </w:r>
      <w:r>
        <w:t>stempel. In diesem Fall wird geprüft, ob sich der durch den kleinsten und größten Archivzeitstempel ergeben Bereich [</w:t>
      </w:r>
      <w:r>
        <w:rPr>
          <w:rStyle w:val="Variable"/>
        </w:rPr>
        <w:t>Z</w:t>
      </w:r>
      <w:r>
        <w:rPr>
          <w:rStyle w:val="Variable"/>
          <w:vertAlign w:val="subscript"/>
        </w:rPr>
        <w:t>AMin</w:t>
      </w:r>
      <w:r>
        <w:rPr>
          <w:rStyle w:val="Variable"/>
        </w:rPr>
        <w:t>(i)</w:t>
      </w:r>
      <w:r>
        <w:t xml:space="preserve">, </w:t>
      </w:r>
      <w:r>
        <w:rPr>
          <w:rStyle w:val="Variable"/>
        </w:rPr>
        <w:t>Z</w:t>
      </w:r>
      <w:r>
        <w:rPr>
          <w:rStyle w:val="Variable"/>
          <w:vertAlign w:val="subscript"/>
        </w:rPr>
        <w:t>AMax</w:t>
      </w:r>
      <w:r>
        <w:rPr>
          <w:rStyle w:val="Variable"/>
        </w:rPr>
        <w:t>(i)</w:t>
      </w:r>
      <w:r>
        <w:t>] zumindest teilweise mit dem Anfragebereich [</w:t>
      </w:r>
      <w:r>
        <w:rPr>
          <w:rStyle w:val="Variable"/>
        </w:rPr>
        <w:t>t</w:t>
      </w:r>
      <w:r>
        <w:rPr>
          <w:rStyle w:val="Variable"/>
          <w:vertAlign w:val="subscript"/>
        </w:rPr>
        <w:t>von</w:t>
      </w:r>
      <w:r>
        <w:t xml:space="preserve">, </w:t>
      </w:r>
      <w:r>
        <w:rPr>
          <w:rStyle w:val="Variable"/>
        </w:rPr>
        <w:t>t</w:t>
      </w:r>
      <w:r>
        <w:rPr>
          <w:rStyle w:val="Variable"/>
          <w:vertAlign w:val="subscript"/>
        </w:rPr>
        <w:t>bis</w:t>
      </w:r>
      <w:r>
        <w:t>] deckt.</w:t>
      </w:r>
    </w:p>
    <w:p w:rsidR="000F42D7" w:rsidRDefault="000F42D7">
      <w:pPr>
        <w:pStyle w:val="List"/>
        <w:rPr>
          <w:b/>
        </w:rPr>
      </w:pPr>
      <w:r>
        <w:rPr>
          <w:b/>
        </w:rPr>
        <w:t>Anfragen nach dem Datenindex</w:t>
      </w:r>
    </w:p>
    <w:p w:rsidR="000F42D7" w:rsidRDefault="000F42D7" w:rsidP="00E64A9C">
      <w:pPr>
        <w:pStyle w:val="List"/>
        <w:ind w:left="566"/>
      </w:pPr>
      <w:r w:rsidRPr="00E64A9C">
        <w:t xml:space="preserve">Container mit der größten laufenden Nummer </w:t>
      </w:r>
      <w:r w:rsidRPr="00E64A9C">
        <w:rPr>
          <w:rStyle w:val="Variable"/>
        </w:rPr>
        <w:t>i</w:t>
      </w:r>
      <w:r w:rsidRPr="00E64A9C">
        <w:t xml:space="preserve"> ermitteln, der den angegebenen Date</w:t>
      </w:r>
      <w:r w:rsidRPr="00E64A9C">
        <w:t>n</w:t>
      </w:r>
      <w:r w:rsidRPr="00E64A9C">
        <w:t>index enthalten könnte. Dazu muss der entsprechende Datenindex im durch den klein</w:t>
      </w:r>
      <w:r w:rsidRPr="00E64A9C">
        <w:t>s</w:t>
      </w:r>
      <w:r w:rsidRPr="00E64A9C">
        <w:t>ten und größten enthaltene Datenindex (</w:t>
      </w:r>
      <w:r w:rsidRPr="00E64A9C">
        <w:rPr>
          <w:rStyle w:val="Variable"/>
        </w:rPr>
        <w:t>DI</w:t>
      </w:r>
      <w:r w:rsidRPr="00E64A9C">
        <w:rPr>
          <w:rStyle w:val="Variable"/>
          <w:vertAlign w:val="subscript"/>
        </w:rPr>
        <w:t>A</w:t>
      </w:r>
      <w:r w:rsidRPr="00E64A9C">
        <w:rPr>
          <w:rStyle w:val="Variable"/>
        </w:rPr>
        <w:t>(i)</w:t>
      </w:r>
      <w:r w:rsidRPr="00E64A9C">
        <w:t xml:space="preserve">, </w:t>
      </w:r>
      <w:r w:rsidRPr="00E64A9C">
        <w:rPr>
          <w:rStyle w:val="Variable"/>
        </w:rPr>
        <w:t>DI</w:t>
      </w:r>
      <w:r w:rsidRPr="00E64A9C">
        <w:rPr>
          <w:rStyle w:val="Variable"/>
          <w:vertAlign w:val="subscript"/>
        </w:rPr>
        <w:t>E</w:t>
      </w:r>
      <w:r w:rsidRPr="00E64A9C">
        <w:rPr>
          <w:rStyle w:val="Variable"/>
        </w:rPr>
        <w:t>(i)</w:t>
      </w:r>
      <w:r w:rsidRPr="00E64A9C">
        <w:t xml:space="preserve">) vorgegebenen Bereich des Containers enthalten sein. </w:t>
      </w:r>
      <w:r w:rsidRPr="00E64A9C">
        <w:tab/>
      </w:r>
      <w:r w:rsidRPr="00E64A9C">
        <w:br/>
        <w:t xml:space="preserve">Wenn der angegebene Datenindex im Container vorhanden ist, wird als Endzustand der zu dem Datenindex korrespondierende Archivdatensatz genommen ansonsten wird der Archivdatensatz genommen, der den nächst kleineren Datenindex aufweist. </w:t>
      </w:r>
      <w:r w:rsidRPr="00E64A9C">
        <w:tab/>
      </w:r>
      <w:r w:rsidRPr="00E64A9C">
        <w:br/>
        <w:t>Zur Kennzeichnung, dass die Archivantwort beendet ist, erstellt das Archivsystem einen weiteren Archivdatensatz mit der Kennung "Ende" als Typ. Als Datenindex wird wieder zusätzlich das Archivierungsbit g</w:t>
      </w:r>
      <w:r w:rsidRPr="00E64A9C">
        <w:t>e</w:t>
      </w:r>
      <w:r w:rsidRPr="00E64A9C">
        <w:t xml:space="preserve">setzt. </w:t>
      </w:r>
      <w:r w:rsidRPr="00E64A9C">
        <w:tab/>
      </w:r>
      <w:r w:rsidRPr="00E64A9C">
        <w:br/>
        <w:t>Für den Fall, dass der übergebene Datenindex im Container enthalten ist, werden von dem korrespondierenden Archivdatensatz der Daten- und Archivzeitstempel überno</w:t>
      </w:r>
      <w:r w:rsidRPr="00E64A9C">
        <w:t>m</w:t>
      </w:r>
      <w:r w:rsidRPr="00E64A9C">
        <w:t xml:space="preserve">men. </w:t>
      </w:r>
      <w:r w:rsidRPr="00E64A9C">
        <w:tab/>
      </w:r>
      <w:r w:rsidRPr="00E64A9C">
        <w:br/>
      </w:r>
      <w:r>
        <w:t>Sonst werden die Datenzeitstempel von Archivdatensatz übernommen, der direkt auf den als Endzustand ermittelten folgt. Wenn kein Nachfolger vorhanden ist, werden die Date</w:t>
      </w:r>
      <w:r>
        <w:t>n</w:t>
      </w:r>
      <w:r>
        <w:t>zeitstempel vom als En</w:t>
      </w:r>
      <w:r>
        <w:t>d</w:t>
      </w:r>
      <w:r>
        <w:t xml:space="preserve">zustand ermittelten Archivdatensatz übernommen. </w:t>
      </w:r>
      <w:r>
        <w:tab/>
      </w:r>
      <w:r>
        <w:br/>
        <w:t>Der neu erstellte Archivdatensatz übernimmt die Art der im Container verwalteten Archi</w:t>
      </w:r>
      <w:r>
        <w:t>v</w:t>
      </w:r>
      <w:r>
        <w:t>datensätze. Er en</w:t>
      </w:r>
      <w:r>
        <w:t>t</w:t>
      </w:r>
      <w:r>
        <w:t>hält keine Nutzdaten.</w:t>
      </w:r>
    </w:p>
    <w:p w:rsidR="000F42D7" w:rsidRDefault="000F42D7">
      <w:pPr>
        <w:pStyle w:val="Heading6"/>
      </w:pPr>
      <w:bookmarkStart w:id="192" w:name="_Ref67464842"/>
      <w:bookmarkStart w:id="193" w:name="_Ref67464843"/>
      <w:bookmarkStart w:id="194" w:name="_Toc195802140"/>
      <w:r>
        <w:t>Ablauf zur Ermittlung der Archivdatensätze</w:t>
      </w:r>
      <w:bookmarkEnd w:id="192"/>
      <w:bookmarkEnd w:id="193"/>
      <w:bookmarkEnd w:id="194"/>
    </w:p>
    <w:p w:rsidR="000F42D7" w:rsidRDefault="000F42D7">
      <w:pPr>
        <w:pStyle w:val="XFVAnforderungsNr"/>
        <w:framePr w:w="1021" w:h="57" w:vSpace="0" w:wrap="around" w:hAnchor="page" w:xAlign="right" w:y="568"/>
        <w:rPr>
          <w:rStyle w:val="XFVAnforderungsNrZahl"/>
        </w:rPr>
      </w:pPr>
      <w:bookmarkStart w:id="195" w:name="_Toc246821420"/>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40</w:t>
      </w:r>
      <w:r>
        <w:rPr>
          <w:rStyle w:val="XFVAnforderungsNrZahl"/>
        </w:rPr>
        <w:fldChar w:fldCharType="end"/>
      </w:r>
      <w:r>
        <w:rPr>
          <w:rStyle w:val="XFVAnforderungsNrText"/>
        </w:rPr>
        <w:br/>
        <w:t>Ermittlung der Archivdate</w:t>
      </w:r>
      <w:r>
        <w:rPr>
          <w:rStyle w:val="XFVAnforderungsNrText"/>
        </w:rPr>
        <w:t>n</w:t>
      </w:r>
      <w:r>
        <w:rPr>
          <w:rStyle w:val="XFVAnforderungsNrText"/>
        </w:rPr>
        <w:t>sätze</w:t>
      </w:r>
      <w:bookmarkEnd w:id="195"/>
    </w:p>
    <w:p w:rsidR="000F42D7" w:rsidRDefault="000F42D7">
      <w:pPr>
        <w:keepLines/>
      </w:pPr>
      <w:r>
        <w:t>Die zur Beantwortung der Archivanfrage zu übertragenden Archivdatensätze für eine Art sind nach der Bestimmung des Anfangs- und Endzustandes eindeutig bestimmt.</w:t>
      </w:r>
    </w:p>
    <w:p w:rsidR="000F42D7" w:rsidRDefault="000F42D7">
      <w:r>
        <w:t>Bevor der Ablauf zur Ermittlung der Archivdatensätze für eine Art detailliert beschrieben wird, soll ein einfaches Beispiel betrachtet we</w:t>
      </w:r>
      <w:r>
        <w:t>r</w:t>
      </w:r>
      <w:r>
        <w:t xml:space="preserve">den: </w:t>
      </w:r>
    </w:p>
    <w:p w:rsidR="000F42D7" w:rsidRDefault="000F42D7">
      <w:r>
        <w:t>Zu der Datenidentifikation X werden die Archivdatensätze für den Zeitbereich 21.01.2004 17:00:00 bis 21.01.2004 18:00:00 (Datenzeitstempel maßgebend) der online empfangenen a</w:t>
      </w:r>
      <w:r>
        <w:t>k</w:t>
      </w:r>
      <w:r>
        <w:t>tuellen D</w:t>
      </w:r>
      <w:r>
        <w:t>a</w:t>
      </w:r>
      <w:r>
        <w:t>tensätze angefragt.</w:t>
      </w:r>
    </w:p>
    <w:p w:rsidR="000F42D7" w:rsidRDefault="000F42D7">
      <w:r>
        <w:t xml:space="preserve">Das Archivsystem sucht für die Datenidentifikation X die </w:t>
      </w:r>
      <w:bookmarkStart w:id="196" w:name="OLE_LINK3"/>
      <w:r>
        <w:t xml:space="preserve">Container </w:t>
      </w:r>
      <w:bookmarkEnd w:id="196"/>
      <w:r>
        <w:t>der online empfangenen a</w:t>
      </w:r>
      <w:r>
        <w:t>k</w:t>
      </w:r>
      <w:r>
        <w:t>tuellen Datensätze, deren Datenzeitstempelbereich einen Teil der angefragten Archivdaten a</w:t>
      </w:r>
      <w:r>
        <w:t>b</w:t>
      </w:r>
      <w:r>
        <w:t>deckt. Das Archivsystem ermittelt, dass zu der Datenidentifikation X der Container Nr. 45 im d</w:t>
      </w:r>
      <w:r>
        <w:t>i</w:t>
      </w:r>
      <w:r>
        <w:t xml:space="preserve">rekten Zugriff vorliegt, der die Archivdaten mit den Datenzeitstempeln vom 21.01.2004 00:00:00 bis 21.01.2004 23:59:00 enthält. </w:t>
      </w:r>
    </w:p>
    <w:p w:rsidR="000F42D7" w:rsidRDefault="000F42D7">
      <w:r>
        <w:t>Da die Datenzeitstempel in jedem Container monoton steigend sind, wird zur Ermittlung des A</w:t>
      </w:r>
      <w:r>
        <w:t>n</w:t>
      </w:r>
      <w:r>
        <w:t>fang</w:t>
      </w:r>
      <w:r w:rsidR="00E35F9D">
        <w:t>s</w:t>
      </w:r>
      <w:r>
        <w:t>zustandes der Archivdatensatz mit dem größten Datenindex innerhalb des Containers g</w:t>
      </w:r>
      <w:r>
        <w:t>e</w:t>
      </w:r>
      <w:r>
        <w:t xml:space="preserve">sucht, dessen Datenzeitstempel kleiner gleich 21.01.2004 17:00:00 ist (s. </w:t>
      </w:r>
      <w:r>
        <w:fldChar w:fldCharType="begin"/>
      </w:r>
      <w:r>
        <w:instrText xml:space="preserve"> </w:instrText>
      </w:r>
      <w:r w:rsidR="001D7732">
        <w:instrText>REF</w:instrText>
      </w:r>
      <w:r>
        <w:instrText xml:space="preserve"> _Ref64708190 \h </w:instrText>
      </w:r>
      <w:r>
        <w:fldChar w:fldCharType="separate"/>
      </w:r>
      <w:r w:rsidR="00385A3F">
        <w:t xml:space="preserve">Abbildung </w:t>
      </w:r>
      <w:r w:rsidR="00385A3F">
        <w:rPr>
          <w:noProof/>
        </w:rPr>
        <w:t>5</w:t>
      </w:r>
      <w:r w:rsidR="00385A3F">
        <w:t>-</w:t>
      </w:r>
      <w:r w:rsidR="00385A3F">
        <w:rPr>
          <w:noProof/>
        </w:rPr>
        <w:t>11</w:t>
      </w:r>
      <w:r>
        <w:fldChar w:fldCharType="end"/>
      </w:r>
      <w:r>
        <w:t xml:space="preserve"> (a)).</w:t>
      </w:r>
    </w:p>
    <w:p w:rsidR="000F42D7" w:rsidRDefault="000F42D7">
      <w:r>
        <w:t>Zur Ermittlung des Endzustandes wird der Archivdatensatz mit dem kleinsten Datenindex inne</w:t>
      </w:r>
      <w:r>
        <w:t>r</w:t>
      </w:r>
      <w:r>
        <w:t xml:space="preserve">halb des Containers gesucht, dessen Datenzeitstempel kleiner gleich 21.01.2004 18:00:00 ist (s. </w:t>
      </w:r>
      <w:r>
        <w:fldChar w:fldCharType="begin"/>
      </w:r>
      <w:r>
        <w:instrText xml:space="preserve"> </w:instrText>
      </w:r>
      <w:r w:rsidR="001D7732">
        <w:instrText>REF</w:instrText>
      </w:r>
      <w:r>
        <w:instrText xml:space="preserve"> _Ref64708190 \h </w:instrText>
      </w:r>
      <w:r>
        <w:fldChar w:fldCharType="separate"/>
      </w:r>
      <w:r w:rsidR="00385A3F">
        <w:t xml:space="preserve">Abbildung </w:t>
      </w:r>
      <w:r w:rsidR="00385A3F">
        <w:rPr>
          <w:noProof/>
        </w:rPr>
        <w:t>5</w:t>
      </w:r>
      <w:r w:rsidR="00385A3F">
        <w:t>-</w:t>
      </w:r>
      <w:r w:rsidR="00385A3F">
        <w:rPr>
          <w:noProof/>
        </w:rPr>
        <w:t>11</w:t>
      </w:r>
      <w:r>
        <w:fldChar w:fldCharType="end"/>
      </w:r>
      <w:r>
        <w:t xml:space="preserve"> (b))</w:t>
      </w:r>
    </w:p>
    <w:p w:rsidR="000F42D7" w:rsidRDefault="000F42D7">
      <w:r>
        <w:t>Die Archivantwort ergibt sich durch alle Archivdatensätze zwischen den Datenindices 124419 und 124479. Für den "Ende"-Kennungsarchivdatensatz wird der Daten- und Archivzeitstempel des Archivdatensatzes mit dem Datenindex 124480 übernommen.</w:t>
      </w:r>
    </w:p>
    <w:p w:rsidR="000F42D7" w:rsidRDefault="00BE27A6">
      <w:pPr>
        <w:pStyle w:val="Bild"/>
      </w:pPr>
      <w:r>
        <w:rPr>
          <w:noProof/>
        </w:rPr>
        <w:drawing>
          <wp:inline distT="0" distB="0" distL="0" distR="0">
            <wp:extent cx="5391150" cy="284797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cstate="hqprint">
                      <a:extLst>
                        <a:ext uri="{28A0092B-C50C-407E-A947-70E740481C1C}">
                          <a14:useLocalDpi xmlns:a14="http://schemas.microsoft.com/office/drawing/2010/main" val="0"/>
                        </a:ext>
                      </a:extLst>
                    </a:blip>
                    <a:srcRect/>
                    <a:stretch>
                      <a:fillRect/>
                    </a:stretch>
                  </pic:blipFill>
                  <pic:spPr bwMode="auto">
                    <a:xfrm>
                      <a:off x="0" y="0"/>
                      <a:ext cx="5391150" cy="2847975"/>
                    </a:xfrm>
                    <a:prstGeom prst="rect">
                      <a:avLst/>
                    </a:prstGeom>
                    <a:noFill/>
                    <a:ln>
                      <a:noFill/>
                    </a:ln>
                  </pic:spPr>
                </pic:pic>
              </a:graphicData>
            </a:graphic>
          </wp:inline>
        </w:drawing>
      </w:r>
    </w:p>
    <w:p w:rsidR="000F42D7" w:rsidRDefault="000F42D7">
      <w:pPr>
        <w:pStyle w:val="Caption"/>
      </w:pPr>
      <w:bookmarkStart w:id="197" w:name="_Ref64708190"/>
      <w:bookmarkStart w:id="198" w:name="_Toc195802067"/>
      <w:r>
        <w:t xml:space="preserve">Abbildung </w:t>
      </w:r>
      <w:r>
        <w:fldChar w:fldCharType="begin"/>
      </w:r>
      <w:r>
        <w:instrText xml:space="preserve"> </w:instrText>
      </w:r>
      <w:r w:rsidR="001D7732">
        <w:instrText>STYLEREF</w:instrText>
      </w:r>
      <w:r>
        <w:instrText xml:space="preserve"> 1 \n </w:instrText>
      </w:r>
      <w:r>
        <w:fldChar w:fldCharType="separate"/>
      </w:r>
      <w:r w:rsidR="00385A3F">
        <w:rPr>
          <w:noProof/>
        </w:rPr>
        <w:t>5</w:t>
      </w:r>
      <w:r>
        <w:fldChar w:fldCharType="end"/>
      </w:r>
      <w:r>
        <w:t>-</w:t>
      </w:r>
      <w:r>
        <w:fldChar w:fldCharType="begin"/>
      </w:r>
      <w:r>
        <w:instrText xml:space="preserve"> </w:instrText>
      </w:r>
      <w:r w:rsidR="001D7732">
        <w:instrText>SEQ</w:instrText>
      </w:r>
      <w:r>
        <w:instrText xml:space="preserve"> Abbildung \* ARABIC  </w:instrText>
      </w:r>
      <w:r>
        <w:fldChar w:fldCharType="separate"/>
      </w:r>
      <w:r w:rsidR="00385A3F">
        <w:rPr>
          <w:noProof/>
        </w:rPr>
        <w:t>11</w:t>
      </w:r>
      <w:r>
        <w:fldChar w:fldCharType="end"/>
      </w:r>
      <w:bookmarkEnd w:id="197"/>
      <w:r>
        <w:t>: Zusammenstellung der Archivantwort</w:t>
      </w:r>
      <w:bookmarkEnd w:id="198"/>
    </w:p>
    <w:p w:rsidR="000F42D7" w:rsidRDefault="000F42D7">
      <w:pPr>
        <w:keepLines/>
      </w:pPr>
      <w:r>
        <w:t>Allgemein können die resultierenden Archivdatensätze in mehreren Containern verwaltet sein, von denen unter Umständen einige Container nicht mehr im direkten Zugriff des Archivsystems liegen. Außerdem ist gefordert, dass die als nachgeliefert gekennzeichneten Archivdatensätze in einer Antwort nach ihren Datenzeitstempeln sortiert werden können.</w:t>
      </w:r>
    </w:p>
    <w:p w:rsidR="000F42D7" w:rsidRDefault="000F42D7">
      <w:r>
        <w:t>Die Beantwortung einer Archivanfrage muss streambasiert erfolgen, d. h. das Archivsystem muss sofort mit der Beantwortung der Archivanfrage nach der Ermittlung des Anfangs- und Endzustandes beginnen können. Die Antwort darf nicht bis zur Ermittlung aller Archivdatensä</w:t>
      </w:r>
      <w:r>
        <w:t>t</w:t>
      </w:r>
      <w:r>
        <w:t>ze blockiert werden.</w:t>
      </w:r>
    </w:p>
    <w:p w:rsidR="000F42D7" w:rsidRDefault="000F42D7">
      <w:r>
        <w:fldChar w:fldCharType="begin"/>
      </w:r>
      <w:r>
        <w:instrText xml:space="preserve"> </w:instrText>
      </w:r>
      <w:r w:rsidR="001D7732">
        <w:instrText>REF</w:instrText>
      </w:r>
      <w:r>
        <w:instrText xml:space="preserve"> _Ref66676649 \h </w:instrText>
      </w:r>
      <w:r>
        <w:fldChar w:fldCharType="separate"/>
      </w:r>
      <w:r w:rsidR="00385A3F">
        <w:t xml:space="preserve">Abbildung </w:t>
      </w:r>
      <w:r w:rsidR="00385A3F">
        <w:rPr>
          <w:noProof/>
        </w:rPr>
        <w:t>5</w:t>
      </w:r>
      <w:r w:rsidR="00385A3F">
        <w:t>-</w:t>
      </w:r>
      <w:r w:rsidR="00385A3F">
        <w:rPr>
          <w:noProof/>
        </w:rPr>
        <w:t>12</w:t>
      </w:r>
      <w:r>
        <w:fldChar w:fldCharType="end"/>
      </w:r>
      <w:r>
        <w:t xml:space="preserve"> skizziert ein mögliches Szenario für den Archivdatenbestand für eine Art von Archivdatensätzen zu einer Datenidentifikation. Ein Teil der Verwaltungsinformationen zu den Containern ist in den linken Kästen angegeben. Dabei werden die Container ID </w:t>
      </w:r>
      <w:r>
        <w:rPr>
          <w:rStyle w:val="Variable"/>
        </w:rPr>
        <w:t>C</w:t>
      </w:r>
      <w:r>
        <w:rPr>
          <w:rStyle w:val="Variable"/>
          <w:i/>
          <w:iCs/>
          <w:vertAlign w:val="subscript"/>
        </w:rPr>
        <w:t>i</w:t>
      </w:r>
      <w:r>
        <w:t>, der kleinste und größte enthaltene Datenindex</w:t>
      </w:r>
      <w:r>
        <w:rPr>
          <w:rStyle w:val="Variable"/>
        </w:rPr>
        <w:t xml:space="preserve"> DI</w:t>
      </w:r>
      <w:r>
        <w:rPr>
          <w:rStyle w:val="Variable"/>
          <w:i/>
          <w:iCs/>
          <w:vertAlign w:val="subscript"/>
        </w:rPr>
        <w:t>i</w:t>
      </w:r>
      <w:r>
        <w:t xml:space="preserve">, die dazu korrespondierenden Datenzeitstempel </w:t>
      </w:r>
      <w:r>
        <w:rPr>
          <w:rStyle w:val="Variable"/>
        </w:rPr>
        <w:t>t</w:t>
      </w:r>
      <w:r>
        <w:rPr>
          <w:rStyle w:val="Variable"/>
          <w:i/>
          <w:iCs/>
          <w:vertAlign w:val="subscript"/>
        </w:rPr>
        <w:t>i</w:t>
      </w:r>
      <w:r>
        <w:t xml:space="preserve"> s</w:t>
      </w:r>
      <w:r>
        <w:t>o</w:t>
      </w:r>
      <w:r>
        <w:t>wie die Informationen, ob der Container bereits gesichert und/oder gelöscht wurde, angegeben. Mit den rechten Kästen ist der Inhalt der Container ski</w:t>
      </w:r>
      <w:r>
        <w:t>z</w:t>
      </w:r>
      <w:r>
        <w:t>ziert.</w:t>
      </w:r>
    </w:p>
    <w:p w:rsidR="000F42D7" w:rsidRDefault="00BE27A6">
      <w:pPr>
        <w:pStyle w:val="Bild"/>
      </w:pPr>
      <w:r>
        <w:rPr>
          <w:noProof/>
        </w:rPr>
        <w:drawing>
          <wp:inline distT="0" distB="0" distL="0" distR="0">
            <wp:extent cx="3276600" cy="50863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cstate="hqprint">
                      <a:extLst>
                        <a:ext uri="{28A0092B-C50C-407E-A947-70E740481C1C}">
                          <a14:useLocalDpi xmlns:a14="http://schemas.microsoft.com/office/drawing/2010/main" val="0"/>
                        </a:ext>
                      </a:extLst>
                    </a:blip>
                    <a:srcRect/>
                    <a:stretch>
                      <a:fillRect/>
                    </a:stretch>
                  </pic:blipFill>
                  <pic:spPr bwMode="auto">
                    <a:xfrm>
                      <a:off x="0" y="0"/>
                      <a:ext cx="3276600" cy="5086350"/>
                    </a:xfrm>
                    <a:prstGeom prst="rect">
                      <a:avLst/>
                    </a:prstGeom>
                    <a:noFill/>
                    <a:ln>
                      <a:noFill/>
                    </a:ln>
                  </pic:spPr>
                </pic:pic>
              </a:graphicData>
            </a:graphic>
          </wp:inline>
        </w:drawing>
      </w:r>
    </w:p>
    <w:p w:rsidR="000F42D7" w:rsidRDefault="000F42D7">
      <w:pPr>
        <w:pStyle w:val="Caption"/>
      </w:pPr>
      <w:bookmarkStart w:id="199" w:name="_Ref66676649"/>
      <w:bookmarkStart w:id="200" w:name="_Toc195802068"/>
      <w:r>
        <w:t xml:space="preserve">Abbildung </w:t>
      </w:r>
      <w:r>
        <w:fldChar w:fldCharType="begin"/>
      </w:r>
      <w:r>
        <w:instrText xml:space="preserve"> </w:instrText>
      </w:r>
      <w:r w:rsidR="001D7732">
        <w:instrText>STYLEREF</w:instrText>
      </w:r>
      <w:r>
        <w:instrText xml:space="preserve"> 1 \n </w:instrText>
      </w:r>
      <w:r>
        <w:fldChar w:fldCharType="separate"/>
      </w:r>
      <w:r w:rsidR="00385A3F">
        <w:rPr>
          <w:noProof/>
        </w:rPr>
        <w:t>5</w:t>
      </w:r>
      <w:r>
        <w:fldChar w:fldCharType="end"/>
      </w:r>
      <w:r>
        <w:t>-</w:t>
      </w:r>
      <w:r>
        <w:fldChar w:fldCharType="begin"/>
      </w:r>
      <w:r>
        <w:instrText xml:space="preserve"> </w:instrText>
      </w:r>
      <w:r w:rsidR="001D7732">
        <w:instrText>SEQ</w:instrText>
      </w:r>
      <w:r>
        <w:instrText xml:space="preserve"> Abbildung \* ARABIC  </w:instrText>
      </w:r>
      <w:r>
        <w:fldChar w:fldCharType="separate"/>
      </w:r>
      <w:r w:rsidR="00385A3F">
        <w:rPr>
          <w:noProof/>
        </w:rPr>
        <w:t>12</w:t>
      </w:r>
      <w:r>
        <w:fldChar w:fldCharType="end"/>
      </w:r>
      <w:bookmarkEnd w:id="199"/>
      <w:r>
        <w:t>: Archivdatenbestand für eine Art von Archivdatensätzen einer Datenidentifikation</w:t>
      </w:r>
      <w:bookmarkEnd w:id="200"/>
    </w:p>
    <w:p w:rsidR="000F42D7" w:rsidRDefault="000F42D7">
      <w:r>
        <w:t>Als Archivanfrage wird für die dargestellte Art von Archivdatensätzen zu dieser Datenidentifik</w:t>
      </w:r>
      <w:r>
        <w:t>a</w:t>
      </w:r>
      <w:r>
        <w:t xml:space="preserve">tion der Bereich zwischen den Zeitpunkten </w:t>
      </w:r>
      <w:r>
        <w:rPr>
          <w:rStyle w:val="Variable"/>
        </w:rPr>
        <w:t>t</w:t>
      </w:r>
      <w:r>
        <w:rPr>
          <w:rStyle w:val="Variable"/>
          <w:vertAlign w:val="subscript"/>
        </w:rPr>
        <w:t>2</w:t>
      </w:r>
      <w:r>
        <w:t xml:space="preserve"> und </w:t>
      </w:r>
      <w:r>
        <w:rPr>
          <w:rStyle w:val="Variable"/>
        </w:rPr>
        <w:t>t</w:t>
      </w:r>
      <w:r>
        <w:rPr>
          <w:rStyle w:val="Variable"/>
          <w:vertAlign w:val="subscript"/>
        </w:rPr>
        <w:t>1400</w:t>
      </w:r>
      <w:r>
        <w:rPr>
          <w:vertAlign w:val="subscript"/>
        </w:rPr>
        <w:t xml:space="preserve"> </w:t>
      </w:r>
      <w:r>
        <w:t xml:space="preserve">angefragt. Das Archivsystem ermittelt mit den Verwaltungsinformationen, dass der Anfangszustand </w:t>
      </w:r>
      <w:r>
        <w:rPr>
          <w:rStyle w:val="Variable"/>
        </w:rPr>
        <w:t>t</w:t>
      </w:r>
      <w:r>
        <w:rPr>
          <w:rStyle w:val="Variable"/>
          <w:vertAlign w:val="subscript"/>
        </w:rPr>
        <w:t xml:space="preserve">2 </w:t>
      </w:r>
      <w:r>
        <w:t xml:space="preserve">nur in dem Container mit der ID </w:t>
      </w:r>
      <w:r>
        <w:rPr>
          <w:rStyle w:val="Variable"/>
        </w:rPr>
        <w:t>C</w:t>
      </w:r>
      <w:r>
        <w:rPr>
          <w:rStyle w:val="Variable"/>
          <w:vertAlign w:val="subscript"/>
        </w:rPr>
        <w:t>1</w:t>
      </w:r>
      <w:r>
        <w:t xml:space="preserve"> sein kann und bestimmt als Anfangszustand den Archivdatensatz mit dem Datenindex </w:t>
      </w:r>
      <w:r>
        <w:rPr>
          <w:rStyle w:val="Variable"/>
        </w:rPr>
        <w:t>DI</w:t>
      </w:r>
      <w:r>
        <w:rPr>
          <w:rStyle w:val="Variable"/>
          <w:vertAlign w:val="subscript"/>
        </w:rPr>
        <w:t>2</w:t>
      </w:r>
      <w:r>
        <w:t>. Damit steht bereits zu diesem Zeitpunkt der erste zu übertragender Archivdatensatz für diese Art von Archivdatensätzen zu dieser Datenidentifikation fest, wenn die Sortierung nach dem Datenindex erfolgt.</w:t>
      </w:r>
    </w:p>
    <w:p w:rsidR="000F42D7" w:rsidRDefault="000F42D7">
      <w:r>
        <w:t xml:space="preserve">Analog wird als Endzustand den Archivdatensatz mit dem Datenindex </w:t>
      </w:r>
      <w:r>
        <w:rPr>
          <w:rStyle w:val="Variable"/>
        </w:rPr>
        <w:t>DI</w:t>
      </w:r>
      <w:r>
        <w:rPr>
          <w:rStyle w:val="Variable"/>
          <w:vertAlign w:val="subscript"/>
        </w:rPr>
        <w:t>2400</w:t>
      </w:r>
      <w:r>
        <w:t xml:space="preserve"> bestimmt.</w:t>
      </w:r>
    </w:p>
    <w:p w:rsidR="000F42D7" w:rsidRDefault="000F42D7">
      <w:r>
        <w:t>Bei der Ermittlung der Folge der Archivdatensätze zwischen dem Anfangs- und Endzustand muss die gewünschte Sortierreihenfolge berücksichtigt werden.</w:t>
      </w:r>
    </w:p>
    <w:p w:rsidR="000F42D7" w:rsidRDefault="000F42D7">
      <w:pPr>
        <w:pStyle w:val="Heading7"/>
      </w:pPr>
      <w:r>
        <w:t>Sortierreihenfolge nach Datenindex</w:t>
      </w:r>
    </w:p>
    <w:p w:rsidR="000F42D7" w:rsidRDefault="000F42D7">
      <w:pPr>
        <w:pStyle w:val="XFVAnforderungsNr"/>
        <w:framePr w:w="1021" w:h="57" w:vSpace="0" w:wrap="around" w:hAnchor="page" w:xAlign="right" w:y="568"/>
        <w:rPr>
          <w:rStyle w:val="XFVAnforderungsNrZahl"/>
        </w:rPr>
      </w:pPr>
      <w:bookmarkStart w:id="201" w:name="_Toc246821421"/>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41</w:t>
      </w:r>
      <w:r>
        <w:rPr>
          <w:rStyle w:val="XFVAnforderungsNrZahl"/>
        </w:rPr>
        <w:fldChar w:fldCharType="end"/>
      </w:r>
      <w:r>
        <w:rPr>
          <w:rStyle w:val="XFVAnforderungsNrText"/>
        </w:rPr>
        <w:br/>
        <w:t>Sortierreihe</w:t>
      </w:r>
      <w:r>
        <w:rPr>
          <w:rStyle w:val="XFVAnforderungsNrText"/>
        </w:rPr>
        <w:t>n</w:t>
      </w:r>
      <w:r>
        <w:rPr>
          <w:rStyle w:val="XFVAnforderungsNrText"/>
        </w:rPr>
        <w:t>folge Date</w:t>
      </w:r>
      <w:r>
        <w:rPr>
          <w:rStyle w:val="XFVAnforderungsNrText"/>
        </w:rPr>
        <w:t>n</w:t>
      </w:r>
      <w:r>
        <w:rPr>
          <w:rStyle w:val="XFVAnforderungsNrText"/>
        </w:rPr>
        <w:t>index</w:t>
      </w:r>
      <w:bookmarkEnd w:id="201"/>
    </w:p>
    <w:p w:rsidR="000F42D7" w:rsidRDefault="000F42D7">
      <w:r>
        <w:t xml:space="preserve">Die Folge der Archivdatensätze ergibt sich ausgehend vom Anfangszustand zunächst durch die Abarbeitung der im Container </w:t>
      </w:r>
      <w:r>
        <w:rPr>
          <w:rStyle w:val="Variable"/>
        </w:rPr>
        <w:t>C</w:t>
      </w:r>
      <w:r>
        <w:rPr>
          <w:rStyle w:val="Variable"/>
          <w:vertAlign w:val="subscript"/>
        </w:rPr>
        <w:t>1</w:t>
      </w:r>
      <w:r>
        <w:t xml:space="preserve"> vorhandenen Archivdatensätze aufsteigend nach dem Date</w:t>
      </w:r>
      <w:r>
        <w:t>n</w:t>
      </w:r>
      <w:r>
        <w:t xml:space="preserve">index (also </w:t>
      </w:r>
      <w:r>
        <w:rPr>
          <w:rStyle w:val="Variable"/>
        </w:rPr>
        <w:t>DI</w:t>
      </w:r>
      <w:r>
        <w:rPr>
          <w:rStyle w:val="Variable"/>
          <w:vertAlign w:val="subscript"/>
        </w:rPr>
        <w:t xml:space="preserve">3 </w:t>
      </w:r>
      <w:r>
        <w:t xml:space="preserve">bis </w:t>
      </w:r>
      <w:r>
        <w:rPr>
          <w:rStyle w:val="Variable"/>
        </w:rPr>
        <w:t>DI</w:t>
      </w:r>
      <w:r>
        <w:rPr>
          <w:rStyle w:val="Variable"/>
          <w:vertAlign w:val="subscript"/>
        </w:rPr>
        <w:t>5</w:t>
      </w:r>
      <w:r>
        <w:t>).</w:t>
      </w:r>
    </w:p>
    <w:p w:rsidR="000F42D7" w:rsidRDefault="000F42D7">
      <w:r>
        <w:t>Danach wird mit Hilfe der Verwaltungsinformationen der Container bestimmt, welcher für diese Art der Datenidentifikation mit dem kleinsten Datenindex beginnt, der größer als der D</w:t>
      </w:r>
      <w:r>
        <w:t>a</w:t>
      </w:r>
      <w:r>
        <w:t>tenindex des zuletzt ermittelten Archivdatensatzes ist:</w:t>
      </w:r>
    </w:p>
    <w:p w:rsidR="000F42D7" w:rsidRDefault="000F42D7">
      <w:pPr>
        <w:pStyle w:val="List"/>
      </w:pPr>
      <w:r>
        <w:t>Wenn der ermittelte Container im direkten Zugriff des Archivsystems ist und nicht den En</w:t>
      </w:r>
      <w:r>
        <w:t>d</w:t>
      </w:r>
      <w:r>
        <w:t>zustand beinhaltet, wird die Folge der Archivdatensätze durch alle enthaltenen Archivdate</w:t>
      </w:r>
      <w:r>
        <w:t>n</w:t>
      </w:r>
      <w:r>
        <w:t>sätze aufste</w:t>
      </w:r>
      <w:r>
        <w:t>i</w:t>
      </w:r>
      <w:r>
        <w:t>gend nach ihrem Datenindex fortgesetzt.</w:t>
      </w:r>
    </w:p>
    <w:p w:rsidR="000F42D7" w:rsidRDefault="000F42D7">
      <w:pPr>
        <w:pStyle w:val="List"/>
      </w:pPr>
      <w:r>
        <w:t>Enthält dieser Container den Endzustand, wird die Folge analog bis zum Endzustand fortg</w:t>
      </w:r>
      <w:r>
        <w:t>e</w:t>
      </w:r>
      <w:r>
        <w:t>setzt. Als letzter Archivdatensatz folgt die Kennung, dass die Archivanfrage beendet ist.</w:t>
      </w:r>
    </w:p>
    <w:p w:rsidR="000F42D7" w:rsidRDefault="000F42D7">
      <w:pPr>
        <w:pStyle w:val="XFVAnforderungsNr"/>
        <w:framePr w:w="1021" w:h="57" w:vSpace="0" w:wrap="around" w:hAnchor="page" w:xAlign="right" w:y="568"/>
        <w:rPr>
          <w:rStyle w:val="XFVAnforderungsNrZahl"/>
        </w:rPr>
      </w:pPr>
      <w:bookmarkStart w:id="202" w:name="_Toc246821422"/>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42</w:t>
      </w:r>
      <w:r>
        <w:rPr>
          <w:rStyle w:val="XFVAnforderungsNrZahl"/>
        </w:rPr>
        <w:fldChar w:fldCharType="end"/>
      </w:r>
      <w:r>
        <w:rPr>
          <w:rStyle w:val="XFVAnforderungsNrText"/>
        </w:rPr>
        <w:br/>
        <w:t>Kennzeic</w:t>
      </w:r>
      <w:r>
        <w:rPr>
          <w:rStyle w:val="XFVAnforderungsNrText"/>
        </w:rPr>
        <w:t>h</w:t>
      </w:r>
      <w:r>
        <w:rPr>
          <w:rStyle w:val="XFVAnforderungsNrText"/>
        </w:rPr>
        <w:t>nung von D</w:t>
      </w:r>
      <w:r>
        <w:rPr>
          <w:rStyle w:val="XFVAnforderungsNrText"/>
        </w:rPr>
        <w:t>a</w:t>
      </w:r>
      <w:r>
        <w:rPr>
          <w:rStyle w:val="XFVAnforderungsNrText"/>
        </w:rPr>
        <w:t>tenlücken bei gelöschten Daten</w:t>
      </w:r>
      <w:bookmarkEnd w:id="202"/>
    </w:p>
    <w:p w:rsidR="000F42D7" w:rsidRPr="00E64A9C" w:rsidRDefault="000F42D7" w:rsidP="00E64A9C">
      <w:pPr>
        <w:pStyle w:val="List"/>
      </w:pPr>
      <w:r w:rsidRPr="00E64A9C">
        <w:t>Wenn der ermittelte Container nicht mehr im direkten Zugriff ist, erstellt das Archivsystem als Folgearchivdatensatz einen Archivdatensatz mit einer Kennung, dass eine Datenlücke vo</w:t>
      </w:r>
      <w:r w:rsidRPr="00E64A9C">
        <w:t>r</w:t>
      </w:r>
      <w:r w:rsidRPr="00E64A9C">
        <w:t>liegt. Dabei wird als Datenindex der kleinste zu dem Container verwaltete Datenindex mit zusätzlich gesetztem Archivierungsbit genommen. Als Datenzeitstempel wird der zu diesem Container vermerkte kleinste Datenzeitstempel übernommen. Die Art und Date</w:t>
      </w:r>
      <w:r w:rsidRPr="00E64A9C">
        <w:t>n</w:t>
      </w:r>
      <w:r w:rsidRPr="00E64A9C">
        <w:t>identifikation wird übernommen. Als Typ wird für den Fall, dass der Container gesichert wurde die Ke</w:t>
      </w:r>
      <w:r w:rsidRPr="00E64A9C">
        <w:t>n</w:t>
      </w:r>
      <w:r w:rsidRPr="00E64A9C">
        <w:t>nung "Ausgelagert" und ansonsten die Kennung "G</w:t>
      </w:r>
      <w:r w:rsidRPr="00E64A9C">
        <w:t>e</w:t>
      </w:r>
      <w:r w:rsidRPr="00E64A9C">
        <w:t>löscht" gesetzt.</w:t>
      </w:r>
    </w:p>
    <w:p w:rsidR="000F42D7" w:rsidRDefault="000F42D7">
      <w:r>
        <w:t xml:space="preserve">Für das Beispiel aus </w:t>
      </w:r>
      <w:r>
        <w:fldChar w:fldCharType="begin"/>
      </w:r>
      <w:r>
        <w:instrText xml:space="preserve"> </w:instrText>
      </w:r>
      <w:r w:rsidR="001D7732">
        <w:instrText>REF</w:instrText>
      </w:r>
      <w:r>
        <w:instrText xml:space="preserve"> _Ref66676649 \h </w:instrText>
      </w:r>
      <w:r>
        <w:fldChar w:fldCharType="separate"/>
      </w:r>
      <w:r w:rsidR="00385A3F">
        <w:t xml:space="preserve">Abbildung </w:t>
      </w:r>
      <w:r w:rsidR="00385A3F">
        <w:rPr>
          <w:noProof/>
        </w:rPr>
        <w:t>5</w:t>
      </w:r>
      <w:r w:rsidR="00385A3F">
        <w:t>-</w:t>
      </w:r>
      <w:r w:rsidR="00385A3F">
        <w:rPr>
          <w:noProof/>
        </w:rPr>
        <w:t>12</w:t>
      </w:r>
      <w:r>
        <w:fldChar w:fldCharType="end"/>
      </w:r>
      <w:r>
        <w:t xml:space="preserve"> ergibt sich damit die in </w:t>
      </w:r>
      <w:r>
        <w:fldChar w:fldCharType="begin"/>
      </w:r>
      <w:r>
        <w:instrText xml:space="preserve"> </w:instrText>
      </w:r>
      <w:r w:rsidR="001D7732">
        <w:instrText>REF</w:instrText>
      </w:r>
      <w:r>
        <w:instrText xml:space="preserve"> _Ref66683361 \h </w:instrText>
      </w:r>
      <w:r>
        <w:fldChar w:fldCharType="separate"/>
      </w:r>
      <w:r w:rsidR="00385A3F">
        <w:t xml:space="preserve">Abbildung </w:t>
      </w:r>
      <w:r w:rsidR="00385A3F">
        <w:rPr>
          <w:noProof/>
        </w:rPr>
        <w:t>5</w:t>
      </w:r>
      <w:r w:rsidR="00385A3F">
        <w:t>-</w:t>
      </w:r>
      <w:r w:rsidR="00385A3F">
        <w:rPr>
          <w:noProof/>
        </w:rPr>
        <w:t>13</w:t>
      </w:r>
      <w:r>
        <w:fldChar w:fldCharType="end"/>
      </w:r>
      <w:r>
        <w:t xml:space="preserve"> skizzierte Folge der Archivdate</w:t>
      </w:r>
      <w:r>
        <w:t>n</w:t>
      </w:r>
      <w:r>
        <w:t>sätze.</w:t>
      </w:r>
    </w:p>
    <w:p w:rsidR="000F42D7" w:rsidRDefault="00BE27A6" w:rsidP="00E64A9C">
      <w:pPr>
        <w:pStyle w:val="Bild"/>
      </w:pPr>
      <w:r>
        <w:rPr>
          <w:noProof/>
        </w:rPr>
        <w:drawing>
          <wp:inline distT="0" distB="0" distL="0" distR="0">
            <wp:extent cx="2266950" cy="29718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cstate="hqprint">
                      <a:extLst>
                        <a:ext uri="{28A0092B-C50C-407E-A947-70E740481C1C}">
                          <a14:useLocalDpi xmlns:a14="http://schemas.microsoft.com/office/drawing/2010/main" val="0"/>
                        </a:ext>
                      </a:extLst>
                    </a:blip>
                    <a:srcRect/>
                    <a:stretch>
                      <a:fillRect/>
                    </a:stretch>
                  </pic:blipFill>
                  <pic:spPr bwMode="auto">
                    <a:xfrm>
                      <a:off x="0" y="0"/>
                      <a:ext cx="2266950" cy="2971800"/>
                    </a:xfrm>
                    <a:prstGeom prst="rect">
                      <a:avLst/>
                    </a:prstGeom>
                    <a:noFill/>
                    <a:ln>
                      <a:noFill/>
                    </a:ln>
                  </pic:spPr>
                </pic:pic>
              </a:graphicData>
            </a:graphic>
          </wp:inline>
        </w:drawing>
      </w:r>
    </w:p>
    <w:p w:rsidR="000F42D7" w:rsidRDefault="000F42D7">
      <w:pPr>
        <w:pStyle w:val="Caption"/>
      </w:pPr>
      <w:bookmarkStart w:id="203" w:name="_Ref66683361"/>
      <w:bookmarkStart w:id="204" w:name="_Toc195802069"/>
      <w:r>
        <w:t xml:space="preserve">Abbildung </w:t>
      </w:r>
      <w:r>
        <w:fldChar w:fldCharType="begin"/>
      </w:r>
      <w:r>
        <w:instrText xml:space="preserve"> </w:instrText>
      </w:r>
      <w:r w:rsidR="001D7732">
        <w:instrText>STYLEREF</w:instrText>
      </w:r>
      <w:r>
        <w:instrText xml:space="preserve"> 1 \n </w:instrText>
      </w:r>
      <w:r>
        <w:fldChar w:fldCharType="separate"/>
      </w:r>
      <w:r w:rsidR="00385A3F">
        <w:rPr>
          <w:noProof/>
        </w:rPr>
        <w:t>5</w:t>
      </w:r>
      <w:r>
        <w:fldChar w:fldCharType="end"/>
      </w:r>
      <w:r>
        <w:t>-</w:t>
      </w:r>
      <w:r>
        <w:fldChar w:fldCharType="begin"/>
      </w:r>
      <w:r>
        <w:instrText xml:space="preserve"> </w:instrText>
      </w:r>
      <w:r w:rsidR="001D7732">
        <w:instrText>SEQ</w:instrText>
      </w:r>
      <w:r>
        <w:instrText xml:space="preserve"> Abbildung \* ARABIC  </w:instrText>
      </w:r>
      <w:r>
        <w:fldChar w:fldCharType="separate"/>
      </w:r>
      <w:r w:rsidR="00385A3F">
        <w:rPr>
          <w:noProof/>
        </w:rPr>
        <w:t>13</w:t>
      </w:r>
      <w:r>
        <w:fldChar w:fldCharType="end"/>
      </w:r>
      <w:bookmarkEnd w:id="203"/>
      <w:r>
        <w:t>: Ergebnis bei der Sortierreihenfolge nach Datenindex</w:t>
      </w:r>
      <w:bookmarkEnd w:id="204"/>
    </w:p>
    <w:p w:rsidR="000F42D7" w:rsidRDefault="000F42D7">
      <w:pPr>
        <w:pStyle w:val="berschrift"/>
      </w:pPr>
      <w:r>
        <w:t>Sonderfall</w:t>
      </w:r>
    </w:p>
    <w:p w:rsidR="000F42D7" w:rsidRDefault="000F42D7">
      <w:r>
        <w:t>Wenn der ermittelte Anfangszustand sich in einem Container befindet, der nicht mehr im dire</w:t>
      </w:r>
      <w:r>
        <w:t>k</w:t>
      </w:r>
      <w:r>
        <w:t>tem Zugriff des Archivsystems ist, erstellt das Archivsystem für den Anfangszustand einen ne</w:t>
      </w:r>
      <w:r>
        <w:t>u</w:t>
      </w:r>
      <w:r>
        <w:t xml:space="preserve">en Archivdatensatz (s. Kapitel </w:t>
      </w:r>
      <w:r>
        <w:fldChar w:fldCharType="begin"/>
      </w:r>
      <w:r>
        <w:instrText xml:space="preserve"> </w:instrText>
      </w:r>
      <w:r w:rsidR="001D7732">
        <w:instrText>REF</w:instrText>
      </w:r>
      <w:r>
        <w:instrText xml:space="preserve"> _Ref66765864 \r \h </w:instrText>
      </w:r>
      <w:r>
        <w:fldChar w:fldCharType="separate"/>
      </w:r>
      <w:r w:rsidR="00385A3F">
        <w:t>5.1.2.10.2.1</w:t>
      </w:r>
      <w:r>
        <w:fldChar w:fldCharType="end"/>
      </w:r>
      <w:r>
        <w:t xml:space="preserve"> "</w:t>
      </w:r>
      <w:r>
        <w:fldChar w:fldCharType="begin"/>
      </w:r>
      <w:r>
        <w:instrText xml:space="preserve"> </w:instrText>
      </w:r>
      <w:r w:rsidR="001D7732">
        <w:instrText>REF</w:instrText>
      </w:r>
      <w:r>
        <w:instrText xml:space="preserve"> _Ref66765865 \h </w:instrText>
      </w:r>
      <w:r>
        <w:fldChar w:fldCharType="separate"/>
      </w:r>
      <w:r w:rsidR="00385A3F">
        <w:t>Ermittlung des Anfangszustandes</w:t>
      </w:r>
      <w:r>
        <w:fldChar w:fldCharType="end"/>
      </w:r>
      <w:r>
        <w:t>").</w:t>
      </w:r>
    </w:p>
    <w:p w:rsidR="000F42D7" w:rsidRDefault="000F42D7">
      <w:r>
        <w:t>Für die Folge der zu übertragenden Archivdatensätze wird erst der nächste Container betrac</w:t>
      </w:r>
      <w:r>
        <w:t>h</w:t>
      </w:r>
      <w:r>
        <w:t>tet, der Archivdatensätze enthält, die in der Anfrage spezifiziert wurden. Damit wird gewährlei</w:t>
      </w:r>
      <w:r>
        <w:t>s</w:t>
      </w:r>
      <w:r>
        <w:t>tet, dass nicht aufgrund eines möglichen Fehlers unnötig viele Archivdatensätze übertragen werden müssen. Wenn beispielsweise für eine Datenidentifikation die Archivdaten vom 18.01.2004 zwischen 12:00 und 14:00 Uhr angefragt werden und zu dieser Datenidentifikation im Jahr 2000 ein Datensatz mit dem Datenzeitstempel 18.01.2004 13:45 Uhr empfangen und in einem Container arch</w:t>
      </w:r>
      <w:r>
        <w:t>i</w:t>
      </w:r>
      <w:r>
        <w:t>viert wurde, der zum Zeitpunkt der Anfrage nicht mehr im direktem Zugriff ist, würden ohne Berücksichtigung dieses Sonderfalls Archivdatensätze ab 2000 übertr</w:t>
      </w:r>
      <w:r>
        <w:t>a</w:t>
      </w:r>
      <w:r>
        <w:t>gen.</w:t>
      </w:r>
    </w:p>
    <w:p w:rsidR="000F42D7" w:rsidRDefault="000F42D7">
      <w:pPr>
        <w:pStyle w:val="Heading7"/>
      </w:pPr>
      <w:bookmarkStart w:id="205" w:name="_Ref110682569"/>
      <w:r>
        <w:t>Sortierreihenfolge nach Datenzeitstempel</w:t>
      </w:r>
      <w:bookmarkEnd w:id="205"/>
    </w:p>
    <w:p w:rsidR="000F42D7" w:rsidRDefault="000F42D7">
      <w:pPr>
        <w:pStyle w:val="XFVAnforderungsNr"/>
        <w:framePr w:w="1021" w:h="57" w:vSpace="0" w:wrap="around" w:hAnchor="page" w:xAlign="right" w:y="568"/>
        <w:rPr>
          <w:rStyle w:val="XFVAnforderungsNrZahl"/>
        </w:rPr>
      </w:pPr>
      <w:bookmarkStart w:id="206" w:name="_Toc246821423"/>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43</w:t>
      </w:r>
      <w:r>
        <w:rPr>
          <w:rStyle w:val="XFVAnforderungsNrZahl"/>
        </w:rPr>
        <w:fldChar w:fldCharType="end"/>
      </w:r>
      <w:r>
        <w:rPr>
          <w:rStyle w:val="XFVAnforderungsNrText"/>
        </w:rPr>
        <w:br/>
        <w:t>Sortierreihe</w:t>
      </w:r>
      <w:r>
        <w:rPr>
          <w:rStyle w:val="XFVAnforderungsNrText"/>
        </w:rPr>
        <w:t>n</w:t>
      </w:r>
      <w:r>
        <w:rPr>
          <w:rStyle w:val="XFVAnforderungsNrText"/>
        </w:rPr>
        <w:t>folge Date</w:t>
      </w:r>
      <w:r>
        <w:rPr>
          <w:rStyle w:val="XFVAnforderungsNrText"/>
        </w:rPr>
        <w:t>n</w:t>
      </w:r>
      <w:r>
        <w:rPr>
          <w:rStyle w:val="XFVAnforderungsNrText"/>
        </w:rPr>
        <w:t>zeitstempel</w:t>
      </w:r>
      <w:bookmarkEnd w:id="206"/>
    </w:p>
    <w:p w:rsidR="000F42D7" w:rsidRDefault="000F42D7">
      <w:r>
        <w:t xml:space="preserve">Für die als nachgeliefert gekennzeichneten Datensätze kann die Sortierreihenfolge optional nach dem Datenzeitstempel erfolgen. </w:t>
      </w:r>
    </w:p>
    <w:p w:rsidR="000F42D7" w:rsidRDefault="000F42D7">
      <w:r>
        <w:t>In diesem Fall müssen die Archivdatensätze zwischen dem ermittelten Anfangs- und Endz</w:t>
      </w:r>
      <w:r>
        <w:t>u</w:t>
      </w:r>
      <w:r>
        <w:t>stand nach ihren Datenzeitstempel in der Archivantwort sortiert sein. Die Archivdatensätze sind in den Containern streng monoton steigend nach ihrem Datenindex und monoton steigend nach ihrem Datenzeitstempel sortiert. Da zwischen dem Anfangs- und Endzustand Zeitsprünge der Datenzeitstempel vorwärts und rückwärts erfolgen können, entspricht der ermittelte Anfangsz</w:t>
      </w:r>
      <w:r>
        <w:t>u</w:t>
      </w:r>
      <w:r>
        <w:t>stand nicht unbedingt dem ersten zu übertragend Archivdatensatz (Analoges gilt für den En</w:t>
      </w:r>
      <w:r>
        <w:t>d</w:t>
      </w:r>
      <w:r>
        <w:t>zustand) und es müssen nicht unbedingt alle Archivdatensätze zwischen dem ermittelten Ran</w:t>
      </w:r>
      <w:r>
        <w:t>d</w:t>
      </w:r>
      <w:r>
        <w:t>zuständen übertragen werden.</w:t>
      </w:r>
    </w:p>
    <w:p w:rsidR="000F42D7" w:rsidRDefault="000F42D7">
      <w:r>
        <w:t>Durch den ermittelten Anfangszustand ist bereits der erste für die Archivantwort zu betrachte</w:t>
      </w:r>
      <w:r>
        <w:t>n</w:t>
      </w:r>
      <w:r>
        <w:t xml:space="preserve">de Container </w:t>
      </w:r>
      <w:r>
        <w:rPr>
          <w:rStyle w:val="Variable"/>
        </w:rPr>
        <w:t>C</w:t>
      </w:r>
      <w:r>
        <w:rPr>
          <w:rStyle w:val="Variable"/>
          <w:vertAlign w:val="subscript"/>
        </w:rPr>
        <w:t>1</w:t>
      </w:r>
      <w:r>
        <w:t xml:space="preserve"> festgelegt. Ebenso steht der letzte zu betrachtende Container </w:t>
      </w:r>
      <w:r>
        <w:rPr>
          <w:rStyle w:val="Variable"/>
        </w:rPr>
        <w:t>C</w:t>
      </w:r>
      <w:r>
        <w:rPr>
          <w:rStyle w:val="Variable"/>
          <w:vertAlign w:val="subscript"/>
        </w:rPr>
        <w:t>n</w:t>
      </w:r>
      <w:r>
        <w:t xml:space="preserve"> durch den e</w:t>
      </w:r>
      <w:r>
        <w:t>r</w:t>
      </w:r>
      <w:r>
        <w:t>mittelten Endzustand fest. Wenn es sich dabei um den gleichen Container handelt (</w:t>
      </w:r>
      <w:r>
        <w:rPr>
          <w:rStyle w:val="Variable"/>
        </w:rPr>
        <w:t>C</w:t>
      </w:r>
      <w:r>
        <w:rPr>
          <w:rStyle w:val="Variable"/>
          <w:vertAlign w:val="subscript"/>
        </w:rPr>
        <w:t>1</w:t>
      </w:r>
      <w:r>
        <w:rPr>
          <w:rStyle w:val="Variable"/>
        </w:rPr>
        <w:t>=C</w:t>
      </w:r>
      <w:r>
        <w:rPr>
          <w:rStyle w:val="Variable"/>
          <w:vertAlign w:val="subscript"/>
        </w:rPr>
        <w:t>n</w:t>
      </w:r>
      <w:r>
        <w:t>) en</w:t>
      </w:r>
      <w:r>
        <w:t>t</w:t>
      </w:r>
      <w:r>
        <w:t>spricht die Sortierung nach dem Datenzeitstempel der Sortierung nach dem Datenindex, da i</w:t>
      </w:r>
      <w:r>
        <w:t>n</w:t>
      </w:r>
      <w:r>
        <w:t>nerhalb eines Co</w:t>
      </w:r>
      <w:r>
        <w:t>n</w:t>
      </w:r>
      <w:r>
        <w:t>tainers die Datenzeitstempel monoton steigen sind.</w:t>
      </w:r>
    </w:p>
    <w:p w:rsidR="000F42D7" w:rsidRDefault="000F42D7">
      <w:r>
        <w:t xml:space="preserve">Ansonsten müssen die Container </w:t>
      </w:r>
      <w:r>
        <w:rPr>
          <w:rStyle w:val="Variable"/>
        </w:rPr>
        <w:t>C</w:t>
      </w:r>
      <w:r>
        <w:rPr>
          <w:rStyle w:val="Variable"/>
          <w:vertAlign w:val="subscript"/>
        </w:rPr>
        <w:t>2</w:t>
      </w:r>
      <w:r>
        <w:t xml:space="preserve"> bis </w:t>
      </w:r>
      <w:r>
        <w:rPr>
          <w:rStyle w:val="Variable"/>
        </w:rPr>
        <w:t>C</w:t>
      </w:r>
      <w:r>
        <w:rPr>
          <w:rStyle w:val="Variable"/>
          <w:vertAlign w:val="subscript"/>
        </w:rPr>
        <w:t>n-1</w:t>
      </w:r>
      <w:r>
        <w:t xml:space="preserve"> zwischen den beiden Containern ermittelt werden. Wenn gilt: </w:t>
      </w:r>
    </w:p>
    <w:p w:rsidR="000F42D7" w:rsidRDefault="000F42D7">
      <w:r>
        <w:rPr>
          <w:rStyle w:val="Variable"/>
        </w:rPr>
        <w:t>Z</w:t>
      </w:r>
      <w:r>
        <w:rPr>
          <w:rStyle w:val="Variable"/>
          <w:vertAlign w:val="subscript"/>
        </w:rPr>
        <w:t>DMax</w:t>
      </w:r>
      <w:r>
        <w:rPr>
          <w:rStyle w:val="Variable"/>
        </w:rPr>
        <w:t>(C</w:t>
      </w:r>
      <w:r>
        <w:rPr>
          <w:rStyle w:val="Variable"/>
          <w:vertAlign w:val="subscript"/>
        </w:rPr>
        <w:t>1</w:t>
      </w:r>
      <w:r>
        <w:rPr>
          <w:rStyle w:val="Variable"/>
        </w:rPr>
        <w:t>)&lt;=Z</w:t>
      </w:r>
      <w:r>
        <w:rPr>
          <w:rStyle w:val="Variable"/>
          <w:vertAlign w:val="subscript"/>
        </w:rPr>
        <w:t>DMin</w:t>
      </w:r>
      <w:r>
        <w:rPr>
          <w:rStyle w:val="Variable"/>
        </w:rPr>
        <w:t>(C</w:t>
      </w:r>
      <w:r>
        <w:rPr>
          <w:rStyle w:val="Variable"/>
          <w:vertAlign w:val="subscript"/>
        </w:rPr>
        <w:t>2</w:t>
      </w:r>
      <w:r>
        <w:rPr>
          <w:rStyle w:val="Variable"/>
        </w:rPr>
        <w:t>) und Z</w:t>
      </w:r>
      <w:r>
        <w:rPr>
          <w:rStyle w:val="Variable"/>
          <w:vertAlign w:val="subscript"/>
        </w:rPr>
        <w:t>DMax</w:t>
      </w:r>
      <w:r>
        <w:rPr>
          <w:rStyle w:val="Variable"/>
        </w:rPr>
        <w:t>(C</w:t>
      </w:r>
      <w:r>
        <w:rPr>
          <w:rStyle w:val="Variable"/>
          <w:vertAlign w:val="subscript"/>
        </w:rPr>
        <w:t>2</w:t>
      </w:r>
      <w:r>
        <w:rPr>
          <w:rStyle w:val="Variable"/>
        </w:rPr>
        <w:t>)&lt;=Z</w:t>
      </w:r>
      <w:r>
        <w:rPr>
          <w:rStyle w:val="Variable"/>
          <w:vertAlign w:val="subscript"/>
        </w:rPr>
        <w:t>DMin</w:t>
      </w:r>
      <w:r>
        <w:rPr>
          <w:rStyle w:val="Variable"/>
        </w:rPr>
        <w:t>(C</w:t>
      </w:r>
      <w:r>
        <w:rPr>
          <w:rStyle w:val="Variable"/>
          <w:vertAlign w:val="subscript"/>
        </w:rPr>
        <w:t>3</w:t>
      </w:r>
      <w:r>
        <w:rPr>
          <w:rStyle w:val="Variable"/>
        </w:rPr>
        <w:t>) ... und Z</w:t>
      </w:r>
      <w:r>
        <w:rPr>
          <w:rStyle w:val="Variable"/>
          <w:vertAlign w:val="subscript"/>
        </w:rPr>
        <w:t>DMax</w:t>
      </w:r>
      <w:r>
        <w:rPr>
          <w:rStyle w:val="Variable"/>
        </w:rPr>
        <w:t>(C</w:t>
      </w:r>
      <w:r>
        <w:rPr>
          <w:rStyle w:val="Variable"/>
          <w:vertAlign w:val="subscript"/>
        </w:rPr>
        <w:t>n-1</w:t>
      </w:r>
      <w:r>
        <w:rPr>
          <w:rStyle w:val="Variable"/>
        </w:rPr>
        <w:t>)&lt;=Z</w:t>
      </w:r>
      <w:r>
        <w:rPr>
          <w:rStyle w:val="Variable"/>
          <w:vertAlign w:val="subscript"/>
        </w:rPr>
        <w:t>DMin</w:t>
      </w:r>
      <w:r>
        <w:rPr>
          <w:rStyle w:val="Variable"/>
        </w:rPr>
        <w:t>(C</w:t>
      </w:r>
      <w:r>
        <w:rPr>
          <w:rStyle w:val="Variable"/>
          <w:vertAlign w:val="subscript"/>
        </w:rPr>
        <w:t>n</w:t>
      </w:r>
      <w:r>
        <w:rPr>
          <w:rStyle w:val="Variable"/>
        </w:rPr>
        <w:t>)</w:t>
      </w:r>
      <w:r>
        <w:rPr>
          <w:rStyle w:val="FootnoteReference"/>
          <w:rFonts w:ascii="Courier New" w:hAnsi="Courier New"/>
          <w:lang w:val="zu-ZA"/>
        </w:rPr>
        <w:footnoteReference w:id="17"/>
      </w:r>
    </w:p>
    <w:p w:rsidR="000F42D7" w:rsidRDefault="000F42D7">
      <w:r>
        <w:t>sind die Datenzeitstempel über alle Container der Archivantwort monoton steigend. In diesem Fall entspricht die Sortierung nach dem Datenzeitstempel ebenfalls der Sortierung nach dem Dateni</w:t>
      </w:r>
      <w:r>
        <w:t>n</w:t>
      </w:r>
      <w:r>
        <w:t>dex.</w:t>
      </w:r>
    </w:p>
    <w:p w:rsidR="000F42D7" w:rsidRDefault="000F42D7">
      <w:r>
        <w:t>Wenn die Bedingung nicht erfüllt ist ergibt sich als erster Archivdatensatz der Folge durch das Minimum von folgenden Datenzeitstempel</w:t>
      </w:r>
      <w:r>
        <w:rPr>
          <w:rStyle w:val="FootnoteReference"/>
        </w:rPr>
        <w:footnoteReference w:id="18"/>
      </w:r>
      <w:r>
        <w:t>:</w:t>
      </w:r>
    </w:p>
    <w:p w:rsidR="000F42D7" w:rsidRDefault="000F42D7">
      <w:r>
        <w:rPr>
          <w:rStyle w:val="Variable"/>
        </w:rPr>
        <w:t>Min(Z</w:t>
      </w:r>
      <w:r>
        <w:rPr>
          <w:rStyle w:val="Variable"/>
          <w:vertAlign w:val="subscript"/>
        </w:rPr>
        <w:t>DMin</w:t>
      </w:r>
      <w:r>
        <w:rPr>
          <w:rStyle w:val="Variable"/>
        </w:rPr>
        <w:t>(C</w:t>
      </w:r>
      <w:r>
        <w:rPr>
          <w:rStyle w:val="Variable"/>
          <w:vertAlign w:val="subscript"/>
        </w:rPr>
        <w:t>1</w:t>
      </w:r>
      <w:r>
        <w:rPr>
          <w:rStyle w:val="Variable"/>
        </w:rPr>
        <w:t>),Z</w:t>
      </w:r>
      <w:r>
        <w:rPr>
          <w:rStyle w:val="Variable"/>
          <w:vertAlign w:val="subscript"/>
        </w:rPr>
        <w:t>DMin</w:t>
      </w:r>
      <w:r>
        <w:rPr>
          <w:rStyle w:val="Variable"/>
        </w:rPr>
        <w:t>(C</w:t>
      </w:r>
      <w:r>
        <w:rPr>
          <w:rStyle w:val="Variable"/>
          <w:vertAlign w:val="subscript"/>
        </w:rPr>
        <w:t>2</w:t>
      </w:r>
      <w:r>
        <w:rPr>
          <w:rStyle w:val="Variable"/>
        </w:rPr>
        <w:t>),.., Z</w:t>
      </w:r>
      <w:r>
        <w:rPr>
          <w:rStyle w:val="Variable"/>
          <w:vertAlign w:val="subscript"/>
        </w:rPr>
        <w:t>DMin</w:t>
      </w:r>
      <w:r>
        <w:rPr>
          <w:rStyle w:val="Variable"/>
        </w:rPr>
        <w:t>(C</w:t>
      </w:r>
      <w:r>
        <w:rPr>
          <w:rStyle w:val="Variable"/>
          <w:vertAlign w:val="subscript"/>
        </w:rPr>
        <w:t>n</w:t>
      </w:r>
      <w:r>
        <w:rPr>
          <w:rStyle w:val="Variable"/>
        </w:rPr>
        <w:t>))</w:t>
      </w:r>
    </w:p>
    <w:p w:rsidR="000F42D7" w:rsidRDefault="000F42D7">
      <w:r>
        <w:t xml:space="preserve">Dabei wird </w:t>
      </w:r>
      <w:r>
        <w:rPr>
          <w:rStyle w:val="Variable"/>
        </w:rPr>
        <w:t>Z</w:t>
      </w:r>
      <w:r>
        <w:rPr>
          <w:rStyle w:val="Variable"/>
          <w:vertAlign w:val="subscript"/>
        </w:rPr>
        <w:t>DMin</w:t>
      </w:r>
      <w:r>
        <w:rPr>
          <w:rStyle w:val="Variable"/>
        </w:rPr>
        <w:t>(C</w:t>
      </w:r>
      <w:r>
        <w:rPr>
          <w:rStyle w:val="Variable"/>
          <w:vertAlign w:val="subscript"/>
        </w:rPr>
        <w:t>1</w:t>
      </w:r>
      <w:r>
        <w:rPr>
          <w:rStyle w:val="Variable"/>
        </w:rPr>
        <w:t>)</w:t>
      </w:r>
      <w:r>
        <w:t xml:space="preserve"> auf </w:t>
      </w:r>
      <w:r>
        <w:rPr>
          <w:rStyle w:val="Variable"/>
        </w:rPr>
        <w:t>Z</w:t>
      </w:r>
      <w:r>
        <w:rPr>
          <w:rStyle w:val="Variable"/>
          <w:vertAlign w:val="subscript"/>
        </w:rPr>
        <w:t>DAnf</w:t>
      </w:r>
      <w:r>
        <w:t>, dem Datenzeitstempel des als Anfangszustand ermittelten A</w:t>
      </w:r>
      <w:r>
        <w:t>r</w:t>
      </w:r>
      <w:r>
        <w:t>chivdatensa</w:t>
      </w:r>
      <w:r>
        <w:t>t</w:t>
      </w:r>
      <w:r>
        <w:t>zes, gesetzt.</w:t>
      </w:r>
    </w:p>
    <w:p w:rsidR="000F42D7" w:rsidRDefault="000F42D7">
      <w:r>
        <w:t xml:space="preserve">Durch das Minimum wird der Container </w:t>
      </w:r>
      <w:r>
        <w:rPr>
          <w:rStyle w:val="Variable"/>
        </w:rPr>
        <w:t>C</w:t>
      </w:r>
      <w:r>
        <w:rPr>
          <w:rStyle w:val="Variable"/>
          <w:i/>
          <w:vertAlign w:val="subscript"/>
        </w:rPr>
        <w:t>i</w:t>
      </w:r>
      <w:r>
        <w:t xml:space="preserve"> bestimmt, der den ersten Archivdatensatz beinhaltet. Wenn der minimale Datenzeitstempel von mehreren Containern bereitgestellt werden kann, wird der Container mit der kleinsten Container-ID ausgewählt. Damit ist gewährleistet, dass A</w:t>
      </w:r>
      <w:r>
        <w:t>r</w:t>
      </w:r>
      <w:r>
        <w:t>chivdatensätze mit gleichem Datenzeitstempel in der Antwort aufsteigend nach der Reihe</w:t>
      </w:r>
      <w:r>
        <w:t>n</w:t>
      </w:r>
      <w:r>
        <w:t>folge der Datenindices sortiert sind.</w:t>
      </w:r>
    </w:p>
    <w:p w:rsidR="000F42D7" w:rsidRDefault="000F42D7">
      <w:r>
        <w:t>Als nächster Schritt wird der Datenzeitstempel des folgenden Archivdatensatzes in dem Conta</w:t>
      </w:r>
      <w:r>
        <w:t>i</w:t>
      </w:r>
      <w:r>
        <w:t xml:space="preserve">ner </w:t>
      </w:r>
      <w:r>
        <w:rPr>
          <w:rStyle w:val="Variable"/>
        </w:rPr>
        <w:t>C</w:t>
      </w:r>
      <w:r>
        <w:rPr>
          <w:rStyle w:val="Variable"/>
          <w:i/>
          <w:vertAlign w:val="subscript"/>
        </w:rPr>
        <w:t>i</w:t>
      </w:r>
      <w:r>
        <w:t xml:space="preserve"> bestimmt und als </w:t>
      </w:r>
      <w:r>
        <w:rPr>
          <w:rStyle w:val="Variable"/>
        </w:rPr>
        <w:t>Z</w:t>
      </w:r>
      <w:r>
        <w:rPr>
          <w:rStyle w:val="Variable"/>
          <w:vertAlign w:val="subscript"/>
        </w:rPr>
        <w:t>DMin</w:t>
      </w:r>
      <w:r>
        <w:rPr>
          <w:rStyle w:val="Variable"/>
        </w:rPr>
        <w:t>(C</w:t>
      </w:r>
      <w:r>
        <w:rPr>
          <w:rStyle w:val="Variable"/>
          <w:i/>
          <w:vertAlign w:val="subscript"/>
        </w:rPr>
        <w:t>i</w:t>
      </w:r>
      <w:r>
        <w:rPr>
          <w:rStyle w:val="Variable"/>
        </w:rPr>
        <w:t>)</w:t>
      </w:r>
      <w:r>
        <w:t xml:space="preserve"> gesetzt. Wenn dieser Datenzeitstempel größer als der En</w:t>
      </w:r>
      <w:r>
        <w:t>d</w:t>
      </w:r>
      <w:r>
        <w:t>zeitpunkt der Archivanfrage ist oder dem ermittelten Endzustand entspricht, muss dieser Co</w:t>
      </w:r>
      <w:r>
        <w:t>n</w:t>
      </w:r>
      <w:r>
        <w:t>tainer für die weitere Ermittlung der Archivdate</w:t>
      </w:r>
      <w:r>
        <w:t>n</w:t>
      </w:r>
      <w:r>
        <w:t>sätze nicht mehr berücksichtigt werden.</w:t>
      </w:r>
    </w:p>
    <w:p w:rsidR="000F42D7" w:rsidRDefault="000F42D7">
      <w:pPr>
        <w:rPr>
          <w:rStyle w:val="Variable"/>
          <w:rFonts w:ascii="Arial" w:hAnsi="Arial"/>
          <w:lang w:val="de-DE"/>
        </w:rPr>
      </w:pPr>
      <w:r>
        <w:t>Der Container, der den folgenden Archivdatensatz enthält, wird wieder durch das Minimum der (noch) zu betrac</w:t>
      </w:r>
      <w:r>
        <w:t>h</w:t>
      </w:r>
      <w:r>
        <w:t>tenden Container ermittelt  (</w:t>
      </w:r>
      <w:r>
        <w:rPr>
          <w:rStyle w:val="Variable"/>
        </w:rPr>
        <w:t>Min(Z</w:t>
      </w:r>
      <w:r>
        <w:rPr>
          <w:rStyle w:val="Variable"/>
          <w:vertAlign w:val="subscript"/>
        </w:rPr>
        <w:t>DMin</w:t>
      </w:r>
      <w:r>
        <w:rPr>
          <w:rStyle w:val="Variable"/>
        </w:rPr>
        <w:t>(C</w:t>
      </w:r>
      <w:r>
        <w:rPr>
          <w:rStyle w:val="Variable"/>
          <w:vertAlign w:val="subscript"/>
        </w:rPr>
        <w:t>1</w:t>
      </w:r>
      <w:r>
        <w:rPr>
          <w:rStyle w:val="Variable"/>
        </w:rPr>
        <w:t>),Z</w:t>
      </w:r>
      <w:r>
        <w:rPr>
          <w:rStyle w:val="Variable"/>
          <w:vertAlign w:val="subscript"/>
        </w:rPr>
        <w:t>DMin</w:t>
      </w:r>
      <w:r>
        <w:rPr>
          <w:rStyle w:val="Variable"/>
        </w:rPr>
        <w:t>(C</w:t>
      </w:r>
      <w:r>
        <w:rPr>
          <w:rStyle w:val="Variable"/>
          <w:vertAlign w:val="subscript"/>
        </w:rPr>
        <w:t>2</w:t>
      </w:r>
      <w:r>
        <w:rPr>
          <w:rStyle w:val="Variable"/>
        </w:rPr>
        <w:t>),.., Z</w:t>
      </w:r>
      <w:r>
        <w:rPr>
          <w:rStyle w:val="Variable"/>
          <w:vertAlign w:val="subscript"/>
        </w:rPr>
        <w:t>DMin</w:t>
      </w:r>
      <w:r>
        <w:rPr>
          <w:rStyle w:val="Variable"/>
        </w:rPr>
        <w:t>(C</w:t>
      </w:r>
      <w:r>
        <w:rPr>
          <w:rStyle w:val="Variable"/>
          <w:vertAlign w:val="subscript"/>
        </w:rPr>
        <w:t>n</w:t>
      </w:r>
      <w:r>
        <w:rPr>
          <w:rStyle w:val="Variable"/>
        </w:rPr>
        <w:t>)))</w:t>
      </w:r>
      <w:r>
        <w:rPr>
          <w:rStyle w:val="Variable"/>
          <w:rFonts w:ascii="Arial" w:hAnsi="Arial"/>
          <w:lang w:val="de-DE"/>
        </w:rPr>
        <w:t>.</w:t>
      </w:r>
    </w:p>
    <w:p w:rsidR="000F42D7" w:rsidRDefault="000F42D7">
      <w:pPr>
        <w:rPr>
          <w:rStyle w:val="Variable"/>
        </w:rPr>
      </w:pPr>
      <w:r>
        <w:rPr>
          <w:rStyle w:val="Variable"/>
          <w:rFonts w:ascii="Arial" w:hAnsi="Arial"/>
          <w:lang w:val="de-DE"/>
        </w:rPr>
        <w:t xml:space="preserve">Diese Schritte werden solange durchgeführt, bis alle Archivdatensätze abgearbeitet wurden. </w:t>
      </w:r>
    </w:p>
    <w:p w:rsidR="000F42D7" w:rsidRDefault="000F42D7">
      <w:r>
        <w:t>Als letzter Archivdatensatz folgt die Kennung, dass die Archivanfrage beendet ist.</w:t>
      </w:r>
    </w:p>
    <w:p w:rsidR="000F42D7" w:rsidRDefault="000F42D7">
      <w:pPr>
        <w:rPr>
          <w:rStyle w:val="Variable"/>
          <w:rFonts w:ascii="Arial" w:hAnsi="Arial"/>
          <w:lang w:val="de-DE"/>
        </w:rPr>
      </w:pPr>
      <w:r>
        <w:fldChar w:fldCharType="begin"/>
      </w:r>
      <w:r>
        <w:instrText xml:space="preserve"> </w:instrText>
      </w:r>
      <w:r w:rsidR="001D7732">
        <w:instrText>REF</w:instrText>
      </w:r>
      <w:r>
        <w:instrText xml:space="preserve"> _Ref66705525 \h </w:instrText>
      </w:r>
      <w:r>
        <w:fldChar w:fldCharType="separate"/>
      </w:r>
      <w:r w:rsidR="00385A3F">
        <w:t xml:space="preserve">Abbildung </w:t>
      </w:r>
      <w:r w:rsidR="00385A3F">
        <w:rPr>
          <w:noProof/>
        </w:rPr>
        <w:t>5</w:t>
      </w:r>
      <w:r w:rsidR="00385A3F">
        <w:t>-</w:t>
      </w:r>
      <w:r w:rsidR="00385A3F">
        <w:rPr>
          <w:noProof/>
        </w:rPr>
        <w:t>14</w:t>
      </w:r>
      <w:r>
        <w:fldChar w:fldCharType="end"/>
      </w:r>
      <w:r>
        <w:t xml:space="preserve"> skizziert den Ablauf der Sortierreihenfolge nach Datenzeitstempel für das Be</w:t>
      </w:r>
      <w:r>
        <w:t>i</w:t>
      </w:r>
      <w:r>
        <w:t xml:space="preserve">spiel aus </w:t>
      </w:r>
      <w:r>
        <w:fldChar w:fldCharType="begin"/>
      </w:r>
      <w:r>
        <w:instrText xml:space="preserve"> </w:instrText>
      </w:r>
      <w:r w:rsidR="001D7732">
        <w:instrText>REF</w:instrText>
      </w:r>
      <w:r>
        <w:instrText xml:space="preserve"> _Ref66676649 \h </w:instrText>
      </w:r>
      <w:r>
        <w:fldChar w:fldCharType="separate"/>
      </w:r>
      <w:r w:rsidR="00385A3F">
        <w:t xml:space="preserve">Abbildung </w:t>
      </w:r>
      <w:r w:rsidR="00385A3F">
        <w:rPr>
          <w:noProof/>
        </w:rPr>
        <w:t>5</w:t>
      </w:r>
      <w:r w:rsidR="00385A3F">
        <w:t>-</w:t>
      </w:r>
      <w:r w:rsidR="00385A3F">
        <w:rPr>
          <w:noProof/>
        </w:rPr>
        <w:t>12</w:t>
      </w:r>
      <w:r>
        <w:fldChar w:fldCharType="end"/>
      </w:r>
      <w:r>
        <w:t xml:space="preserve">. Da die Archivdatensätze nicht in einem Container vorliegen und die Bedingung </w:t>
      </w:r>
      <w:r>
        <w:rPr>
          <w:rStyle w:val="Variable"/>
        </w:rPr>
        <w:t>Z</w:t>
      </w:r>
      <w:r>
        <w:rPr>
          <w:rStyle w:val="Variable"/>
          <w:vertAlign w:val="subscript"/>
        </w:rPr>
        <w:t>DMax</w:t>
      </w:r>
      <w:r>
        <w:rPr>
          <w:rStyle w:val="Variable"/>
        </w:rPr>
        <w:t>(C</w:t>
      </w:r>
      <w:r>
        <w:rPr>
          <w:rStyle w:val="Variable"/>
          <w:vertAlign w:val="subscript"/>
        </w:rPr>
        <w:t>1</w:t>
      </w:r>
      <w:r>
        <w:rPr>
          <w:rStyle w:val="Variable"/>
        </w:rPr>
        <w:t>)&lt;=Z</w:t>
      </w:r>
      <w:r>
        <w:rPr>
          <w:rStyle w:val="Variable"/>
          <w:vertAlign w:val="subscript"/>
        </w:rPr>
        <w:t>DMin</w:t>
      </w:r>
      <w:r>
        <w:rPr>
          <w:rStyle w:val="Variable"/>
        </w:rPr>
        <w:t>(C</w:t>
      </w:r>
      <w:r>
        <w:rPr>
          <w:rStyle w:val="Variable"/>
          <w:vertAlign w:val="subscript"/>
        </w:rPr>
        <w:t>2</w:t>
      </w:r>
      <w:r>
        <w:rPr>
          <w:rStyle w:val="Variable"/>
        </w:rPr>
        <w:t>)</w:t>
      </w:r>
      <w:r>
        <w:rPr>
          <w:rStyle w:val="Variable"/>
          <w:rFonts w:ascii="Arial" w:hAnsi="Arial"/>
          <w:lang w:val="de-DE"/>
        </w:rPr>
        <w:t xml:space="preserve"> verletzt ist (</w:t>
      </w:r>
      <w:r>
        <w:rPr>
          <w:rStyle w:val="Variable"/>
        </w:rPr>
        <w:t>t</w:t>
      </w:r>
      <w:r>
        <w:rPr>
          <w:rStyle w:val="Variable"/>
          <w:vertAlign w:val="subscript"/>
        </w:rPr>
        <w:t>7</w:t>
      </w:r>
      <w:r>
        <w:rPr>
          <w:rStyle w:val="Variable"/>
        </w:rPr>
        <w:t xml:space="preserve"> &gt; t</w:t>
      </w:r>
      <w:r>
        <w:rPr>
          <w:rStyle w:val="Variable"/>
          <w:vertAlign w:val="subscript"/>
        </w:rPr>
        <w:t>5</w:t>
      </w:r>
      <w:r>
        <w:rPr>
          <w:rStyle w:val="Variable"/>
          <w:rFonts w:ascii="Arial" w:hAnsi="Arial"/>
          <w:lang w:val="de-DE"/>
        </w:rPr>
        <w:t>), muss der beschrieben Sortieralgorit</w:t>
      </w:r>
      <w:r>
        <w:rPr>
          <w:rStyle w:val="Variable"/>
          <w:rFonts w:ascii="Arial" w:hAnsi="Arial"/>
          <w:lang w:val="de-DE"/>
        </w:rPr>
        <w:t>h</w:t>
      </w:r>
      <w:r>
        <w:rPr>
          <w:rStyle w:val="Variable"/>
          <w:rFonts w:ascii="Arial" w:hAnsi="Arial"/>
          <w:lang w:val="de-DE"/>
        </w:rPr>
        <w:t>mus angewendet werden.</w:t>
      </w:r>
    </w:p>
    <w:p w:rsidR="000F42D7" w:rsidRDefault="00BE27A6" w:rsidP="00E64A9C">
      <w:pPr>
        <w:pStyle w:val="Bild"/>
      </w:pPr>
      <w:r>
        <w:rPr>
          <w:noProof/>
        </w:rPr>
        <w:drawing>
          <wp:inline distT="0" distB="0" distL="0" distR="0">
            <wp:extent cx="4972050" cy="75438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cstate="hqprint">
                      <a:extLst>
                        <a:ext uri="{28A0092B-C50C-407E-A947-70E740481C1C}">
                          <a14:useLocalDpi xmlns:a14="http://schemas.microsoft.com/office/drawing/2010/main" val="0"/>
                        </a:ext>
                      </a:extLst>
                    </a:blip>
                    <a:srcRect/>
                    <a:stretch>
                      <a:fillRect/>
                    </a:stretch>
                  </pic:blipFill>
                  <pic:spPr bwMode="auto">
                    <a:xfrm>
                      <a:off x="0" y="0"/>
                      <a:ext cx="4972050" cy="7543800"/>
                    </a:xfrm>
                    <a:prstGeom prst="rect">
                      <a:avLst/>
                    </a:prstGeom>
                    <a:noFill/>
                    <a:ln>
                      <a:noFill/>
                    </a:ln>
                  </pic:spPr>
                </pic:pic>
              </a:graphicData>
            </a:graphic>
          </wp:inline>
        </w:drawing>
      </w:r>
    </w:p>
    <w:p w:rsidR="000F42D7" w:rsidRDefault="000F42D7">
      <w:pPr>
        <w:pStyle w:val="Caption"/>
      </w:pPr>
      <w:bookmarkStart w:id="207" w:name="_Ref66705525"/>
      <w:bookmarkStart w:id="208" w:name="_Toc195802070"/>
      <w:r>
        <w:t xml:space="preserve">Abbildung </w:t>
      </w:r>
      <w:r>
        <w:fldChar w:fldCharType="begin"/>
      </w:r>
      <w:r>
        <w:instrText xml:space="preserve"> </w:instrText>
      </w:r>
      <w:r w:rsidR="001D7732">
        <w:instrText>STYLEREF</w:instrText>
      </w:r>
      <w:r>
        <w:instrText xml:space="preserve"> 1 \n </w:instrText>
      </w:r>
      <w:r>
        <w:fldChar w:fldCharType="separate"/>
      </w:r>
      <w:r w:rsidR="00385A3F">
        <w:rPr>
          <w:noProof/>
        </w:rPr>
        <w:t>5</w:t>
      </w:r>
      <w:r>
        <w:fldChar w:fldCharType="end"/>
      </w:r>
      <w:r>
        <w:t>-</w:t>
      </w:r>
      <w:r>
        <w:fldChar w:fldCharType="begin"/>
      </w:r>
      <w:r>
        <w:instrText xml:space="preserve"> </w:instrText>
      </w:r>
      <w:r w:rsidR="001D7732">
        <w:instrText>SEQ</w:instrText>
      </w:r>
      <w:r>
        <w:instrText xml:space="preserve"> Abbildung \* ARABIC  </w:instrText>
      </w:r>
      <w:r>
        <w:fldChar w:fldCharType="separate"/>
      </w:r>
      <w:r w:rsidR="00385A3F">
        <w:rPr>
          <w:noProof/>
        </w:rPr>
        <w:t>14</w:t>
      </w:r>
      <w:r>
        <w:fldChar w:fldCharType="end"/>
      </w:r>
      <w:bookmarkEnd w:id="207"/>
      <w:r>
        <w:t>: Sortierreihenfolge nach Datenzeitstempel</w:t>
      </w:r>
      <w:bookmarkEnd w:id="208"/>
    </w:p>
    <w:p w:rsidR="000F42D7" w:rsidRDefault="000F42D7">
      <w:pPr>
        <w:keepNext/>
        <w:rPr>
          <w:rStyle w:val="Variable"/>
          <w:rFonts w:ascii="Arial" w:hAnsi="Arial"/>
          <w:lang w:val="de-DE"/>
        </w:rPr>
      </w:pPr>
      <w:r>
        <w:rPr>
          <w:rStyle w:val="Variable"/>
          <w:rFonts w:ascii="Arial" w:hAnsi="Arial"/>
          <w:lang w:val="de-DE"/>
        </w:rPr>
        <w:t>Die Bestimmung des ersten Archivdatensatzes ergibt sich aus der Auswertung:</w:t>
      </w:r>
    </w:p>
    <w:p w:rsidR="000F42D7" w:rsidRDefault="000F42D7">
      <w:pPr>
        <w:ind w:firstLine="709"/>
        <w:rPr>
          <w:rStyle w:val="Variable"/>
        </w:rPr>
      </w:pPr>
      <w:r>
        <w:rPr>
          <w:rStyle w:val="Variable"/>
        </w:rPr>
        <w:t>Min(Z</w:t>
      </w:r>
      <w:r>
        <w:rPr>
          <w:rStyle w:val="Variable"/>
          <w:vertAlign w:val="subscript"/>
        </w:rPr>
        <w:t>DMin</w:t>
      </w:r>
      <w:r>
        <w:rPr>
          <w:rStyle w:val="Variable"/>
        </w:rPr>
        <w:t>(C</w:t>
      </w:r>
      <w:r>
        <w:rPr>
          <w:rStyle w:val="Variable"/>
          <w:vertAlign w:val="subscript"/>
        </w:rPr>
        <w:t>1</w:t>
      </w:r>
      <w:r>
        <w:rPr>
          <w:rStyle w:val="Variable"/>
        </w:rPr>
        <w:t>)=Z</w:t>
      </w:r>
      <w:r>
        <w:rPr>
          <w:rStyle w:val="Variable"/>
          <w:vertAlign w:val="subscript"/>
        </w:rPr>
        <w:t>DAnf</w:t>
      </w:r>
      <w:r>
        <w:rPr>
          <w:rStyle w:val="Variable"/>
        </w:rPr>
        <w:t>=t</w:t>
      </w:r>
      <w:r>
        <w:rPr>
          <w:rStyle w:val="Variable"/>
          <w:vertAlign w:val="subscript"/>
        </w:rPr>
        <w:t>2</w:t>
      </w:r>
      <w:r>
        <w:rPr>
          <w:rStyle w:val="Variable"/>
        </w:rPr>
        <w:t>, Z</w:t>
      </w:r>
      <w:r>
        <w:rPr>
          <w:rStyle w:val="Variable"/>
          <w:vertAlign w:val="subscript"/>
        </w:rPr>
        <w:t>DMin</w:t>
      </w:r>
      <w:r>
        <w:rPr>
          <w:rStyle w:val="Variable"/>
        </w:rPr>
        <w:t>(C</w:t>
      </w:r>
      <w:r>
        <w:rPr>
          <w:rStyle w:val="Variable"/>
          <w:vertAlign w:val="subscript"/>
        </w:rPr>
        <w:t>2</w:t>
      </w:r>
      <w:r>
        <w:rPr>
          <w:rStyle w:val="Variable"/>
        </w:rPr>
        <w:t>)=t</w:t>
      </w:r>
      <w:r>
        <w:rPr>
          <w:rStyle w:val="Variable"/>
          <w:vertAlign w:val="subscript"/>
        </w:rPr>
        <w:t>5</w:t>
      </w:r>
      <w:r>
        <w:rPr>
          <w:rStyle w:val="Variable"/>
        </w:rPr>
        <w:t>, Z</w:t>
      </w:r>
      <w:r>
        <w:rPr>
          <w:rStyle w:val="Variable"/>
          <w:vertAlign w:val="subscript"/>
        </w:rPr>
        <w:t>DMin</w:t>
      </w:r>
      <w:r>
        <w:rPr>
          <w:rStyle w:val="Variable"/>
        </w:rPr>
        <w:t>(C</w:t>
      </w:r>
      <w:r>
        <w:rPr>
          <w:rStyle w:val="Variable"/>
          <w:vertAlign w:val="subscript"/>
        </w:rPr>
        <w:t>4</w:t>
      </w:r>
      <w:r>
        <w:rPr>
          <w:rStyle w:val="Variable"/>
        </w:rPr>
        <w:t>)=t</w:t>
      </w:r>
      <w:r>
        <w:rPr>
          <w:rStyle w:val="Variable"/>
          <w:vertAlign w:val="subscript"/>
        </w:rPr>
        <w:t>1001</w:t>
      </w:r>
      <w:r>
        <w:rPr>
          <w:rStyle w:val="Variable"/>
        </w:rPr>
        <w:t>)</w:t>
      </w:r>
    </w:p>
    <w:p w:rsidR="000F42D7" w:rsidRDefault="000F42D7">
      <w:r>
        <w:rPr>
          <w:lang w:val="zu-ZA"/>
        </w:rPr>
        <w:t xml:space="preserve">Damit ist der erste Archivdatensatz für die Archivantwort aus Container </w:t>
      </w:r>
      <w:r>
        <w:rPr>
          <w:rStyle w:val="Variable"/>
        </w:rPr>
        <w:t>C</w:t>
      </w:r>
      <w:r>
        <w:rPr>
          <w:rStyle w:val="Variable"/>
          <w:vertAlign w:val="subscript"/>
        </w:rPr>
        <w:t>1</w:t>
      </w:r>
      <w:r>
        <w:rPr>
          <w:lang w:val="zu-ZA"/>
        </w:rPr>
        <w:t xml:space="preserve"> mit dem Datenindex </w:t>
      </w:r>
      <w:r>
        <w:rPr>
          <w:rStyle w:val="Variable"/>
        </w:rPr>
        <w:t>DI</w:t>
      </w:r>
      <w:r>
        <w:rPr>
          <w:rStyle w:val="Variable"/>
          <w:vertAlign w:val="subscript"/>
        </w:rPr>
        <w:t>2</w:t>
      </w:r>
      <w:r>
        <w:rPr>
          <w:lang w:val="zu-ZA"/>
        </w:rPr>
        <w:t xml:space="preserve">. Der nächste Archivdatensatz in Container </w:t>
      </w:r>
      <w:r>
        <w:rPr>
          <w:rStyle w:val="Variable"/>
        </w:rPr>
        <w:t>C</w:t>
      </w:r>
      <w:r>
        <w:rPr>
          <w:rStyle w:val="Variable"/>
          <w:vertAlign w:val="subscript"/>
        </w:rPr>
        <w:t xml:space="preserve">1 </w:t>
      </w:r>
      <w:r>
        <w:rPr>
          <w:lang w:val="zu-ZA"/>
        </w:rPr>
        <w:t>hat den Datenindex</w:t>
      </w:r>
      <w:r>
        <w:rPr>
          <w:rStyle w:val="Variable"/>
        </w:rPr>
        <w:t xml:space="preserve"> DI</w:t>
      </w:r>
      <w:r>
        <w:rPr>
          <w:rStyle w:val="Variable"/>
          <w:vertAlign w:val="subscript"/>
        </w:rPr>
        <w:t>3</w:t>
      </w:r>
      <w:r>
        <w:rPr>
          <w:lang w:val="zu-ZA"/>
        </w:rPr>
        <w:t xml:space="preserve"> und den Datenzeitstempel </w:t>
      </w:r>
      <w:r>
        <w:rPr>
          <w:rStyle w:val="Variable"/>
        </w:rPr>
        <w:t>t</w:t>
      </w:r>
      <w:r>
        <w:rPr>
          <w:rStyle w:val="Variable"/>
          <w:vertAlign w:val="subscript"/>
        </w:rPr>
        <w:t>3</w:t>
      </w:r>
      <w:r>
        <w:rPr>
          <w:lang w:val="zu-ZA"/>
        </w:rPr>
        <w:t xml:space="preserve">. </w:t>
      </w:r>
      <w:r>
        <w:rPr>
          <w:rStyle w:val="Variable"/>
        </w:rPr>
        <w:t>Z</w:t>
      </w:r>
      <w:r>
        <w:rPr>
          <w:rStyle w:val="Variable"/>
          <w:vertAlign w:val="subscript"/>
        </w:rPr>
        <w:t>DMin</w:t>
      </w:r>
      <w:r>
        <w:rPr>
          <w:rStyle w:val="Variable"/>
        </w:rPr>
        <w:t>(C</w:t>
      </w:r>
      <w:r>
        <w:rPr>
          <w:rStyle w:val="Variable"/>
          <w:vertAlign w:val="subscript"/>
        </w:rPr>
        <w:t>1</w:t>
      </w:r>
      <w:r>
        <w:rPr>
          <w:rStyle w:val="Variable"/>
        </w:rPr>
        <w:t>)=t</w:t>
      </w:r>
      <w:r>
        <w:rPr>
          <w:rStyle w:val="Variable"/>
          <w:vertAlign w:val="subscript"/>
        </w:rPr>
        <w:t>3</w:t>
      </w:r>
      <w:r>
        <w:t xml:space="preserve"> führt bei der nächsten Bestimmung dazu, dass der nächste Archivdatensatz für die Archivantwort wieder aus </w:t>
      </w:r>
      <w:r>
        <w:rPr>
          <w:lang w:val="zu-ZA"/>
        </w:rPr>
        <w:t xml:space="preserve">Container </w:t>
      </w:r>
      <w:r>
        <w:rPr>
          <w:rStyle w:val="Variable"/>
        </w:rPr>
        <w:t>C</w:t>
      </w:r>
      <w:r>
        <w:rPr>
          <w:rStyle w:val="Variable"/>
          <w:vertAlign w:val="subscript"/>
        </w:rPr>
        <w:t>1</w:t>
      </w:r>
      <w:r>
        <w:rPr>
          <w:lang w:val="zu-ZA"/>
        </w:rPr>
        <w:t xml:space="preserve"> kommt und den Datenindex </w:t>
      </w:r>
      <w:r>
        <w:rPr>
          <w:rStyle w:val="Variable"/>
        </w:rPr>
        <w:t>DI</w:t>
      </w:r>
      <w:r>
        <w:rPr>
          <w:rStyle w:val="Variable"/>
          <w:vertAlign w:val="subscript"/>
        </w:rPr>
        <w:t>3</w:t>
      </w:r>
      <w:r>
        <w:t xml:space="preserve"> hat. Analog wird als dri</w:t>
      </w:r>
      <w:r>
        <w:t>t</w:t>
      </w:r>
      <w:r>
        <w:t xml:space="preserve">ter Archivdatensatz der Antwort der Datensatz mit </w:t>
      </w:r>
      <w:r>
        <w:rPr>
          <w:lang w:val="zu-ZA"/>
        </w:rPr>
        <w:t xml:space="preserve">dem Datenindex </w:t>
      </w:r>
      <w:r>
        <w:rPr>
          <w:rStyle w:val="Variable"/>
        </w:rPr>
        <w:t>DI</w:t>
      </w:r>
      <w:r>
        <w:rPr>
          <w:rStyle w:val="Variable"/>
          <w:vertAlign w:val="subscript"/>
        </w:rPr>
        <w:t>4</w:t>
      </w:r>
      <w:r>
        <w:t xml:space="preserve"> und dem</w:t>
      </w:r>
      <w:r>
        <w:rPr>
          <w:lang w:val="zu-ZA"/>
        </w:rPr>
        <w:t xml:space="preserve"> Datenzeitstempel </w:t>
      </w:r>
      <w:r>
        <w:rPr>
          <w:rStyle w:val="Variable"/>
        </w:rPr>
        <w:t>t</w:t>
      </w:r>
      <w:r>
        <w:rPr>
          <w:rStyle w:val="Variable"/>
          <w:vertAlign w:val="subscript"/>
        </w:rPr>
        <w:t>4</w:t>
      </w:r>
      <w:r>
        <w:t xml:space="preserve"> ermittelt.</w:t>
      </w:r>
    </w:p>
    <w:p w:rsidR="000F42D7" w:rsidRDefault="000F42D7">
      <w:r>
        <w:rPr>
          <w:rStyle w:val="Variable"/>
        </w:rPr>
        <w:t>Z</w:t>
      </w:r>
      <w:r>
        <w:rPr>
          <w:rStyle w:val="Variable"/>
          <w:vertAlign w:val="subscript"/>
        </w:rPr>
        <w:t>DMin</w:t>
      </w:r>
      <w:r>
        <w:rPr>
          <w:rStyle w:val="Variable"/>
        </w:rPr>
        <w:t>(C</w:t>
      </w:r>
      <w:r>
        <w:rPr>
          <w:rStyle w:val="Variable"/>
          <w:vertAlign w:val="subscript"/>
        </w:rPr>
        <w:t>1</w:t>
      </w:r>
      <w:r>
        <w:rPr>
          <w:rStyle w:val="Variable"/>
        </w:rPr>
        <w:t>)=t</w:t>
      </w:r>
      <w:r>
        <w:rPr>
          <w:rStyle w:val="Variable"/>
          <w:vertAlign w:val="subscript"/>
        </w:rPr>
        <w:t>7</w:t>
      </w:r>
      <w:r>
        <w:t xml:space="preserve"> führt bei der nächsten Bestimmung dazu, dass der nächste Archivdatensatz für die Archivantwort aus </w:t>
      </w:r>
      <w:r>
        <w:rPr>
          <w:lang w:val="zu-ZA"/>
        </w:rPr>
        <w:t xml:space="preserve">Container </w:t>
      </w:r>
      <w:r>
        <w:rPr>
          <w:rStyle w:val="Variable"/>
        </w:rPr>
        <w:t>C</w:t>
      </w:r>
      <w:r>
        <w:rPr>
          <w:rStyle w:val="Variable"/>
          <w:vertAlign w:val="subscript"/>
        </w:rPr>
        <w:t>2</w:t>
      </w:r>
      <w:r>
        <w:rPr>
          <w:lang w:val="zu-ZA"/>
        </w:rPr>
        <w:t xml:space="preserve"> kommt (</w:t>
      </w:r>
      <w:r>
        <w:rPr>
          <w:rStyle w:val="Variable"/>
        </w:rPr>
        <w:t>Z</w:t>
      </w:r>
      <w:r>
        <w:rPr>
          <w:rStyle w:val="Variable"/>
          <w:vertAlign w:val="subscript"/>
        </w:rPr>
        <w:t>DMin</w:t>
      </w:r>
      <w:r>
        <w:rPr>
          <w:rStyle w:val="Variable"/>
        </w:rPr>
        <w:t>(C</w:t>
      </w:r>
      <w:r>
        <w:rPr>
          <w:rStyle w:val="Variable"/>
          <w:vertAlign w:val="subscript"/>
        </w:rPr>
        <w:t>2</w:t>
      </w:r>
      <w:r>
        <w:rPr>
          <w:rStyle w:val="Variable"/>
        </w:rPr>
        <w:t>)=t</w:t>
      </w:r>
      <w:r>
        <w:rPr>
          <w:rStyle w:val="Variable"/>
          <w:vertAlign w:val="subscript"/>
        </w:rPr>
        <w:t>5</w:t>
      </w:r>
      <w:r>
        <w:rPr>
          <w:lang w:val="zu-ZA"/>
        </w:rPr>
        <w:t xml:space="preserve">) und den Datenindex </w:t>
      </w:r>
      <w:r>
        <w:rPr>
          <w:rStyle w:val="Variable"/>
        </w:rPr>
        <w:t>DI</w:t>
      </w:r>
      <w:r>
        <w:rPr>
          <w:rStyle w:val="Variable"/>
          <w:vertAlign w:val="subscript"/>
        </w:rPr>
        <w:t>6</w:t>
      </w:r>
      <w:r>
        <w:t xml:space="preserve"> hat. Es folgt der A</w:t>
      </w:r>
      <w:r>
        <w:t>r</w:t>
      </w:r>
      <w:r>
        <w:t xml:space="preserve">chivdatensatz mit dem Datenindex </w:t>
      </w:r>
      <w:r>
        <w:rPr>
          <w:rStyle w:val="Variable"/>
        </w:rPr>
        <w:t>DI</w:t>
      </w:r>
      <w:r>
        <w:rPr>
          <w:rStyle w:val="Variable"/>
          <w:vertAlign w:val="subscript"/>
        </w:rPr>
        <w:t>7</w:t>
      </w:r>
      <w:r>
        <w:t xml:space="preserve"> (</w:t>
      </w:r>
      <w:r>
        <w:rPr>
          <w:rStyle w:val="Variable"/>
        </w:rPr>
        <w:t>t</w:t>
      </w:r>
      <w:r>
        <w:rPr>
          <w:rStyle w:val="Variable"/>
          <w:vertAlign w:val="subscript"/>
        </w:rPr>
        <w:t>6</w:t>
      </w:r>
      <w:r>
        <w:t>).</w:t>
      </w:r>
    </w:p>
    <w:p w:rsidR="000F42D7" w:rsidRDefault="000F42D7">
      <w:r>
        <w:t xml:space="preserve">Die folgende Auswertung </w:t>
      </w:r>
      <w:r>
        <w:rPr>
          <w:rStyle w:val="Variable"/>
        </w:rPr>
        <w:t>Min(Z</w:t>
      </w:r>
      <w:r>
        <w:rPr>
          <w:rStyle w:val="Variable"/>
          <w:vertAlign w:val="subscript"/>
        </w:rPr>
        <w:t>DMin</w:t>
      </w:r>
      <w:r>
        <w:rPr>
          <w:rStyle w:val="Variable"/>
        </w:rPr>
        <w:t>(C</w:t>
      </w:r>
      <w:r>
        <w:rPr>
          <w:rStyle w:val="Variable"/>
          <w:vertAlign w:val="subscript"/>
        </w:rPr>
        <w:t>1</w:t>
      </w:r>
      <w:r>
        <w:rPr>
          <w:rStyle w:val="Variable"/>
        </w:rPr>
        <w:t>)=t</w:t>
      </w:r>
      <w:r>
        <w:rPr>
          <w:rStyle w:val="Variable"/>
          <w:vertAlign w:val="subscript"/>
        </w:rPr>
        <w:t>7</w:t>
      </w:r>
      <w:r>
        <w:rPr>
          <w:rStyle w:val="Variable"/>
        </w:rPr>
        <w:t>, Z</w:t>
      </w:r>
      <w:r>
        <w:rPr>
          <w:rStyle w:val="Variable"/>
          <w:vertAlign w:val="subscript"/>
        </w:rPr>
        <w:t>DMin</w:t>
      </w:r>
      <w:r>
        <w:rPr>
          <w:rStyle w:val="Variable"/>
        </w:rPr>
        <w:t>(C</w:t>
      </w:r>
      <w:r>
        <w:rPr>
          <w:rStyle w:val="Variable"/>
          <w:vertAlign w:val="subscript"/>
        </w:rPr>
        <w:t>2</w:t>
      </w:r>
      <w:r>
        <w:rPr>
          <w:rStyle w:val="Variable"/>
        </w:rPr>
        <w:t>)=t</w:t>
      </w:r>
      <w:r>
        <w:rPr>
          <w:rStyle w:val="Variable"/>
          <w:vertAlign w:val="subscript"/>
        </w:rPr>
        <w:t>7</w:t>
      </w:r>
      <w:r>
        <w:rPr>
          <w:rStyle w:val="Variable"/>
        </w:rPr>
        <w:t>, Z</w:t>
      </w:r>
      <w:r>
        <w:rPr>
          <w:rStyle w:val="Variable"/>
          <w:vertAlign w:val="subscript"/>
        </w:rPr>
        <w:t>DMin</w:t>
      </w:r>
      <w:r>
        <w:rPr>
          <w:rStyle w:val="Variable"/>
        </w:rPr>
        <w:t>(C</w:t>
      </w:r>
      <w:r>
        <w:rPr>
          <w:rStyle w:val="Variable"/>
          <w:vertAlign w:val="subscript"/>
        </w:rPr>
        <w:t>4</w:t>
      </w:r>
      <w:r>
        <w:rPr>
          <w:rStyle w:val="Variable"/>
        </w:rPr>
        <w:t>)=t</w:t>
      </w:r>
      <w:r>
        <w:rPr>
          <w:rStyle w:val="Variable"/>
          <w:vertAlign w:val="subscript"/>
        </w:rPr>
        <w:t>1001</w:t>
      </w:r>
      <w:r>
        <w:rPr>
          <w:rStyle w:val="Variable"/>
        </w:rPr>
        <w:t>)</w:t>
      </w:r>
      <w:r>
        <w:t xml:space="preserve"> führt dazu, dass zunächst der Archivdatensatz aus Container</w:t>
      </w:r>
      <w:r>
        <w:rPr>
          <w:rStyle w:val="Variable"/>
        </w:rPr>
        <w:t xml:space="preserve"> C</w:t>
      </w:r>
      <w:r>
        <w:rPr>
          <w:rStyle w:val="Variable"/>
          <w:vertAlign w:val="subscript"/>
        </w:rPr>
        <w:t>1</w:t>
      </w:r>
      <w:r>
        <w:t xml:space="preserve"> mit dem Datenindex</w:t>
      </w:r>
      <w:r>
        <w:rPr>
          <w:rStyle w:val="Variable"/>
        </w:rPr>
        <w:t xml:space="preserve"> DI</w:t>
      </w:r>
      <w:r>
        <w:rPr>
          <w:rStyle w:val="Variable"/>
          <w:vertAlign w:val="subscript"/>
        </w:rPr>
        <w:t>5</w:t>
      </w:r>
      <w:r>
        <w:t xml:space="preserve"> (Datenzei</w:t>
      </w:r>
      <w:r>
        <w:t>t</w:t>
      </w:r>
      <w:r>
        <w:t>stempel</w:t>
      </w:r>
      <w:r>
        <w:rPr>
          <w:rStyle w:val="Variable"/>
        </w:rPr>
        <w:t xml:space="preserve"> t</w:t>
      </w:r>
      <w:r>
        <w:rPr>
          <w:rStyle w:val="Variable"/>
          <w:vertAlign w:val="subscript"/>
        </w:rPr>
        <w:t>7</w:t>
      </w:r>
      <w:r>
        <w:t>) und danach der Archivdatensatz aus Container</w:t>
      </w:r>
      <w:r>
        <w:rPr>
          <w:rStyle w:val="Variable"/>
        </w:rPr>
        <w:t xml:space="preserve"> C</w:t>
      </w:r>
      <w:r>
        <w:rPr>
          <w:rStyle w:val="Variable"/>
          <w:vertAlign w:val="subscript"/>
        </w:rPr>
        <w:t>2</w:t>
      </w:r>
      <w:r>
        <w:t xml:space="preserve"> mit dem Datenindex </w:t>
      </w:r>
      <w:r>
        <w:rPr>
          <w:rStyle w:val="Variable"/>
        </w:rPr>
        <w:t>DI</w:t>
      </w:r>
      <w:r>
        <w:rPr>
          <w:rStyle w:val="Variable"/>
          <w:vertAlign w:val="subscript"/>
        </w:rPr>
        <w:t>8</w:t>
      </w:r>
      <w:r>
        <w:t xml:space="preserve"> und dem gleichen Datenzeitstempel</w:t>
      </w:r>
      <w:r>
        <w:rPr>
          <w:rStyle w:val="Variable"/>
        </w:rPr>
        <w:t xml:space="preserve"> t</w:t>
      </w:r>
      <w:r>
        <w:rPr>
          <w:rStyle w:val="Variable"/>
          <w:vertAlign w:val="subscript"/>
        </w:rPr>
        <w:t>7</w:t>
      </w:r>
      <w:r>
        <w:t xml:space="preserve"> bestimmt wird. Da im Container alle Archivdatensätze a</w:t>
      </w:r>
      <w:r>
        <w:t>b</w:t>
      </w:r>
      <w:r>
        <w:t>gearbeitet wurden, muss er für die weiter Bestimmung der Folge nicht mehr betrachtet werden.</w:t>
      </w:r>
    </w:p>
    <w:p w:rsidR="000F42D7" w:rsidRDefault="000F42D7">
      <w:pPr>
        <w:rPr>
          <w:lang w:val="zu-ZA"/>
        </w:rPr>
      </w:pPr>
      <w:r>
        <w:t xml:space="preserve">Es folgen alle weiteren Archivdatensätze aus Container </w:t>
      </w:r>
      <w:r>
        <w:rPr>
          <w:rStyle w:val="Variable"/>
        </w:rPr>
        <w:t>C</w:t>
      </w:r>
      <w:r>
        <w:rPr>
          <w:rStyle w:val="Variable"/>
          <w:vertAlign w:val="subscript"/>
        </w:rPr>
        <w:t>2</w:t>
      </w:r>
      <w:r>
        <w:t>. und schließlich alle Archivdatensä</w:t>
      </w:r>
      <w:r>
        <w:t>t</w:t>
      </w:r>
      <w:r>
        <w:t xml:space="preserve">ze aus Container </w:t>
      </w:r>
      <w:r>
        <w:rPr>
          <w:rStyle w:val="Variable"/>
        </w:rPr>
        <w:t>C</w:t>
      </w:r>
      <w:r>
        <w:rPr>
          <w:rStyle w:val="Variable"/>
          <w:vertAlign w:val="subscript"/>
        </w:rPr>
        <w:t>4</w:t>
      </w:r>
      <w:r>
        <w:t xml:space="preserve"> bis zum Erreichen des Endzustands. Als letzter Archivdatensatz fügt das Archi</w:t>
      </w:r>
      <w:r>
        <w:t>v</w:t>
      </w:r>
      <w:r>
        <w:t>system die Ende-Kennung hinzu.</w:t>
      </w:r>
    </w:p>
    <w:p w:rsidR="000F42D7" w:rsidRDefault="000F42D7">
      <w:pPr>
        <w:rPr>
          <w:lang w:val="zu-ZA"/>
        </w:rPr>
      </w:pPr>
      <w:r>
        <w:rPr>
          <w:lang w:val="zu-ZA"/>
        </w:rPr>
        <w:t xml:space="preserve">In </w:t>
      </w:r>
      <w:r>
        <w:rPr>
          <w:lang w:val="zu-ZA"/>
        </w:rPr>
        <w:fldChar w:fldCharType="begin"/>
      </w:r>
      <w:r>
        <w:rPr>
          <w:lang w:val="zu-ZA"/>
        </w:rPr>
        <w:instrText xml:space="preserve"> </w:instrText>
      </w:r>
      <w:r w:rsidR="001D7732">
        <w:rPr>
          <w:lang w:val="zu-ZA"/>
        </w:rPr>
        <w:instrText>REF</w:instrText>
      </w:r>
      <w:r>
        <w:rPr>
          <w:lang w:val="zu-ZA"/>
        </w:rPr>
        <w:instrText xml:space="preserve"> _Ref66705525 \h </w:instrText>
      </w:r>
      <w:r>
        <w:rPr>
          <w:lang w:val="zu-ZA"/>
        </w:rPr>
      </w:r>
      <w:r>
        <w:rPr>
          <w:lang w:val="zu-ZA"/>
        </w:rPr>
        <w:fldChar w:fldCharType="separate"/>
      </w:r>
      <w:r w:rsidR="00385A3F">
        <w:t xml:space="preserve">Abbildung </w:t>
      </w:r>
      <w:r w:rsidR="00385A3F">
        <w:rPr>
          <w:noProof/>
        </w:rPr>
        <w:t>5</w:t>
      </w:r>
      <w:r w:rsidR="00385A3F">
        <w:t>-</w:t>
      </w:r>
      <w:r w:rsidR="00385A3F">
        <w:rPr>
          <w:noProof/>
        </w:rPr>
        <w:t>14</w:t>
      </w:r>
      <w:r>
        <w:rPr>
          <w:lang w:val="zu-ZA"/>
        </w:rPr>
        <w:fldChar w:fldCharType="end"/>
      </w:r>
      <w:r>
        <w:rPr>
          <w:lang w:val="zu-ZA"/>
        </w:rPr>
        <w:t xml:space="preserve"> wurden die Container bewußt zeitlich verschränkt nach den enthaltenen Datenzeitstempel dargestellt. In dieser Anordnung wird deutlich, dass zur Ermittlung der nach Datenzeitstempeln sortierten Archivantwort nicht in alle Containern gleichzeitig Archiv</w:t>
      </w:r>
      <w:r>
        <w:rPr>
          <w:lang w:val="zu-ZA"/>
        </w:rPr>
        <w:softHyphen/>
        <w:t>daten</w:t>
      </w:r>
      <w:r>
        <w:rPr>
          <w:lang w:val="zu-ZA"/>
        </w:rPr>
        <w:softHyphen/>
        <w:t xml:space="preserve">sätze ermittelt werden müssen, sondern aufgrund der Verwaltungsinformationen zu den Containern bereits festgelegt wird, wann die Daten eines Containers einsortiert werden müssen. </w:t>
      </w:r>
    </w:p>
    <w:p w:rsidR="000F42D7" w:rsidRPr="00E64A9C" w:rsidRDefault="000F42D7" w:rsidP="00E64A9C">
      <w:pPr>
        <w:rPr>
          <w:lang w:val="zu-ZA"/>
        </w:rPr>
      </w:pPr>
      <w:r w:rsidRPr="00E64A9C">
        <w:t xml:space="preserve">Weiter wird in </w:t>
      </w:r>
      <w:r w:rsidRPr="00E64A9C">
        <w:rPr>
          <w:lang w:val="zu-ZA"/>
        </w:rPr>
        <w:fldChar w:fldCharType="begin"/>
      </w:r>
      <w:r w:rsidRPr="00E64A9C">
        <w:rPr>
          <w:lang w:val="zu-ZA"/>
        </w:rPr>
        <w:instrText xml:space="preserve"> </w:instrText>
      </w:r>
      <w:r w:rsidR="001D7732">
        <w:rPr>
          <w:lang w:val="zu-ZA"/>
        </w:rPr>
        <w:instrText>REF</w:instrText>
      </w:r>
      <w:r w:rsidRPr="00E64A9C">
        <w:rPr>
          <w:lang w:val="zu-ZA"/>
        </w:rPr>
        <w:instrText xml:space="preserve"> _Ref66705525 \h </w:instrText>
      </w:r>
      <w:r w:rsidRPr="00E64A9C">
        <w:rPr>
          <w:lang w:val="zu-ZA"/>
        </w:rPr>
      </w:r>
      <w:r w:rsidRPr="00E64A9C">
        <w:rPr>
          <w:lang w:val="zu-ZA"/>
        </w:rPr>
        <w:fldChar w:fldCharType="separate"/>
      </w:r>
      <w:r w:rsidR="00385A3F">
        <w:t xml:space="preserve">Abbildung </w:t>
      </w:r>
      <w:r w:rsidR="00385A3F">
        <w:rPr>
          <w:noProof/>
        </w:rPr>
        <w:t>5</w:t>
      </w:r>
      <w:r w:rsidR="00385A3F">
        <w:t>-</w:t>
      </w:r>
      <w:r w:rsidR="00385A3F">
        <w:rPr>
          <w:noProof/>
        </w:rPr>
        <w:t>14</w:t>
      </w:r>
      <w:r w:rsidRPr="00E64A9C">
        <w:rPr>
          <w:lang w:val="zu-ZA"/>
        </w:rPr>
        <w:fldChar w:fldCharType="end"/>
      </w:r>
      <w:r w:rsidRPr="00E64A9C">
        <w:rPr>
          <w:lang w:val="zu-ZA"/>
        </w:rPr>
        <w:t xml:space="preserve"> deutlich, dass es bei der Sortierung nach Datenzeitstempeln im Gegensatz zur Sortierung nach Datenindex kritisch ist. Für den Container C3, der nicht mehr im direkten Zugriff ist, ist nur bekannt, dass der erste enthaltene Archivdatensatz den Datenzeitstempel t150 und der letzte enthaltene Archivdatensatz den Datenzeitstempel t1000 hat. In diesem einfachen Fall ist schon nicht mehr entscheidbar, wo die Datenlücken genau vorliegen. Enthält beispielsweise der Container</w:t>
      </w:r>
      <w:r w:rsidRPr="00E64A9C">
        <w:rPr>
          <w:rStyle w:val="Variable"/>
        </w:rPr>
        <w:t xml:space="preserve"> C</w:t>
      </w:r>
      <w:r w:rsidRPr="00E64A9C">
        <w:rPr>
          <w:rStyle w:val="Variable"/>
          <w:vertAlign w:val="subscript"/>
        </w:rPr>
        <w:t>2</w:t>
      </w:r>
      <w:r w:rsidRPr="00E64A9C">
        <w:rPr>
          <w:lang w:val="zu-ZA"/>
        </w:rPr>
        <w:t xml:space="preserve"> Archivdatensätze mit den Datenzeitstempeln </w:t>
      </w:r>
      <w:r w:rsidRPr="00E64A9C">
        <w:rPr>
          <w:rStyle w:val="Variable"/>
        </w:rPr>
        <w:t>t</w:t>
      </w:r>
      <w:r w:rsidRPr="00E64A9C">
        <w:rPr>
          <w:rStyle w:val="Variable"/>
          <w:vertAlign w:val="subscript"/>
        </w:rPr>
        <w:t>148</w:t>
      </w:r>
      <w:r w:rsidRPr="00E64A9C">
        <w:rPr>
          <w:lang w:val="zu-ZA"/>
        </w:rPr>
        <w:t>,</w:t>
      </w:r>
      <w:r w:rsidRPr="00E64A9C">
        <w:rPr>
          <w:rStyle w:val="Variable"/>
        </w:rPr>
        <w:t xml:space="preserve"> t</w:t>
      </w:r>
      <w:r w:rsidRPr="00E64A9C">
        <w:rPr>
          <w:rStyle w:val="Variable"/>
          <w:vertAlign w:val="subscript"/>
        </w:rPr>
        <w:t>155</w:t>
      </w:r>
      <w:r w:rsidRPr="00E64A9C">
        <w:rPr>
          <w:lang w:val="zu-ZA"/>
        </w:rPr>
        <w:t>,</w:t>
      </w:r>
      <w:r w:rsidRPr="00E64A9C">
        <w:rPr>
          <w:rStyle w:val="Variable"/>
        </w:rPr>
        <w:t xml:space="preserve"> t</w:t>
      </w:r>
      <w:r w:rsidRPr="00E64A9C">
        <w:rPr>
          <w:rStyle w:val="Variable"/>
          <w:vertAlign w:val="subscript"/>
        </w:rPr>
        <w:t>176</w:t>
      </w:r>
      <w:r w:rsidRPr="00E64A9C">
        <w:rPr>
          <w:lang w:val="zu-ZA"/>
        </w:rPr>
        <w:t>,</w:t>
      </w:r>
      <w:r w:rsidRPr="00E64A9C">
        <w:rPr>
          <w:rStyle w:val="Variable"/>
        </w:rPr>
        <w:t xml:space="preserve"> t</w:t>
      </w:r>
      <w:r w:rsidRPr="00E64A9C">
        <w:rPr>
          <w:rStyle w:val="Variable"/>
          <w:vertAlign w:val="subscript"/>
        </w:rPr>
        <w:t>184</w:t>
      </w:r>
      <w:r w:rsidRPr="00E64A9C">
        <w:rPr>
          <w:lang w:val="zu-ZA"/>
        </w:rPr>
        <w:t xml:space="preserve"> und </w:t>
      </w:r>
      <w:r w:rsidRPr="00E64A9C">
        <w:rPr>
          <w:rStyle w:val="Variable"/>
        </w:rPr>
        <w:t>t</w:t>
      </w:r>
      <w:r w:rsidRPr="00E64A9C">
        <w:rPr>
          <w:rStyle w:val="Variable"/>
          <w:vertAlign w:val="subscript"/>
        </w:rPr>
        <w:t>200</w:t>
      </w:r>
      <w:r w:rsidRPr="00E64A9C">
        <w:rPr>
          <w:lang w:val="zu-ZA"/>
        </w:rPr>
        <w:t>, würde es keinen Sinn machen hinter jedem Archivdatensatz eine mögliche Lücke zu kennzeichnen. Um den Benutzer aber darauf aufmerksam zu machen, dass die Antwort Datenlücken enthält, wird pro gelöschten Container, der in den Zeitbereich der Anfrage fällt, ein Datensatz mit der Kennung 'Ausgelagert' bzw. 'Gelöscht' eingefügt. Der Datensatz übernimmt die Minima-Werte des entsprechenden Containers und wird anhand des Datenzeitstempels bei der ersten möglichen Stelle der Archivantwort (bei Datenzeitsprüngen kann es mehrere Stellen geben) einsortiert.</w:t>
      </w:r>
      <w:r w:rsidRPr="00E64A9C">
        <w:rPr>
          <w:rStyle w:val="FootnoteReference"/>
          <w:lang w:val="zu-ZA"/>
        </w:rPr>
        <w:footnoteReference w:id="19"/>
      </w:r>
    </w:p>
    <w:p w:rsidR="000F42D7" w:rsidRDefault="000F42D7">
      <w:r>
        <w:rPr>
          <w:lang w:val="zu-ZA"/>
        </w:rPr>
        <w:t>Die Sortierung nach Datenzeitstempeln wurde bewußt nur für als nachgeliefert gekenn</w:t>
      </w:r>
      <w:r>
        <w:rPr>
          <w:lang w:val="zu-ZA"/>
        </w:rPr>
        <w:softHyphen/>
        <w:t>zeichnete Arten optional zugelassen, da diese Datensätze nachträglich nur für den angegebenen Zeitpunkt gültig waren.</w:t>
      </w:r>
    </w:p>
    <w:p w:rsidR="000F42D7" w:rsidRDefault="000F42D7">
      <w:pPr>
        <w:pStyle w:val="Heading6"/>
        <w:pageBreakBefore/>
        <w:ind w:left="1151" w:hanging="1151"/>
      </w:pPr>
      <w:bookmarkStart w:id="209" w:name="_Ref110685157"/>
      <w:bookmarkStart w:id="210" w:name="_Ref110685158"/>
      <w:bookmarkStart w:id="211" w:name="_Toc195802141"/>
      <w:r>
        <w:t>Sonderfälle</w:t>
      </w:r>
      <w:bookmarkEnd w:id="209"/>
      <w:bookmarkEnd w:id="210"/>
      <w:bookmarkEnd w:id="211"/>
    </w:p>
    <w:p w:rsidR="000F42D7" w:rsidRPr="00E64A9C" w:rsidRDefault="000F42D7">
      <w:pPr>
        <w:pStyle w:val="List"/>
      </w:pPr>
      <w:r w:rsidRPr="00E64A9C">
        <w:t>Wenn der Beginnzeitpunkt der Archivanfrage zeitlich hinter dem Endzeitpunkt der Anfrage liegt, wird eine Fehlerkennung übergeben.</w:t>
      </w:r>
    </w:p>
    <w:p w:rsidR="000F42D7" w:rsidRPr="00E64A9C" w:rsidRDefault="000F42D7">
      <w:pPr>
        <w:pStyle w:val="List"/>
      </w:pPr>
      <w:r w:rsidRPr="00E64A9C">
        <w:t>Wenn der Beginnzeitpunkt kleiner als der Datenzeitstempel des Archivdatensatzes mit dem kleinsten Datenindex ist wird zuerst der erste Archivdatensatz innerhalb des Anfrageb</w:t>
      </w:r>
      <w:r w:rsidRPr="00E64A9C">
        <w:t>e</w:t>
      </w:r>
      <w:r w:rsidRPr="00E64A9C">
        <w:t xml:space="preserve">reichs </w:t>
      </w:r>
      <w:r w:rsidRPr="00E64A9C">
        <w:t>ü</w:t>
      </w:r>
      <w:r w:rsidRPr="00E64A9C">
        <w:t>bertragen. In diesem Fall liegt kein Anfangszustand vor.</w:t>
      </w:r>
    </w:p>
    <w:p w:rsidR="000F42D7" w:rsidRPr="00E64A9C" w:rsidRDefault="000F42D7">
      <w:pPr>
        <w:pStyle w:val="List"/>
      </w:pPr>
      <w:r w:rsidRPr="00E64A9C">
        <w:t>Wenn der Endzeitpunkt der Archivanfrage in der Zukunft liegt wird als letzter Archivdate</w:t>
      </w:r>
      <w:r w:rsidRPr="00E64A9C">
        <w:t>n</w:t>
      </w:r>
      <w:r w:rsidRPr="00E64A9C">
        <w:t>satz der mit dem höchsten Datenindex, gefolgt von der Ende-Kennung, übertragen. In di</w:t>
      </w:r>
      <w:r w:rsidRPr="00E64A9C">
        <w:t>e</w:t>
      </w:r>
      <w:r w:rsidRPr="00E64A9C">
        <w:t>sem Fall liegt kein Endzustand vor.</w:t>
      </w:r>
    </w:p>
    <w:p w:rsidR="000F42D7" w:rsidRPr="00E64A9C" w:rsidRDefault="000F42D7">
      <w:pPr>
        <w:pStyle w:val="List"/>
      </w:pPr>
      <w:r w:rsidRPr="00E64A9C">
        <w:t>Wenn zu der entsprechenden Datenidentifikation noch nie ein Datensatz archiviert wurde, wird eine Ende-Kennung übertragen, die als Archiv und Datenzeitstempel die aktuelle Zeit und als Datenindex nur das gesetzte Archivbit enthält.</w:t>
      </w:r>
    </w:p>
    <w:p w:rsidR="000F42D7" w:rsidRDefault="000F42D7">
      <w:pPr>
        <w:pStyle w:val="Heading5"/>
        <w:ind w:left="1009" w:hanging="1009"/>
      </w:pPr>
      <w:bookmarkStart w:id="212" w:name="_Ref65392845"/>
      <w:bookmarkStart w:id="213" w:name="_Ref65392846"/>
      <w:bookmarkStart w:id="214" w:name="_Ref66533141"/>
      <w:bookmarkStart w:id="215" w:name="_Ref66533142"/>
      <w:bookmarkStart w:id="216" w:name="_Toc195802142"/>
      <w:r>
        <w:t>Mischen der Archivantwort für eine Datenidentifikation</w:t>
      </w:r>
      <w:bookmarkEnd w:id="212"/>
      <w:bookmarkEnd w:id="213"/>
      <w:bookmarkEnd w:id="214"/>
      <w:bookmarkEnd w:id="215"/>
      <w:bookmarkEnd w:id="216"/>
    </w:p>
    <w:p w:rsidR="000F42D7" w:rsidRDefault="000F42D7">
      <w:pPr>
        <w:pStyle w:val="XFVAnforderungsNr"/>
        <w:framePr w:w="1021" w:h="57" w:vSpace="0" w:wrap="around" w:hAnchor="page" w:xAlign="right" w:y="568"/>
        <w:rPr>
          <w:rStyle w:val="XFVAnforderungsNrZahl"/>
        </w:rPr>
      </w:pPr>
      <w:bookmarkStart w:id="217" w:name="_Toc246821424"/>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44</w:t>
      </w:r>
      <w:r>
        <w:rPr>
          <w:rStyle w:val="XFVAnforderungsNrZahl"/>
        </w:rPr>
        <w:fldChar w:fldCharType="end"/>
      </w:r>
      <w:r>
        <w:rPr>
          <w:rStyle w:val="XFVAnforderungsNrText"/>
        </w:rPr>
        <w:br/>
        <w:t>Mischen</w:t>
      </w:r>
      <w:bookmarkEnd w:id="217"/>
    </w:p>
    <w:p w:rsidR="000F42D7" w:rsidRDefault="000F42D7">
      <w:r>
        <w:t>Wenn für eine Datenidentifikation verschieden Arten von Archivdaten angefragt werden, mü</w:t>
      </w:r>
      <w:r>
        <w:t>s</w:t>
      </w:r>
      <w:r>
        <w:t>sen die Folgen der Archivdatensätze zu den einzelnen Arten für die Archivantwort gemischt werden.</w:t>
      </w:r>
    </w:p>
    <w:p w:rsidR="000F42D7" w:rsidRDefault="000F42D7">
      <w:r>
        <w:t>Dabei muss die in der Archivanfrage vorgegebene Sortierreihenfolge der als nachgeliefert g</w:t>
      </w:r>
      <w:r>
        <w:t>e</w:t>
      </w:r>
      <w:r>
        <w:t>kennzeichneten Datensätze berücksichtigt werden. In Variante I werden die als nachgeliefert gekennzeichneten Datensätze nach ihrem Datenindex und in Variante II nach den Datenzei</w:t>
      </w:r>
      <w:r>
        <w:t>t</w:t>
      </w:r>
      <w:r>
        <w:t>stempeln in die resultierende Antwort eingefügt.</w:t>
      </w:r>
    </w:p>
    <w:p w:rsidR="000F42D7" w:rsidRDefault="000F42D7">
      <w:r>
        <w:t xml:space="preserve">Für jede Art wird nach dem in Kapitel </w:t>
      </w:r>
      <w:r>
        <w:fldChar w:fldCharType="begin"/>
      </w:r>
      <w:r>
        <w:instrText xml:space="preserve"> </w:instrText>
      </w:r>
      <w:r w:rsidR="001D7732">
        <w:instrText>REF</w:instrText>
      </w:r>
      <w:r>
        <w:instrText xml:space="preserve"> _Ref66769475 \r \h </w:instrText>
      </w:r>
      <w:r>
        <w:fldChar w:fldCharType="separate"/>
      </w:r>
      <w:r w:rsidR="00385A3F">
        <w:t>5.1.2.10.2</w:t>
      </w:r>
      <w:r>
        <w:fldChar w:fldCharType="end"/>
      </w:r>
      <w:r>
        <w:t xml:space="preserve"> "</w:t>
      </w:r>
      <w:r>
        <w:fldChar w:fldCharType="begin"/>
      </w:r>
      <w:r>
        <w:instrText xml:space="preserve"> </w:instrText>
      </w:r>
      <w:r w:rsidR="001D7732">
        <w:instrText>REF</w:instrText>
      </w:r>
      <w:r>
        <w:instrText xml:space="preserve"> _Ref66769476 \h </w:instrText>
      </w:r>
      <w:r>
        <w:fldChar w:fldCharType="separate"/>
      </w:r>
      <w:r w:rsidR="00385A3F">
        <w:t>Ermittlung des Datenbestands</w:t>
      </w:r>
      <w:r>
        <w:fldChar w:fldCharType="end"/>
      </w:r>
      <w:r>
        <w:t>" beschriebenen Verfahren zunächst der erste zu übertragende A</w:t>
      </w:r>
      <w:r>
        <w:t>r</w:t>
      </w:r>
      <w:r>
        <w:t>chivdatensatz ermittelt.</w:t>
      </w:r>
    </w:p>
    <w:p w:rsidR="000F42D7" w:rsidRDefault="000F42D7">
      <w:pPr>
        <w:pStyle w:val="berschrift"/>
      </w:pPr>
      <w:r>
        <w:t>Auswertung der Anfangszustände der einzelnen Arten</w:t>
      </w:r>
    </w:p>
    <w:p w:rsidR="000F42D7" w:rsidRDefault="000F42D7">
      <w:r>
        <w:t>Zur Bestimmung des Anfangszustandes der resultierenden Antwort werden alle Archivdate</w:t>
      </w:r>
      <w:r>
        <w:t>n</w:t>
      </w:r>
      <w:r>
        <w:t>sätze der einzelnen Arten betrachtet, die einen Anfangszustand aufweisen.</w:t>
      </w:r>
    </w:p>
    <w:p w:rsidR="000F42D7" w:rsidRDefault="000F42D7">
      <w:r>
        <w:t xml:space="preserve">Als erstes wird geprüft, welche dieser Anfangszustände für die resultierende Antwort bei einem Anfragezeitbereich zwischen den Zeitpunkten </w:t>
      </w:r>
      <w:r>
        <w:rPr>
          <w:rStyle w:val="Variable"/>
        </w:rPr>
        <w:t>t</w:t>
      </w:r>
      <w:r>
        <w:rPr>
          <w:rStyle w:val="Variable"/>
          <w:vertAlign w:val="subscript"/>
        </w:rPr>
        <w:t>von</w:t>
      </w:r>
      <w:r>
        <w:t xml:space="preserve"> und </w:t>
      </w:r>
      <w:r>
        <w:rPr>
          <w:rStyle w:val="Variable"/>
        </w:rPr>
        <w:t>t</w:t>
      </w:r>
      <w:r>
        <w:rPr>
          <w:rStyle w:val="Variable"/>
          <w:vertAlign w:val="subscript"/>
        </w:rPr>
        <w:t>bis</w:t>
      </w:r>
      <w:r>
        <w:t xml:space="preserve"> ohne Informationsverlust eliminiert we</w:t>
      </w:r>
      <w:r>
        <w:t>r</w:t>
      </w:r>
      <w:r>
        <w:t>den können.</w:t>
      </w:r>
    </w:p>
    <w:p w:rsidR="000F42D7" w:rsidRDefault="000F42D7">
      <w:r>
        <w:t>In der Archivantwort wird für die aktuell erhaltenen Archivdatensätze auf jeden Fall ein A</w:t>
      </w:r>
      <w:r>
        <w:t>n</w:t>
      </w:r>
      <w:r>
        <w:t>fangszustand benötigt. Dazu wird:</w:t>
      </w:r>
    </w:p>
    <w:p w:rsidR="000F42D7" w:rsidRDefault="000F42D7">
      <w:pPr>
        <w:pStyle w:val="List"/>
      </w:pPr>
      <w:r>
        <w:t>Wenn beide Arten der aktuellen Archivdatensätze einen D</w:t>
      </w:r>
      <w:r>
        <w:t>a</w:t>
      </w:r>
      <w:r>
        <w:t xml:space="preserve">tenzeitstempel haben, der kleiner als </w:t>
      </w:r>
      <w:r>
        <w:rPr>
          <w:rStyle w:val="Variable"/>
        </w:rPr>
        <w:t>t</w:t>
      </w:r>
      <w:r>
        <w:rPr>
          <w:rStyle w:val="Variable"/>
          <w:vertAlign w:val="subscript"/>
        </w:rPr>
        <w:t>von</w:t>
      </w:r>
      <w:r>
        <w:t xml:space="preserve"> ist, der Archivdatensatz mit dem kleineren Datenindex eliminiert.</w:t>
      </w:r>
    </w:p>
    <w:p w:rsidR="000F42D7" w:rsidRDefault="000F42D7">
      <w:pPr>
        <w:pStyle w:val="List"/>
      </w:pPr>
      <w:r>
        <w:t>Wenn einer der aktuellen Archivdatensätze als Datenzeitstempel exakt</w:t>
      </w:r>
      <w:r>
        <w:rPr>
          <w:rStyle w:val="Variable"/>
        </w:rPr>
        <w:t xml:space="preserve"> t</w:t>
      </w:r>
      <w:r>
        <w:rPr>
          <w:rStyle w:val="Variable"/>
          <w:vertAlign w:val="subscript"/>
        </w:rPr>
        <w:t>von</w:t>
      </w:r>
      <w:r>
        <w:t xml:space="preserve"> hat, wird der der anderen Art eliminiert.</w:t>
      </w:r>
    </w:p>
    <w:p w:rsidR="000F42D7" w:rsidRDefault="000F42D7">
      <w:pPr>
        <w:pStyle w:val="List"/>
      </w:pPr>
      <w:r>
        <w:t>Wenn beide Arten der aktuellen Archivdatensätze als Datenzeitstempel exakt</w:t>
      </w:r>
      <w:r>
        <w:rPr>
          <w:rStyle w:val="Variable"/>
        </w:rPr>
        <w:t xml:space="preserve"> t</w:t>
      </w:r>
      <w:r>
        <w:rPr>
          <w:rStyle w:val="Variable"/>
          <w:vertAlign w:val="subscript"/>
        </w:rPr>
        <w:t>von</w:t>
      </w:r>
      <w:r>
        <w:t xml:space="preserve"> aufwe</w:t>
      </w:r>
      <w:r>
        <w:t>i</w:t>
      </w:r>
      <w:r>
        <w:t>sen, kann kein Archivdatensatz eliminiert werden.</w:t>
      </w:r>
    </w:p>
    <w:p w:rsidR="000F42D7" w:rsidRDefault="000F42D7">
      <w:r>
        <w:t>Nachdem ermittelt wurde, ob ein aktueller Anfangsarchivdatensatz eliminiert werden konnte, werden die Anfangszustände der nachgelieferten Archivdatensätze betrachtet. Wenn der A</w:t>
      </w:r>
      <w:r>
        <w:t>n</w:t>
      </w:r>
      <w:r>
        <w:t>fangszustand einer nachgelieferten Art einen kleineren Datenindex als der bestimmte kleinste Datenindex für die aktuell erhaltenen Archivdatensätze aufweist und sein Datenzeitstempel kleiner als der des entsprechenden aktuell erhaltenen Archivdatensatzes ist, muss der betrac</w:t>
      </w:r>
      <w:r>
        <w:t>h</w:t>
      </w:r>
      <w:r>
        <w:t>tete nachgelieferte Archivdatensatz für die resultierende Antwort eliminiert werden.</w:t>
      </w:r>
    </w:p>
    <w:p w:rsidR="000F42D7" w:rsidRDefault="000F42D7">
      <w:pPr>
        <w:pStyle w:val="berschrift"/>
      </w:pPr>
      <w:r>
        <w:t>Beispiel:</w:t>
      </w:r>
    </w:p>
    <w:p w:rsidR="000F42D7" w:rsidRDefault="000F42D7">
      <w:pPr>
        <w:spacing w:after="120"/>
      </w:pPr>
      <w:r>
        <w:t xml:space="preserve">Die folgende Tabelle zeigt die ermittelten Anfangszustände für die unterschiedlichen Arten bei einer Archivanfrage zwischen den Zeitpunkten </w:t>
      </w:r>
      <w:r>
        <w:rPr>
          <w:rStyle w:val="Variable"/>
        </w:rPr>
        <w:t>t</w:t>
      </w:r>
      <w:r>
        <w:rPr>
          <w:rStyle w:val="Variable"/>
          <w:vertAlign w:val="subscript"/>
        </w:rPr>
        <w:t>1000</w:t>
      </w:r>
      <w:r>
        <w:t xml:space="preserve"> und </w:t>
      </w:r>
      <w:r>
        <w:rPr>
          <w:rStyle w:val="Variable"/>
        </w:rPr>
        <w:t>t</w:t>
      </w:r>
      <w:r>
        <w:rPr>
          <w:rStyle w:val="Variable"/>
          <w:vertAlign w:val="subscript"/>
        </w:rPr>
        <w:t>1200</w:t>
      </w:r>
      <w:r>
        <w:t>:</w:t>
      </w:r>
    </w:p>
    <w:tbl>
      <w:tblPr>
        <w:tblW w:w="0" w:type="auto"/>
        <w:tblInd w:w="21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540"/>
        <w:gridCol w:w="1817"/>
        <w:gridCol w:w="1905"/>
      </w:tblGrid>
      <w:tr w:rsidR="000F42D7">
        <w:tblPrEx>
          <w:tblCellMar>
            <w:top w:w="0" w:type="dxa"/>
            <w:bottom w:w="0" w:type="dxa"/>
          </w:tblCellMar>
        </w:tblPrEx>
        <w:trPr>
          <w:cantSplit/>
          <w:tblHeader/>
        </w:trPr>
        <w:tc>
          <w:tcPr>
            <w:tcW w:w="4678" w:type="dxa"/>
            <w:tcBorders>
              <w:top w:val="single" w:sz="12" w:space="0" w:color="auto"/>
              <w:bottom w:val="single" w:sz="12" w:space="0" w:color="auto"/>
            </w:tcBorders>
            <w:shd w:val="pct25" w:color="auto" w:fill="auto"/>
          </w:tcPr>
          <w:p w:rsidR="000F42D7" w:rsidRDefault="000F42D7">
            <w:pPr>
              <w:rPr>
                <w:b/>
              </w:rPr>
            </w:pPr>
            <w:r>
              <w:rPr>
                <w:b/>
              </w:rPr>
              <w:t>Art der Archivdatensätze</w:t>
            </w:r>
          </w:p>
        </w:tc>
        <w:tc>
          <w:tcPr>
            <w:tcW w:w="1843" w:type="dxa"/>
            <w:tcBorders>
              <w:top w:val="single" w:sz="12" w:space="0" w:color="auto"/>
              <w:bottom w:val="single" w:sz="12" w:space="0" w:color="auto"/>
            </w:tcBorders>
            <w:shd w:val="pct25" w:color="auto" w:fill="auto"/>
          </w:tcPr>
          <w:p w:rsidR="000F42D7" w:rsidRDefault="000F42D7">
            <w:pPr>
              <w:rPr>
                <w:b/>
              </w:rPr>
            </w:pPr>
            <w:r>
              <w:rPr>
                <w:b/>
              </w:rPr>
              <w:t>Datenindex</w:t>
            </w:r>
          </w:p>
        </w:tc>
        <w:tc>
          <w:tcPr>
            <w:tcW w:w="1911" w:type="dxa"/>
            <w:tcBorders>
              <w:top w:val="single" w:sz="12" w:space="0" w:color="auto"/>
              <w:bottom w:val="single" w:sz="12" w:space="0" w:color="auto"/>
            </w:tcBorders>
            <w:shd w:val="pct25" w:color="auto" w:fill="auto"/>
          </w:tcPr>
          <w:p w:rsidR="000F42D7" w:rsidRDefault="000F42D7">
            <w:pPr>
              <w:rPr>
                <w:b/>
              </w:rPr>
            </w:pPr>
            <w:r>
              <w:rPr>
                <w:b/>
              </w:rPr>
              <w:t>Datenzeitstempel</w:t>
            </w:r>
          </w:p>
        </w:tc>
      </w:tr>
      <w:tr w:rsidR="000F42D7">
        <w:tblPrEx>
          <w:tblCellMar>
            <w:top w:w="0" w:type="dxa"/>
            <w:bottom w:w="0" w:type="dxa"/>
          </w:tblCellMar>
        </w:tblPrEx>
        <w:trPr>
          <w:cantSplit/>
        </w:trPr>
        <w:tc>
          <w:tcPr>
            <w:tcW w:w="4678" w:type="dxa"/>
            <w:tcBorders>
              <w:top w:val="single" w:sz="12" w:space="0" w:color="auto"/>
            </w:tcBorders>
          </w:tcPr>
          <w:p w:rsidR="000F42D7" w:rsidRDefault="000F42D7">
            <w:r>
              <w:t>Online erhaltene aktuelle</w:t>
            </w:r>
          </w:p>
        </w:tc>
        <w:tc>
          <w:tcPr>
            <w:tcW w:w="1843" w:type="dxa"/>
            <w:tcBorders>
              <w:top w:val="single" w:sz="12" w:space="0" w:color="auto"/>
            </w:tcBorders>
          </w:tcPr>
          <w:p w:rsidR="000F42D7" w:rsidRDefault="000F42D7">
            <w:pPr>
              <w:jc w:val="right"/>
              <w:rPr>
                <w:lang w:val="fr-FR"/>
              </w:rPr>
            </w:pPr>
            <w:r>
              <w:rPr>
                <w:rStyle w:val="Variable"/>
              </w:rPr>
              <w:t>DI</w:t>
            </w:r>
            <w:r>
              <w:rPr>
                <w:rStyle w:val="Variable"/>
                <w:vertAlign w:val="subscript"/>
              </w:rPr>
              <w:t>OA,A</w:t>
            </w:r>
            <w:r>
              <w:rPr>
                <w:rStyle w:val="Variable"/>
              </w:rPr>
              <w:t>=1001</w:t>
            </w:r>
          </w:p>
        </w:tc>
        <w:tc>
          <w:tcPr>
            <w:tcW w:w="1911" w:type="dxa"/>
            <w:tcBorders>
              <w:top w:val="single" w:sz="12" w:space="0" w:color="auto"/>
            </w:tcBorders>
          </w:tcPr>
          <w:p w:rsidR="000F42D7" w:rsidRDefault="000F42D7">
            <w:pPr>
              <w:jc w:val="right"/>
              <w:rPr>
                <w:lang w:val="fr-FR"/>
              </w:rPr>
            </w:pPr>
            <w:r>
              <w:rPr>
                <w:rStyle w:val="Variable"/>
              </w:rPr>
              <w:t xml:space="preserve"> t</w:t>
            </w:r>
            <w:r>
              <w:rPr>
                <w:rStyle w:val="Variable"/>
                <w:vertAlign w:val="subscript"/>
              </w:rPr>
              <w:t xml:space="preserve">1000 </w:t>
            </w:r>
          </w:p>
        </w:tc>
      </w:tr>
      <w:tr w:rsidR="000F42D7">
        <w:tblPrEx>
          <w:tblCellMar>
            <w:top w:w="0" w:type="dxa"/>
            <w:bottom w:w="0" w:type="dxa"/>
          </w:tblCellMar>
        </w:tblPrEx>
        <w:trPr>
          <w:cantSplit/>
        </w:trPr>
        <w:tc>
          <w:tcPr>
            <w:tcW w:w="4678" w:type="dxa"/>
          </w:tcPr>
          <w:p w:rsidR="000F42D7" w:rsidRDefault="000F42D7">
            <w:r>
              <w:t>Online erhaltene nachgeliefe</w:t>
            </w:r>
            <w:r>
              <w:t>r</w:t>
            </w:r>
            <w:r>
              <w:t>te</w:t>
            </w:r>
          </w:p>
        </w:tc>
        <w:tc>
          <w:tcPr>
            <w:tcW w:w="1843" w:type="dxa"/>
          </w:tcPr>
          <w:p w:rsidR="000F42D7" w:rsidRDefault="000F42D7">
            <w:pPr>
              <w:jc w:val="right"/>
              <w:rPr>
                <w:lang w:val="fr-FR"/>
              </w:rPr>
            </w:pPr>
            <w:r>
              <w:rPr>
                <w:rStyle w:val="Variable"/>
              </w:rPr>
              <w:t>DI</w:t>
            </w:r>
            <w:r>
              <w:rPr>
                <w:rStyle w:val="Variable"/>
                <w:vertAlign w:val="subscript"/>
              </w:rPr>
              <w:t>ON,A</w:t>
            </w:r>
            <w:r>
              <w:rPr>
                <w:rStyle w:val="Variable"/>
              </w:rPr>
              <w:t>= 837</w:t>
            </w:r>
          </w:p>
        </w:tc>
        <w:tc>
          <w:tcPr>
            <w:tcW w:w="1911" w:type="dxa"/>
          </w:tcPr>
          <w:p w:rsidR="000F42D7" w:rsidRDefault="000F42D7">
            <w:pPr>
              <w:jc w:val="right"/>
              <w:rPr>
                <w:lang w:val="fr-FR"/>
              </w:rPr>
            </w:pPr>
            <w:r>
              <w:rPr>
                <w:rStyle w:val="Variable"/>
              </w:rPr>
              <w:t xml:space="preserve"> t</w:t>
            </w:r>
            <w:r>
              <w:rPr>
                <w:rStyle w:val="Variable"/>
                <w:vertAlign w:val="subscript"/>
              </w:rPr>
              <w:t xml:space="preserve">0900 </w:t>
            </w:r>
          </w:p>
        </w:tc>
      </w:tr>
      <w:tr w:rsidR="000F42D7">
        <w:tblPrEx>
          <w:tblCellMar>
            <w:top w:w="0" w:type="dxa"/>
            <w:bottom w:w="0" w:type="dxa"/>
          </w:tblCellMar>
        </w:tblPrEx>
        <w:trPr>
          <w:cantSplit/>
        </w:trPr>
        <w:tc>
          <w:tcPr>
            <w:tcW w:w="4678" w:type="dxa"/>
          </w:tcPr>
          <w:p w:rsidR="000F42D7" w:rsidRDefault="000F42D7">
            <w:r>
              <w:t>Nachgefordert erhaltene aktuelle</w:t>
            </w:r>
          </w:p>
        </w:tc>
        <w:tc>
          <w:tcPr>
            <w:tcW w:w="1843" w:type="dxa"/>
          </w:tcPr>
          <w:p w:rsidR="000F42D7" w:rsidRDefault="000F42D7">
            <w:pPr>
              <w:jc w:val="right"/>
              <w:rPr>
                <w:lang w:val="it-IT"/>
              </w:rPr>
            </w:pPr>
            <w:r>
              <w:rPr>
                <w:rStyle w:val="Variable"/>
              </w:rPr>
              <w:t>DI</w:t>
            </w:r>
            <w:r>
              <w:rPr>
                <w:rStyle w:val="Variable"/>
                <w:vertAlign w:val="subscript"/>
              </w:rPr>
              <w:t>NA,A</w:t>
            </w:r>
            <w:r>
              <w:rPr>
                <w:rStyle w:val="Variable"/>
              </w:rPr>
              <w:t>= 307</w:t>
            </w:r>
          </w:p>
        </w:tc>
        <w:tc>
          <w:tcPr>
            <w:tcW w:w="1911" w:type="dxa"/>
          </w:tcPr>
          <w:p w:rsidR="000F42D7" w:rsidRDefault="000F42D7">
            <w:pPr>
              <w:jc w:val="right"/>
              <w:rPr>
                <w:lang w:val="it-IT"/>
              </w:rPr>
            </w:pPr>
            <w:r>
              <w:rPr>
                <w:rStyle w:val="Variable"/>
              </w:rPr>
              <w:t xml:space="preserve"> t</w:t>
            </w:r>
            <w:r>
              <w:rPr>
                <w:rStyle w:val="Variable"/>
                <w:vertAlign w:val="subscript"/>
              </w:rPr>
              <w:t xml:space="preserve">0701 </w:t>
            </w:r>
          </w:p>
        </w:tc>
      </w:tr>
      <w:tr w:rsidR="000F42D7">
        <w:tblPrEx>
          <w:tblCellMar>
            <w:top w:w="0" w:type="dxa"/>
            <w:bottom w:w="0" w:type="dxa"/>
          </w:tblCellMar>
        </w:tblPrEx>
        <w:trPr>
          <w:cantSplit/>
        </w:trPr>
        <w:tc>
          <w:tcPr>
            <w:tcW w:w="4678" w:type="dxa"/>
          </w:tcPr>
          <w:p w:rsidR="000F42D7" w:rsidRDefault="000F42D7">
            <w:r>
              <w:t>Nachgefordert erhaltene nachgeliefe</w:t>
            </w:r>
            <w:r>
              <w:t>r</w:t>
            </w:r>
            <w:r>
              <w:t>te</w:t>
            </w:r>
          </w:p>
        </w:tc>
        <w:tc>
          <w:tcPr>
            <w:tcW w:w="1843" w:type="dxa"/>
          </w:tcPr>
          <w:p w:rsidR="000F42D7" w:rsidRDefault="000F42D7">
            <w:pPr>
              <w:jc w:val="right"/>
            </w:pPr>
            <w:r>
              <w:rPr>
                <w:rStyle w:val="Variable"/>
              </w:rPr>
              <w:t>DI</w:t>
            </w:r>
            <w:r>
              <w:rPr>
                <w:rStyle w:val="Variable"/>
                <w:vertAlign w:val="subscript"/>
              </w:rPr>
              <w:t>NN,A</w:t>
            </w:r>
            <w:r>
              <w:rPr>
                <w:rStyle w:val="Variable"/>
              </w:rPr>
              <w:t>=1315</w:t>
            </w:r>
          </w:p>
        </w:tc>
        <w:tc>
          <w:tcPr>
            <w:tcW w:w="1911" w:type="dxa"/>
          </w:tcPr>
          <w:p w:rsidR="000F42D7" w:rsidRDefault="000F42D7">
            <w:pPr>
              <w:jc w:val="right"/>
            </w:pPr>
            <w:r>
              <w:rPr>
                <w:rStyle w:val="Variable"/>
              </w:rPr>
              <w:t xml:space="preserve"> t</w:t>
            </w:r>
            <w:r>
              <w:rPr>
                <w:rStyle w:val="Variable"/>
                <w:vertAlign w:val="subscript"/>
              </w:rPr>
              <w:t xml:space="preserve">1007 </w:t>
            </w:r>
          </w:p>
        </w:tc>
      </w:tr>
    </w:tbl>
    <w:p w:rsidR="000F42D7" w:rsidRDefault="000F42D7">
      <w:r>
        <w:t>Die Auswertung der Anfangszustände für die resultierende Archivantwort ergibt, dass der online erhaltene aktuelle Archivdatensatz als Zeitstempel den Beginn der Anfrage aufweist. Damit kann der nachgefordert erhaltene aktuelle Archivdatensatz eliminiert werden.</w:t>
      </w:r>
    </w:p>
    <w:p w:rsidR="000F42D7" w:rsidRDefault="000F42D7">
      <w:r>
        <w:t>Der online erhaltene nachgelieferte Anfangszustand hat einen kleineren Datenindex als der o</w:t>
      </w:r>
      <w:r>
        <w:t>n</w:t>
      </w:r>
      <w:r>
        <w:t>line erhaltene aktuelle (</w:t>
      </w:r>
      <w:r>
        <w:rPr>
          <w:rStyle w:val="Variable"/>
        </w:rPr>
        <w:t>837&lt;1001</w:t>
      </w:r>
      <w:r>
        <w:t>) und sein Datenzeitstempel ist ebenfalls kleiner (</w:t>
      </w:r>
      <w:r>
        <w:rPr>
          <w:rStyle w:val="Variable"/>
        </w:rPr>
        <w:t>t</w:t>
      </w:r>
      <w:r>
        <w:rPr>
          <w:rStyle w:val="Variable"/>
          <w:vertAlign w:val="subscript"/>
        </w:rPr>
        <w:t>0900</w:t>
      </w:r>
      <w:r>
        <w:rPr>
          <w:rStyle w:val="Variable"/>
        </w:rPr>
        <w:t>&lt;t</w:t>
      </w:r>
      <w:r>
        <w:rPr>
          <w:rStyle w:val="Variable"/>
          <w:vertAlign w:val="subscript"/>
        </w:rPr>
        <w:t>1000</w:t>
      </w:r>
      <w:r>
        <w:t>). Er muss dementsprechend für die resultierende Antwort eliminiert werden.</w:t>
      </w:r>
    </w:p>
    <w:p w:rsidR="000F42D7" w:rsidRDefault="000F42D7">
      <w:r>
        <w:t>Der nachgefordert erhaltene nachgelieferte Anfangszustand hat einen größeren Datenindex als der o</w:t>
      </w:r>
      <w:r>
        <w:t>n</w:t>
      </w:r>
      <w:r>
        <w:t>line erhaltene aktuelle (</w:t>
      </w:r>
      <w:r>
        <w:rPr>
          <w:rStyle w:val="Variable"/>
        </w:rPr>
        <w:t>1315&lt;1001</w:t>
      </w:r>
      <w:r>
        <w:t>) und darf deshalb nicht eliminiert werden</w:t>
      </w:r>
      <w:r>
        <w:rPr>
          <w:rStyle w:val="FootnoteReference"/>
        </w:rPr>
        <w:footnoteReference w:id="20"/>
      </w:r>
      <w:r>
        <w:t>.</w:t>
      </w:r>
    </w:p>
    <w:p w:rsidR="000F42D7" w:rsidRDefault="000F42D7">
      <w:pPr>
        <w:pStyle w:val="berschrift"/>
      </w:pPr>
      <w:r>
        <w:t>Bestimmung der Folge der Archivdatensätze in der resultierenden Antwort</w:t>
      </w:r>
    </w:p>
    <w:p w:rsidR="000F42D7" w:rsidRDefault="000F42D7">
      <w:pPr>
        <w:pStyle w:val="Glosar2"/>
      </w:pPr>
      <w:r>
        <w:t>Variante I:</w:t>
      </w:r>
      <w:r>
        <w:tab/>
        <w:t>Als nächst folgender Archivdatensatz der Antwort wird aus den verschied</w:t>
      </w:r>
      <w:r>
        <w:t>e</w:t>
      </w:r>
      <w:r>
        <w:t>nen Arten derjenige gewählt, der den kleinsten Datenindex hat. Für den g</w:t>
      </w:r>
      <w:r>
        <w:t>e</w:t>
      </w:r>
      <w:r>
        <w:t>wählten Archivdatensatz rückt der nächste Archivdatensatz dieser Folge nach. Wenn die Ende-Kennung für die entsprechende Art erreicht wurde, muss diese Art bei der resultierenden Antwort nicht mehr betrachtet werden.</w:t>
      </w:r>
      <w:r>
        <w:tab/>
      </w:r>
      <w:r>
        <w:br/>
        <w:t>Dieser Schritt wird solange wiederholt, bis in keiner Art mehr ein Archivd</w:t>
      </w:r>
      <w:r>
        <w:t>a</w:t>
      </w:r>
      <w:r>
        <w:t>tensatz vorhanden ist.</w:t>
      </w:r>
    </w:p>
    <w:p w:rsidR="000F42D7" w:rsidRDefault="000F42D7">
      <w:pPr>
        <w:pStyle w:val="Glosar2"/>
      </w:pPr>
      <w:r>
        <w:t>Variante II</w:t>
      </w:r>
      <w:r>
        <w:tab/>
        <w:t>In dieser Variante wird jeweils der Archivdatensatz mit dem kleinsten Date</w:t>
      </w:r>
      <w:r>
        <w:t>n</w:t>
      </w:r>
      <w:r>
        <w:t>index einer aktuellen Art mit den nächsten als nachgeliefert gekennzeichn</w:t>
      </w:r>
      <w:r>
        <w:t>e</w:t>
      </w:r>
      <w:r>
        <w:t>ten Archivdatensätzen verglichen. Von diesen Archivdatensätzen wird als nächster der übertragen, der den kleinsten Datenzeitstempel aufweist. Wenn gleiche Datenzeitstempel vorliegen, werden diese in der Reihenfolge ihrer Datenindices übertragen.</w:t>
      </w:r>
    </w:p>
    <w:p w:rsidR="000F42D7" w:rsidRDefault="000F42D7">
      <w:r>
        <w:t>In beiden Varianten wird, falls nur bestimmte Attribute der Attributgruppe gefordert wurden, der ermittelte Archivdatensatz entsprechend angepasst. Falls eine Deltaanfrage vorliegt, müssen für den Fall, dass zwei aktuelle Archivdatensätze in der Antwort aufeinander folgen, die beiden Archivdatensätze miteinander verglichen werden. Wenn die enthaltenen Nutzdaten gleich sind, wird der aktuell ermittelte Archivdatensatz ignoriert.</w:t>
      </w:r>
    </w:p>
    <w:p w:rsidR="000F42D7" w:rsidRDefault="000F42D7">
      <w:r>
        <w:t>Als letzten Archivdatensatz überträgt das Archivsystem in der Antwort die Ende-Kennung der Anfrage.</w:t>
      </w:r>
    </w:p>
    <w:p w:rsidR="000F42D7" w:rsidRDefault="000F42D7">
      <w:pPr>
        <w:pStyle w:val="berschrift"/>
      </w:pPr>
      <w:r>
        <w:t>Beispiel 1</w:t>
      </w:r>
    </w:p>
    <w:p w:rsidR="000F42D7" w:rsidRDefault="000F42D7">
      <w:r>
        <w:t>Als Beispiel für das Mischen soll eine Anfrage betrachtet werden, die einen Zeitbereich für alle Archivdatenarten nach Datenzeitstempel als Deltaantwort anfragt. Die als nachgeliefert g</w:t>
      </w:r>
      <w:r>
        <w:t>e</w:t>
      </w:r>
      <w:r>
        <w:t>kennzeichneten Datensätze werden dabei nach ihrem Datenindex sortiert.</w:t>
      </w:r>
    </w:p>
    <w:p w:rsidR="000F42D7" w:rsidRDefault="000F42D7">
      <w:r>
        <w:fldChar w:fldCharType="begin"/>
      </w:r>
      <w:r>
        <w:instrText xml:space="preserve"> </w:instrText>
      </w:r>
      <w:r w:rsidR="001D7732">
        <w:instrText>REF</w:instrText>
      </w:r>
      <w:r>
        <w:instrText xml:space="preserve"> _Ref64721827 \h </w:instrText>
      </w:r>
      <w:r>
        <w:fldChar w:fldCharType="separate"/>
      </w:r>
      <w:r w:rsidR="00385A3F">
        <w:t xml:space="preserve">Abbildung </w:t>
      </w:r>
      <w:r w:rsidR="00385A3F">
        <w:rPr>
          <w:noProof/>
        </w:rPr>
        <w:t>5</w:t>
      </w:r>
      <w:r w:rsidR="00385A3F">
        <w:t>-</w:t>
      </w:r>
      <w:r w:rsidR="00385A3F">
        <w:rPr>
          <w:noProof/>
        </w:rPr>
        <w:t>15</w:t>
      </w:r>
      <w:r>
        <w:fldChar w:fldCharType="end"/>
      </w:r>
      <w:r>
        <w:t xml:space="preserve"> zeigt die Ergebnisse, die sich bei Einzelanfragen für den entsprechenden Zei</w:t>
      </w:r>
      <w:r>
        <w:t>t</w:t>
      </w:r>
      <w:r>
        <w:t>bereich je Archivdatenart als Zustandsantwort ergeben hätten.</w:t>
      </w:r>
    </w:p>
    <w:p w:rsidR="000F42D7" w:rsidRDefault="00BE27A6" w:rsidP="00E64A9C">
      <w:pPr>
        <w:pStyle w:val="Bild"/>
      </w:pPr>
      <w:r>
        <w:rPr>
          <w:noProof/>
        </w:rPr>
        <w:drawing>
          <wp:inline distT="0" distB="0" distL="0" distR="0">
            <wp:extent cx="5400675" cy="303847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cstate="hqprint">
                      <a:extLst>
                        <a:ext uri="{28A0092B-C50C-407E-A947-70E740481C1C}">
                          <a14:useLocalDpi xmlns:a14="http://schemas.microsoft.com/office/drawing/2010/main" val="0"/>
                        </a:ext>
                      </a:extLst>
                    </a:blip>
                    <a:srcRect/>
                    <a:stretch>
                      <a:fillRect/>
                    </a:stretch>
                  </pic:blipFill>
                  <pic:spPr bwMode="auto">
                    <a:xfrm>
                      <a:off x="0" y="0"/>
                      <a:ext cx="5400675" cy="3038475"/>
                    </a:xfrm>
                    <a:prstGeom prst="rect">
                      <a:avLst/>
                    </a:prstGeom>
                    <a:noFill/>
                    <a:ln>
                      <a:noFill/>
                    </a:ln>
                  </pic:spPr>
                </pic:pic>
              </a:graphicData>
            </a:graphic>
          </wp:inline>
        </w:drawing>
      </w:r>
    </w:p>
    <w:p w:rsidR="000F42D7" w:rsidRDefault="000F42D7">
      <w:pPr>
        <w:pStyle w:val="Caption"/>
      </w:pPr>
      <w:bookmarkStart w:id="218" w:name="_Ref64721827"/>
      <w:bookmarkStart w:id="219" w:name="_Toc195802071"/>
      <w:r>
        <w:t xml:space="preserve">Abbildung </w:t>
      </w:r>
      <w:r>
        <w:fldChar w:fldCharType="begin"/>
      </w:r>
      <w:r>
        <w:instrText xml:space="preserve"> </w:instrText>
      </w:r>
      <w:r w:rsidR="001D7732">
        <w:instrText>STYLEREF</w:instrText>
      </w:r>
      <w:r>
        <w:instrText xml:space="preserve"> 1 \n </w:instrText>
      </w:r>
      <w:r>
        <w:fldChar w:fldCharType="separate"/>
      </w:r>
      <w:r w:rsidR="00385A3F">
        <w:rPr>
          <w:noProof/>
        </w:rPr>
        <w:t>5</w:t>
      </w:r>
      <w:r>
        <w:fldChar w:fldCharType="end"/>
      </w:r>
      <w:r>
        <w:t>-</w:t>
      </w:r>
      <w:r>
        <w:fldChar w:fldCharType="begin"/>
      </w:r>
      <w:r>
        <w:instrText xml:space="preserve"> </w:instrText>
      </w:r>
      <w:r w:rsidR="001D7732">
        <w:instrText>SEQ</w:instrText>
      </w:r>
      <w:r>
        <w:instrText xml:space="preserve"> Abbildung \* ARABIC  </w:instrText>
      </w:r>
      <w:r>
        <w:fldChar w:fldCharType="separate"/>
      </w:r>
      <w:r w:rsidR="00385A3F">
        <w:rPr>
          <w:noProof/>
        </w:rPr>
        <w:t>15</w:t>
      </w:r>
      <w:r>
        <w:fldChar w:fldCharType="end"/>
      </w:r>
      <w:bookmarkEnd w:id="218"/>
      <w:r>
        <w:t>: Archivantwort je Archivdatenart</w:t>
      </w:r>
      <w:bookmarkEnd w:id="219"/>
    </w:p>
    <w:p w:rsidR="000F42D7" w:rsidRDefault="000F42D7">
      <w:r>
        <w:t xml:space="preserve">Beim Mischen (s. </w:t>
      </w:r>
      <w:r>
        <w:fldChar w:fldCharType="begin"/>
      </w:r>
      <w:r>
        <w:instrText xml:space="preserve"> </w:instrText>
      </w:r>
      <w:r w:rsidR="001D7732">
        <w:instrText>REF</w:instrText>
      </w:r>
      <w:r>
        <w:instrText xml:space="preserve"> _Ref64871363 \h </w:instrText>
      </w:r>
      <w:r>
        <w:fldChar w:fldCharType="separate"/>
      </w:r>
      <w:r w:rsidR="00385A3F">
        <w:t xml:space="preserve">Abbildung </w:t>
      </w:r>
      <w:r w:rsidR="00385A3F">
        <w:rPr>
          <w:noProof/>
        </w:rPr>
        <w:t>5</w:t>
      </w:r>
      <w:r w:rsidR="00385A3F">
        <w:t>-</w:t>
      </w:r>
      <w:r w:rsidR="00385A3F">
        <w:rPr>
          <w:noProof/>
        </w:rPr>
        <w:t>16</w:t>
      </w:r>
      <w:r>
        <w:fldChar w:fldCharType="end"/>
      </w:r>
      <w:r>
        <w:t>) wird zur Bestimmung des Anfangszustandes zunächst von jeder Art der er</w:t>
      </w:r>
      <w:r>
        <w:t>s</w:t>
      </w:r>
      <w:r>
        <w:t xml:space="preserve">te ermittelte Datenindex betrachtet. </w:t>
      </w:r>
      <w:r>
        <w:tab/>
      </w:r>
      <w:r>
        <w:br/>
        <w:t xml:space="preserve">Das sind im Beispiel für die online erhaltenen aktuellen Datensätze </w:t>
      </w:r>
      <w:r>
        <w:rPr>
          <w:rStyle w:val="Variable"/>
        </w:rPr>
        <w:t>DI</w:t>
      </w:r>
      <w:r>
        <w:rPr>
          <w:rStyle w:val="Variable"/>
          <w:vertAlign w:val="subscript"/>
        </w:rPr>
        <w:t>OA,A</w:t>
      </w:r>
      <w:r>
        <w:rPr>
          <w:rStyle w:val="Variable"/>
        </w:rPr>
        <w:t>=1001 (t</w:t>
      </w:r>
      <w:r>
        <w:rPr>
          <w:rStyle w:val="Variable"/>
          <w:vertAlign w:val="subscript"/>
        </w:rPr>
        <w:t>1000</w:t>
      </w:r>
      <w:r>
        <w:rPr>
          <w:rStyle w:val="Variable"/>
        </w:rPr>
        <w:t>)</w:t>
      </w:r>
      <w:r>
        <w:t xml:space="preserve">, für die online erhaltenen nachgelieferten Datensätze </w:t>
      </w:r>
      <w:r>
        <w:rPr>
          <w:rStyle w:val="TOC8"/>
        </w:rPr>
        <w:t>DI</w:t>
      </w:r>
      <w:r>
        <w:rPr>
          <w:rStyle w:val="TOC8"/>
          <w:vertAlign w:val="subscript"/>
        </w:rPr>
        <w:t>ON,A</w:t>
      </w:r>
      <w:r>
        <w:rPr>
          <w:rStyle w:val="Variable"/>
        </w:rPr>
        <w:t>=837</w:t>
      </w:r>
      <w:r>
        <w:t xml:space="preserve"> (</w:t>
      </w:r>
      <w:r>
        <w:rPr>
          <w:rStyle w:val="Variable"/>
        </w:rPr>
        <w:t>t</w:t>
      </w:r>
      <w:r>
        <w:rPr>
          <w:rStyle w:val="Variable"/>
          <w:vertAlign w:val="subscript"/>
        </w:rPr>
        <w:t>0900</w:t>
      </w:r>
      <w:r>
        <w:t xml:space="preserve">) und für die nachgefordert erhaltenen aktuellen Datensätze </w:t>
      </w:r>
      <w:r>
        <w:rPr>
          <w:rStyle w:val="TOC8"/>
        </w:rPr>
        <w:t>DI</w:t>
      </w:r>
      <w:r>
        <w:rPr>
          <w:rStyle w:val="TOC8"/>
          <w:vertAlign w:val="subscript"/>
        </w:rPr>
        <w:t>NA,A</w:t>
      </w:r>
      <w:r>
        <w:rPr>
          <w:rStyle w:val="Variable"/>
        </w:rPr>
        <w:t>=307 (t</w:t>
      </w:r>
      <w:r>
        <w:rPr>
          <w:rStyle w:val="Variable"/>
          <w:vertAlign w:val="subscript"/>
        </w:rPr>
        <w:t>0701</w:t>
      </w:r>
      <w:r>
        <w:rPr>
          <w:rStyle w:val="Variable"/>
        </w:rPr>
        <w:t>)</w:t>
      </w:r>
      <w:r>
        <w:t>. Für die nachgefordert erhaltenen nachg</w:t>
      </w:r>
      <w:r>
        <w:t>e</w:t>
      </w:r>
      <w:r>
        <w:t>lieferten Datensätze liegt kein Anfangszustand vor. Die Auswertung ergibt, dass der nachgefo</w:t>
      </w:r>
      <w:r>
        <w:t>r</w:t>
      </w:r>
      <w:r>
        <w:t>dert erhaltene aktuelle und online erhaltene nachgelieferte Archivdatensatz eliminiert werden muss.</w:t>
      </w:r>
    </w:p>
    <w:p w:rsidR="000F42D7" w:rsidRDefault="000F42D7">
      <w:pPr>
        <w:pStyle w:val="Header"/>
        <w:tabs>
          <w:tab w:val="clear" w:pos="4536"/>
          <w:tab w:val="clear" w:pos="9072"/>
        </w:tabs>
        <w:spacing w:after="0"/>
      </w:pPr>
      <w:r>
        <w:t>Nachdem der Anfangszustand ermittelt wurde, wird für die Arten, die einen Anfangszustand ha</w:t>
      </w:r>
      <w:r>
        <w:t>t</w:t>
      </w:r>
      <w:r>
        <w:t>ten, der nächste Archivdatensatz ermittelt. In Schritt 2 wird der online erhaltene aktuelle Archi</w:t>
      </w:r>
      <w:r>
        <w:t>v</w:t>
      </w:r>
      <w:r>
        <w:t>datensatz mit dem Datenindex 1002 behandelt. Da sich der Inhalt der Nutzdaten dieses Archi</w:t>
      </w:r>
      <w:r>
        <w:t>v</w:t>
      </w:r>
      <w:r>
        <w:t>datensatzes von den Nutzdaten des Vorgängers (1001) unterscheidet, wird dieser Archivdate</w:t>
      </w:r>
      <w:r>
        <w:t>n</w:t>
      </w:r>
      <w:r>
        <w:t>satz in die Antwort eingefügt.</w:t>
      </w:r>
    </w:p>
    <w:p w:rsidR="000F42D7" w:rsidRDefault="000F42D7">
      <w:pPr>
        <w:pStyle w:val="Header"/>
        <w:tabs>
          <w:tab w:val="clear" w:pos="4536"/>
          <w:tab w:val="clear" w:pos="9072"/>
        </w:tabs>
        <w:spacing w:after="0"/>
      </w:pPr>
      <w:r>
        <w:t>Die Nutzdaten des nächsten Archivdatensatzes entsprechen denen des Vorgängers und we</w:t>
      </w:r>
      <w:r>
        <w:t>r</w:t>
      </w:r>
      <w:r>
        <w:t>den deshalb nicht in der Antwort übertragen (3). Die Archivdatensätze 1002,  1004 und 1005 unterscheiden sich wieder in mindestens einem Attributwert und werden dementsprechend in die Archivantwort aufgenommen.</w:t>
      </w:r>
    </w:p>
    <w:p w:rsidR="000F42D7" w:rsidRDefault="000F42D7">
      <w:pPr>
        <w:pStyle w:val="Header"/>
        <w:tabs>
          <w:tab w:val="clear" w:pos="4536"/>
          <w:tab w:val="clear" w:pos="9072"/>
        </w:tabs>
        <w:spacing w:after="0"/>
      </w:pPr>
      <w:r>
        <w:t xml:space="preserve">Bei den folgenden Archivdatensätzen 1006 und 1007 entfällt die Deltaprüfung, da es sich um einen Wechsel von aktuell </w:t>
      </w:r>
      <w:r>
        <w:sym w:font="Wingdings" w:char="F0E0"/>
      </w:r>
      <w:r>
        <w:t xml:space="preserve"> nachgeliefert </w:t>
      </w:r>
      <w:r>
        <w:sym w:font="Wingdings" w:char="F0E0"/>
      </w:r>
      <w:r>
        <w:t xml:space="preserve"> aktuell handelt (4).</w:t>
      </w:r>
    </w:p>
    <w:p w:rsidR="000F42D7" w:rsidRDefault="00BE27A6">
      <w:pPr>
        <w:pStyle w:val="Bild"/>
      </w:pPr>
      <w:r>
        <w:rPr>
          <w:noProof/>
        </w:rPr>
        <w:drawing>
          <wp:inline distT="0" distB="0" distL="0" distR="0">
            <wp:extent cx="4276725" cy="61722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cstate="hqprint">
                      <a:extLst>
                        <a:ext uri="{28A0092B-C50C-407E-A947-70E740481C1C}">
                          <a14:useLocalDpi xmlns:a14="http://schemas.microsoft.com/office/drawing/2010/main" val="0"/>
                        </a:ext>
                      </a:extLst>
                    </a:blip>
                    <a:srcRect/>
                    <a:stretch>
                      <a:fillRect/>
                    </a:stretch>
                  </pic:blipFill>
                  <pic:spPr bwMode="auto">
                    <a:xfrm>
                      <a:off x="0" y="0"/>
                      <a:ext cx="4276725" cy="6172200"/>
                    </a:xfrm>
                    <a:prstGeom prst="rect">
                      <a:avLst/>
                    </a:prstGeom>
                    <a:noFill/>
                    <a:ln>
                      <a:noFill/>
                    </a:ln>
                  </pic:spPr>
                </pic:pic>
              </a:graphicData>
            </a:graphic>
          </wp:inline>
        </w:drawing>
      </w:r>
    </w:p>
    <w:p w:rsidR="000F42D7" w:rsidRDefault="000F42D7">
      <w:pPr>
        <w:pStyle w:val="Caption"/>
      </w:pPr>
      <w:bookmarkStart w:id="220" w:name="_Ref64871363"/>
      <w:bookmarkStart w:id="221" w:name="_Toc195802072"/>
      <w:r>
        <w:t xml:space="preserve">Abbildung </w:t>
      </w:r>
      <w:r>
        <w:fldChar w:fldCharType="begin"/>
      </w:r>
      <w:r>
        <w:instrText xml:space="preserve"> </w:instrText>
      </w:r>
      <w:r w:rsidR="001D7732">
        <w:instrText>STYLEREF</w:instrText>
      </w:r>
      <w:r>
        <w:instrText xml:space="preserve"> 1 \n </w:instrText>
      </w:r>
      <w:r>
        <w:fldChar w:fldCharType="separate"/>
      </w:r>
      <w:r w:rsidR="00385A3F">
        <w:rPr>
          <w:noProof/>
        </w:rPr>
        <w:t>5</w:t>
      </w:r>
      <w:r>
        <w:fldChar w:fldCharType="end"/>
      </w:r>
      <w:r>
        <w:t>-</w:t>
      </w:r>
      <w:r>
        <w:fldChar w:fldCharType="begin"/>
      </w:r>
      <w:r>
        <w:instrText xml:space="preserve"> </w:instrText>
      </w:r>
      <w:r w:rsidR="001D7732">
        <w:instrText>SEQ</w:instrText>
      </w:r>
      <w:r>
        <w:instrText xml:space="preserve"> Abbildung \* ARABIC  </w:instrText>
      </w:r>
      <w:r>
        <w:fldChar w:fldCharType="separate"/>
      </w:r>
      <w:r w:rsidR="00385A3F">
        <w:rPr>
          <w:noProof/>
        </w:rPr>
        <w:t>16</w:t>
      </w:r>
      <w:r>
        <w:fldChar w:fldCharType="end"/>
      </w:r>
      <w:bookmarkEnd w:id="220"/>
      <w:r>
        <w:t>: Mischen einer Archivantwort je Datenidentifikation I</w:t>
      </w:r>
      <w:bookmarkEnd w:id="221"/>
    </w:p>
    <w:p w:rsidR="000F42D7" w:rsidRDefault="000F42D7">
      <w:r>
        <w:t>In (5) wird der nachgeliefert erhaltene aktuelle Archivdatensatz mit dem Datenindex 1012 b</w:t>
      </w:r>
      <w:r>
        <w:t>e</w:t>
      </w:r>
      <w:r>
        <w:t>handelt. Da er die gleichen Nutzdaten aufweist wie sein Vorgänger wird er nicht in der Antwort übertragen.</w:t>
      </w:r>
    </w:p>
    <w:p w:rsidR="000F42D7" w:rsidRDefault="000F42D7">
      <w:r>
        <w:t>Die Nutzdaten von 1013 unterscheiden sich wieder von 1011 und werden übertragen. Als nächster Archivdatensatz wird der nachgeforderte als nachgeliefert gekennzeichnete Archivd</w:t>
      </w:r>
      <w:r>
        <w:t>a</w:t>
      </w:r>
      <w:r>
        <w:t>tensatz übe</w:t>
      </w:r>
      <w:r>
        <w:t>r</w:t>
      </w:r>
      <w:r>
        <w:t>tragen. Da für diese Art kein weiterer Archivdatensatz mehr vorliegt muss diese Art für den weiteren Mischprozess nicht mehr betrachtet werden.</w:t>
      </w:r>
    </w:p>
    <w:p w:rsidR="000F42D7" w:rsidRDefault="000F42D7">
      <w:r>
        <w:t>In (8) wird der Archivdatensatz mit dem Datenindex 1312 behandelt. Dies ist der letzte Archi</w:t>
      </w:r>
      <w:r>
        <w:t>v</w:t>
      </w:r>
      <w:r>
        <w:t>datensatz, der vorliegt. Zur Kennung, dass die Archivantwort damit beendet ist, erzeugt das A</w:t>
      </w:r>
      <w:r>
        <w:t>r</w:t>
      </w:r>
      <w:r>
        <w:t>chivsystem einen weiteren Archivdatensatz mit der Kennung "Ende" als Typ.</w:t>
      </w:r>
    </w:p>
    <w:p w:rsidR="000F42D7" w:rsidRDefault="00BE27A6" w:rsidP="00E64A9C">
      <w:pPr>
        <w:pStyle w:val="Bild"/>
      </w:pPr>
      <w:r>
        <w:rPr>
          <w:noProof/>
        </w:rPr>
        <w:drawing>
          <wp:inline distT="0" distB="0" distL="0" distR="0">
            <wp:extent cx="5400675" cy="54864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cstate="hqprint">
                      <a:extLst>
                        <a:ext uri="{28A0092B-C50C-407E-A947-70E740481C1C}">
                          <a14:useLocalDpi xmlns:a14="http://schemas.microsoft.com/office/drawing/2010/main" val="0"/>
                        </a:ext>
                      </a:extLst>
                    </a:blip>
                    <a:srcRect/>
                    <a:stretch>
                      <a:fillRect/>
                    </a:stretch>
                  </pic:blipFill>
                  <pic:spPr bwMode="auto">
                    <a:xfrm>
                      <a:off x="0" y="0"/>
                      <a:ext cx="5400675" cy="5486400"/>
                    </a:xfrm>
                    <a:prstGeom prst="rect">
                      <a:avLst/>
                    </a:prstGeom>
                    <a:noFill/>
                    <a:ln>
                      <a:noFill/>
                    </a:ln>
                  </pic:spPr>
                </pic:pic>
              </a:graphicData>
            </a:graphic>
          </wp:inline>
        </w:drawing>
      </w:r>
    </w:p>
    <w:p w:rsidR="000F42D7" w:rsidRDefault="000F42D7">
      <w:pPr>
        <w:pStyle w:val="Caption"/>
      </w:pPr>
      <w:bookmarkStart w:id="222" w:name="_Toc195802073"/>
      <w:r>
        <w:t xml:space="preserve">Abbildung </w:t>
      </w:r>
      <w:r>
        <w:fldChar w:fldCharType="begin"/>
      </w:r>
      <w:r>
        <w:instrText xml:space="preserve"> </w:instrText>
      </w:r>
      <w:r w:rsidR="001D7732">
        <w:instrText>STYLEREF</w:instrText>
      </w:r>
      <w:r>
        <w:instrText xml:space="preserve"> 1 \n </w:instrText>
      </w:r>
      <w:r>
        <w:fldChar w:fldCharType="separate"/>
      </w:r>
      <w:r w:rsidR="00385A3F">
        <w:rPr>
          <w:noProof/>
        </w:rPr>
        <w:t>5</w:t>
      </w:r>
      <w:r>
        <w:fldChar w:fldCharType="end"/>
      </w:r>
      <w:r>
        <w:t>-</w:t>
      </w:r>
      <w:r>
        <w:fldChar w:fldCharType="begin"/>
      </w:r>
      <w:r>
        <w:instrText xml:space="preserve"> </w:instrText>
      </w:r>
      <w:r w:rsidR="001D7732">
        <w:instrText>SEQ</w:instrText>
      </w:r>
      <w:r>
        <w:instrText xml:space="preserve"> Abbildung \* ARABIC  </w:instrText>
      </w:r>
      <w:r>
        <w:fldChar w:fldCharType="separate"/>
      </w:r>
      <w:r w:rsidR="00385A3F">
        <w:rPr>
          <w:noProof/>
        </w:rPr>
        <w:t>17</w:t>
      </w:r>
      <w:r>
        <w:fldChar w:fldCharType="end"/>
      </w:r>
      <w:r>
        <w:t>: Mischen einer Archivantwort je Datenidentifikation II</w:t>
      </w:r>
      <w:bookmarkEnd w:id="222"/>
    </w:p>
    <w:p w:rsidR="000F42D7" w:rsidRDefault="000F42D7">
      <w:pPr>
        <w:pStyle w:val="berschrift"/>
      </w:pPr>
      <w:r>
        <w:t>Beispiel 2</w:t>
      </w:r>
    </w:p>
    <w:p w:rsidR="000F42D7" w:rsidRDefault="000F42D7">
      <w:r>
        <w:t>Im zweiten Beispiel soll beim Mischen die Einsortierung der als nachgeliefert gekennzeic</w:t>
      </w:r>
      <w:r>
        <w:t>h</w:t>
      </w:r>
      <w:r>
        <w:t>neten Archivdatensätze nach den Datenzeitstempeln gezeigt werden.</w:t>
      </w:r>
    </w:p>
    <w:p w:rsidR="000F42D7" w:rsidRDefault="000F42D7">
      <w:r>
        <w:t>In diesem Bespiel wird die resultierende Zustandsantwort ermittelt.</w:t>
      </w:r>
    </w:p>
    <w:p w:rsidR="000F42D7" w:rsidRDefault="000F42D7">
      <w:r>
        <w:fldChar w:fldCharType="begin"/>
      </w:r>
      <w:r>
        <w:instrText xml:space="preserve"> </w:instrText>
      </w:r>
      <w:r w:rsidR="001D7732">
        <w:instrText>REF</w:instrText>
      </w:r>
      <w:r>
        <w:instrText xml:space="preserve"> _Ref66789685 \h </w:instrText>
      </w:r>
      <w:r>
        <w:fldChar w:fldCharType="separate"/>
      </w:r>
      <w:r w:rsidR="00385A3F">
        <w:t xml:space="preserve">Abbildung </w:t>
      </w:r>
      <w:r w:rsidR="00385A3F">
        <w:rPr>
          <w:noProof/>
        </w:rPr>
        <w:t>5</w:t>
      </w:r>
      <w:r w:rsidR="00385A3F">
        <w:t>-</w:t>
      </w:r>
      <w:r w:rsidR="00385A3F">
        <w:rPr>
          <w:noProof/>
        </w:rPr>
        <w:t>18</w:t>
      </w:r>
      <w:r>
        <w:fldChar w:fldCharType="end"/>
      </w:r>
      <w:r>
        <w:t xml:space="preserve"> zeigt die Ergebnisse, die sich bei Einzelanfragen für den entsprechenden Zei</w:t>
      </w:r>
      <w:r>
        <w:t>t</w:t>
      </w:r>
      <w:r>
        <w:t>bereich je Archivdatenart als Zustandsantwort bei dieser Sortierung der nachgelieferten Archi</w:t>
      </w:r>
      <w:r>
        <w:t>v</w:t>
      </w:r>
      <w:r>
        <w:t xml:space="preserve">datensätze ergeben hätten. In der Abbildung sind die Datenindices in der Form </w:t>
      </w:r>
      <w:r>
        <w:rPr>
          <w:rStyle w:val="Variable"/>
        </w:rPr>
        <w:t>DI</w:t>
      </w:r>
      <w:r>
        <w:rPr>
          <w:rStyle w:val="Variable"/>
          <w:i/>
          <w:iCs/>
          <w:vertAlign w:val="subscript"/>
        </w:rPr>
        <w:t>iiii</w:t>
      </w:r>
      <w:r>
        <w:t xml:space="preserve"> und die Datenzeitstempel durch Zeitangaben der Form </w:t>
      </w:r>
      <w:r>
        <w:rPr>
          <w:rStyle w:val="Variable"/>
        </w:rPr>
        <w:t>t</w:t>
      </w:r>
      <w:r>
        <w:rPr>
          <w:rStyle w:val="Variable"/>
          <w:i/>
          <w:iCs/>
          <w:vertAlign w:val="subscript"/>
        </w:rPr>
        <w:t>iiii</w:t>
      </w:r>
      <w:r>
        <w:t xml:space="preserve"> dargestellt. Kleinere Indices entsprechen dabei kleineren Werten; d. h. </w:t>
      </w:r>
      <w:r>
        <w:rPr>
          <w:rStyle w:val="Variable"/>
        </w:rPr>
        <w:t>t</w:t>
      </w:r>
      <w:r>
        <w:rPr>
          <w:rStyle w:val="Variable"/>
          <w:vertAlign w:val="subscript"/>
        </w:rPr>
        <w:t>1000</w:t>
      </w:r>
      <w:r>
        <w:rPr>
          <w:rStyle w:val="Variable"/>
        </w:rPr>
        <w:t>&lt;t</w:t>
      </w:r>
      <w:r>
        <w:rPr>
          <w:rStyle w:val="Variable"/>
          <w:vertAlign w:val="subscript"/>
        </w:rPr>
        <w:t>1010</w:t>
      </w:r>
      <w:r>
        <w:t xml:space="preserve">. </w:t>
      </w:r>
    </w:p>
    <w:p w:rsidR="000F42D7" w:rsidRDefault="00BE27A6" w:rsidP="00E64A9C">
      <w:pPr>
        <w:pStyle w:val="Bild"/>
      </w:pPr>
      <w:r>
        <w:rPr>
          <w:noProof/>
        </w:rPr>
        <w:drawing>
          <wp:inline distT="0" distB="0" distL="0" distR="0">
            <wp:extent cx="5400675" cy="334327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cstate="hqprint">
                      <a:extLst>
                        <a:ext uri="{28A0092B-C50C-407E-A947-70E740481C1C}">
                          <a14:useLocalDpi xmlns:a14="http://schemas.microsoft.com/office/drawing/2010/main" val="0"/>
                        </a:ext>
                      </a:extLst>
                    </a:blip>
                    <a:srcRect/>
                    <a:stretch>
                      <a:fillRect/>
                    </a:stretch>
                  </pic:blipFill>
                  <pic:spPr bwMode="auto">
                    <a:xfrm>
                      <a:off x="0" y="0"/>
                      <a:ext cx="5400675" cy="3343275"/>
                    </a:xfrm>
                    <a:prstGeom prst="rect">
                      <a:avLst/>
                    </a:prstGeom>
                    <a:noFill/>
                    <a:ln>
                      <a:noFill/>
                    </a:ln>
                  </pic:spPr>
                </pic:pic>
              </a:graphicData>
            </a:graphic>
          </wp:inline>
        </w:drawing>
      </w:r>
    </w:p>
    <w:p w:rsidR="000F42D7" w:rsidRDefault="000F42D7">
      <w:pPr>
        <w:pStyle w:val="Caption"/>
      </w:pPr>
      <w:bookmarkStart w:id="223" w:name="_Ref66789685"/>
      <w:bookmarkStart w:id="224" w:name="_Toc195802074"/>
      <w:r>
        <w:t xml:space="preserve">Abbildung </w:t>
      </w:r>
      <w:r>
        <w:fldChar w:fldCharType="begin"/>
      </w:r>
      <w:r>
        <w:instrText xml:space="preserve"> </w:instrText>
      </w:r>
      <w:r w:rsidR="001D7732">
        <w:instrText>STYLEREF</w:instrText>
      </w:r>
      <w:r>
        <w:instrText xml:space="preserve"> 1 \n </w:instrText>
      </w:r>
      <w:r>
        <w:fldChar w:fldCharType="separate"/>
      </w:r>
      <w:r w:rsidR="00385A3F">
        <w:rPr>
          <w:noProof/>
        </w:rPr>
        <w:t>5</w:t>
      </w:r>
      <w:r>
        <w:fldChar w:fldCharType="end"/>
      </w:r>
      <w:r>
        <w:t>-</w:t>
      </w:r>
      <w:r>
        <w:fldChar w:fldCharType="begin"/>
      </w:r>
      <w:r>
        <w:instrText xml:space="preserve"> </w:instrText>
      </w:r>
      <w:r w:rsidR="001D7732">
        <w:instrText>SEQ</w:instrText>
      </w:r>
      <w:r>
        <w:instrText xml:space="preserve"> Abbildung \* ARABIC  </w:instrText>
      </w:r>
      <w:r>
        <w:fldChar w:fldCharType="separate"/>
      </w:r>
      <w:r w:rsidR="00385A3F">
        <w:rPr>
          <w:noProof/>
        </w:rPr>
        <w:t>18</w:t>
      </w:r>
      <w:r>
        <w:fldChar w:fldCharType="end"/>
      </w:r>
      <w:bookmarkEnd w:id="223"/>
      <w:r>
        <w:t>: Archivantwort je Archivdatenart bei zeitlicher Einsortierung der nachgelieferten Archivdatensätze</w:t>
      </w:r>
      <w:bookmarkEnd w:id="224"/>
    </w:p>
    <w:p w:rsidR="000F42D7" w:rsidRDefault="000F42D7">
      <w:r>
        <w:t>Zunächst wird wieder zur Bestimmung des Anfangszustandes geprüft, welche Anfangszustände der einzelnen Arten eliminiert werden können. Die Auswertung ergibt, dass der nachgefordert erhaltenen aktuelle und online e</w:t>
      </w:r>
      <w:r>
        <w:t>r</w:t>
      </w:r>
      <w:r>
        <w:t xml:space="preserve">haltene nachgelieferte Archivdatensatz eliminiert werden muss (s. </w:t>
      </w:r>
      <w:r>
        <w:fldChar w:fldCharType="begin"/>
      </w:r>
      <w:r>
        <w:instrText xml:space="preserve"> </w:instrText>
      </w:r>
      <w:r w:rsidR="001D7732">
        <w:instrText>REF</w:instrText>
      </w:r>
      <w:r>
        <w:instrText xml:space="preserve"> _Ref66791448 \h </w:instrText>
      </w:r>
      <w:r>
        <w:fldChar w:fldCharType="separate"/>
      </w:r>
      <w:r w:rsidR="00385A3F">
        <w:t xml:space="preserve">Abbildung </w:t>
      </w:r>
      <w:r w:rsidR="00385A3F">
        <w:rPr>
          <w:noProof/>
        </w:rPr>
        <w:t>5</w:t>
      </w:r>
      <w:r w:rsidR="00385A3F">
        <w:t>-</w:t>
      </w:r>
      <w:r w:rsidR="00385A3F">
        <w:rPr>
          <w:noProof/>
        </w:rPr>
        <w:t>19</w:t>
      </w:r>
      <w:r>
        <w:fldChar w:fldCharType="end"/>
      </w:r>
      <w:r>
        <w:t xml:space="preserve"> (1)).</w:t>
      </w:r>
    </w:p>
    <w:p w:rsidR="000F42D7" w:rsidRDefault="000F42D7">
      <w:r>
        <w:t xml:space="preserve">Dies führt dazu, dass als erster Archivdatensatz der aktuelle mit dem Datenindex </w:t>
      </w:r>
      <w:r>
        <w:rPr>
          <w:rStyle w:val="Variable"/>
        </w:rPr>
        <w:t>DI</w:t>
      </w:r>
      <w:r>
        <w:rPr>
          <w:rStyle w:val="Variable"/>
          <w:vertAlign w:val="subscript"/>
        </w:rPr>
        <w:t>1001</w:t>
      </w:r>
      <w:r>
        <w:t xml:space="preserve"> übe</w:t>
      </w:r>
      <w:r>
        <w:t>r</w:t>
      </w:r>
      <w:r>
        <w:t xml:space="preserve">tragen wird. Für die online erhaltenen aktuellen Datensätze rückt der Archivdatensatz mit dem Datenindex </w:t>
      </w:r>
      <w:r>
        <w:rPr>
          <w:rStyle w:val="Variable"/>
        </w:rPr>
        <w:t>DI</w:t>
      </w:r>
      <w:r>
        <w:rPr>
          <w:rStyle w:val="Variable"/>
          <w:vertAlign w:val="subscript"/>
        </w:rPr>
        <w:t>1002</w:t>
      </w:r>
      <w:r>
        <w:t xml:space="preserve"> und Datenzeitstempel</w:t>
      </w:r>
      <w:r>
        <w:rPr>
          <w:rStyle w:val="Variable"/>
        </w:rPr>
        <w:t xml:space="preserve"> t</w:t>
      </w:r>
      <w:r>
        <w:rPr>
          <w:rStyle w:val="Variable"/>
          <w:vertAlign w:val="subscript"/>
        </w:rPr>
        <w:t>1010</w:t>
      </w:r>
      <w:r>
        <w:t xml:space="preserve"> nach. Dieser Datenindex ist immer noch kleiner als der von dem nächsten nachgeforderten aktuellen</w:t>
      </w:r>
      <w:r>
        <w:rPr>
          <w:rStyle w:val="Variable"/>
        </w:rPr>
        <w:t xml:space="preserve"> </w:t>
      </w:r>
      <w:r>
        <w:t>(</w:t>
      </w:r>
      <w:r>
        <w:rPr>
          <w:rStyle w:val="Variable"/>
        </w:rPr>
        <w:t>DI</w:t>
      </w:r>
      <w:r>
        <w:rPr>
          <w:rStyle w:val="Variable"/>
          <w:vertAlign w:val="subscript"/>
        </w:rPr>
        <w:t>1012</w:t>
      </w:r>
      <w:r>
        <w:t>). Der Vergleich der Datenstempel führt dazu, dass als nächster Archivdatensatz der nachgeforderte nachgelieferte Archivdate</w:t>
      </w:r>
      <w:r>
        <w:t>n</w:t>
      </w:r>
      <w:r>
        <w:t>satz mit dem Datenindex</w:t>
      </w:r>
      <w:r>
        <w:rPr>
          <w:rStyle w:val="Variable"/>
        </w:rPr>
        <w:t xml:space="preserve"> DI</w:t>
      </w:r>
      <w:r>
        <w:rPr>
          <w:rStyle w:val="Variable"/>
          <w:vertAlign w:val="subscript"/>
        </w:rPr>
        <w:t>1014</w:t>
      </w:r>
      <w:r>
        <w:t xml:space="preserve"> übertragen wird (s. </w:t>
      </w:r>
      <w:r>
        <w:fldChar w:fldCharType="begin"/>
      </w:r>
      <w:r>
        <w:instrText xml:space="preserve"> </w:instrText>
      </w:r>
      <w:r w:rsidR="001D7732">
        <w:instrText>REF</w:instrText>
      </w:r>
      <w:r>
        <w:instrText xml:space="preserve"> _Ref66791448 \h </w:instrText>
      </w:r>
      <w:r>
        <w:fldChar w:fldCharType="separate"/>
      </w:r>
      <w:r w:rsidR="00385A3F">
        <w:t xml:space="preserve">Abbildung </w:t>
      </w:r>
      <w:r w:rsidR="00385A3F">
        <w:rPr>
          <w:noProof/>
        </w:rPr>
        <w:t>5</w:t>
      </w:r>
      <w:r w:rsidR="00385A3F">
        <w:t>-</w:t>
      </w:r>
      <w:r w:rsidR="00385A3F">
        <w:rPr>
          <w:noProof/>
        </w:rPr>
        <w:t>19</w:t>
      </w:r>
      <w:r>
        <w:fldChar w:fldCharType="end"/>
      </w:r>
      <w:r>
        <w:t xml:space="preserve"> (2)).</w:t>
      </w:r>
    </w:p>
    <w:p w:rsidR="000F42D7" w:rsidRDefault="00BE27A6">
      <w:pPr>
        <w:pStyle w:val="Bild"/>
      </w:pPr>
      <w:r>
        <w:rPr>
          <w:noProof/>
        </w:rPr>
        <w:drawing>
          <wp:inline distT="0" distB="0" distL="0" distR="0">
            <wp:extent cx="5391150" cy="233362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cstate="hqprint">
                      <a:extLst>
                        <a:ext uri="{28A0092B-C50C-407E-A947-70E740481C1C}">
                          <a14:useLocalDpi xmlns:a14="http://schemas.microsoft.com/office/drawing/2010/main" val="0"/>
                        </a:ext>
                      </a:extLst>
                    </a:blip>
                    <a:srcRect/>
                    <a:stretch>
                      <a:fillRect/>
                    </a:stretch>
                  </pic:blipFill>
                  <pic:spPr bwMode="auto">
                    <a:xfrm>
                      <a:off x="0" y="0"/>
                      <a:ext cx="5391150" cy="2333625"/>
                    </a:xfrm>
                    <a:prstGeom prst="rect">
                      <a:avLst/>
                    </a:prstGeom>
                    <a:noFill/>
                    <a:ln>
                      <a:noFill/>
                    </a:ln>
                  </pic:spPr>
                </pic:pic>
              </a:graphicData>
            </a:graphic>
          </wp:inline>
        </w:drawing>
      </w:r>
    </w:p>
    <w:p w:rsidR="000F42D7" w:rsidRDefault="000F42D7">
      <w:pPr>
        <w:pStyle w:val="Caption"/>
      </w:pPr>
      <w:bookmarkStart w:id="225" w:name="_Ref66791448"/>
      <w:bookmarkStart w:id="226" w:name="_Toc195802075"/>
      <w:r>
        <w:t xml:space="preserve">Abbildung </w:t>
      </w:r>
      <w:r>
        <w:fldChar w:fldCharType="begin"/>
      </w:r>
      <w:r>
        <w:instrText xml:space="preserve"> </w:instrText>
      </w:r>
      <w:r w:rsidR="001D7732">
        <w:instrText>STYLEREF</w:instrText>
      </w:r>
      <w:r>
        <w:instrText xml:space="preserve"> 1 \n </w:instrText>
      </w:r>
      <w:r>
        <w:fldChar w:fldCharType="separate"/>
      </w:r>
      <w:r w:rsidR="00385A3F">
        <w:rPr>
          <w:noProof/>
        </w:rPr>
        <w:t>5</w:t>
      </w:r>
      <w:r>
        <w:fldChar w:fldCharType="end"/>
      </w:r>
      <w:r>
        <w:t>-</w:t>
      </w:r>
      <w:r>
        <w:fldChar w:fldCharType="begin"/>
      </w:r>
      <w:r>
        <w:instrText xml:space="preserve"> </w:instrText>
      </w:r>
      <w:r w:rsidR="001D7732">
        <w:instrText>SEQ</w:instrText>
      </w:r>
      <w:r>
        <w:instrText xml:space="preserve"> Abbildung \* ARABIC  </w:instrText>
      </w:r>
      <w:r>
        <w:fldChar w:fldCharType="separate"/>
      </w:r>
      <w:r w:rsidR="00385A3F">
        <w:rPr>
          <w:noProof/>
        </w:rPr>
        <w:t>19</w:t>
      </w:r>
      <w:r>
        <w:fldChar w:fldCharType="end"/>
      </w:r>
      <w:bookmarkEnd w:id="225"/>
      <w:r>
        <w:t>: Mischen einer Archivantwort bei zeitlicher Einsortierung der nachgelieferten Archivdatensätze I</w:t>
      </w:r>
      <w:bookmarkEnd w:id="226"/>
    </w:p>
    <w:p w:rsidR="000F42D7" w:rsidRDefault="000F42D7">
      <w:r>
        <w:t xml:space="preserve">Die weiteren Schritte zur Ermittlung der resultierenden Archivantwort sind in </w:t>
      </w:r>
      <w:r>
        <w:fldChar w:fldCharType="begin"/>
      </w:r>
      <w:r>
        <w:instrText xml:space="preserve"> </w:instrText>
      </w:r>
      <w:r w:rsidR="001D7732">
        <w:instrText>REF</w:instrText>
      </w:r>
      <w:r>
        <w:instrText xml:space="preserve"> _Ref66791448 \h </w:instrText>
      </w:r>
      <w:r>
        <w:fldChar w:fldCharType="separate"/>
      </w:r>
      <w:r w:rsidR="00385A3F">
        <w:t xml:space="preserve">Abbildung </w:t>
      </w:r>
      <w:r w:rsidR="00385A3F">
        <w:rPr>
          <w:noProof/>
        </w:rPr>
        <w:t>5</w:t>
      </w:r>
      <w:r w:rsidR="00385A3F">
        <w:t>-</w:t>
      </w:r>
      <w:r w:rsidR="00385A3F">
        <w:rPr>
          <w:noProof/>
        </w:rPr>
        <w:t>19</w:t>
      </w:r>
      <w:r>
        <w:fldChar w:fldCharType="end"/>
      </w:r>
      <w:r>
        <w:t xml:space="preserve"> und </w:t>
      </w:r>
      <w:r>
        <w:fldChar w:fldCharType="begin"/>
      </w:r>
      <w:r>
        <w:instrText xml:space="preserve"> </w:instrText>
      </w:r>
      <w:r w:rsidR="001D7732">
        <w:instrText>REF</w:instrText>
      </w:r>
      <w:r>
        <w:instrText xml:space="preserve"> _Ref66792652 \h </w:instrText>
      </w:r>
      <w:r>
        <w:fldChar w:fldCharType="separate"/>
      </w:r>
      <w:r w:rsidR="00385A3F">
        <w:t xml:space="preserve">Abbildung </w:t>
      </w:r>
      <w:r w:rsidR="00385A3F">
        <w:rPr>
          <w:noProof/>
        </w:rPr>
        <w:t>5</w:t>
      </w:r>
      <w:r w:rsidR="00385A3F">
        <w:t>-</w:t>
      </w:r>
      <w:r w:rsidR="00385A3F">
        <w:rPr>
          <w:noProof/>
        </w:rPr>
        <w:t>20</w:t>
      </w:r>
      <w:r>
        <w:fldChar w:fldCharType="end"/>
      </w:r>
      <w:r>
        <w:t xml:space="preserve"> skizziert. Dabei zeigt Schritt 3, dass bei gleichem Datenzeitstempel zunächst der Archivdatensatz mit dem kleineren Datenindex übertragen werden muss.</w:t>
      </w:r>
    </w:p>
    <w:p w:rsidR="000F42D7" w:rsidRDefault="000F42D7">
      <w:r>
        <w:t xml:space="preserve">In (8) wird der Archivdatensatz mit dem Datenindex </w:t>
      </w:r>
      <w:r>
        <w:rPr>
          <w:rStyle w:val="Variable"/>
        </w:rPr>
        <w:t>DI</w:t>
      </w:r>
      <w:r>
        <w:rPr>
          <w:rStyle w:val="Variable"/>
          <w:vertAlign w:val="subscript"/>
        </w:rPr>
        <w:t>1020</w:t>
      </w:r>
      <w:r>
        <w:t xml:space="preserve"> behandelt. Dies ist der letzte Archi</w:t>
      </w:r>
      <w:r>
        <w:t>v</w:t>
      </w:r>
      <w:r>
        <w:t>datensatz, der vorliegt. Zur Kennung, dass die Archivantwort damit beendet ist, erzeugt das A</w:t>
      </w:r>
      <w:r>
        <w:t>r</w:t>
      </w:r>
      <w:r>
        <w:t>chivsystem einen weiteren Archivdatensatz mit der Kennung "Ende" als Typ.</w:t>
      </w:r>
    </w:p>
    <w:p w:rsidR="000F42D7" w:rsidRDefault="00BE27A6" w:rsidP="00E64A9C">
      <w:pPr>
        <w:pStyle w:val="Bild"/>
      </w:pPr>
      <w:r>
        <w:rPr>
          <w:noProof/>
        </w:rPr>
        <w:drawing>
          <wp:inline distT="0" distB="0" distL="0" distR="0">
            <wp:extent cx="5400675" cy="513397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cstate="hqprint">
                      <a:extLst>
                        <a:ext uri="{28A0092B-C50C-407E-A947-70E740481C1C}">
                          <a14:useLocalDpi xmlns:a14="http://schemas.microsoft.com/office/drawing/2010/main" val="0"/>
                        </a:ext>
                      </a:extLst>
                    </a:blip>
                    <a:srcRect/>
                    <a:stretch>
                      <a:fillRect/>
                    </a:stretch>
                  </pic:blipFill>
                  <pic:spPr bwMode="auto">
                    <a:xfrm>
                      <a:off x="0" y="0"/>
                      <a:ext cx="5400675" cy="5133975"/>
                    </a:xfrm>
                    <a:prstGeom prst="rect">
                      <a:avLst/>
                    </a:prstGeom>
                    <a:noFill/>
                    <a:ln>
                      <a:noFill/>
                    </a:ln>
                  </pic:spPr>
                </pic:pic>
              </a:graphicData>
            </a:graphic>
          </wp:inline>
        </w:drawing>
      </w:r>
    </w:p>
    <w:p w:rsidR="000F42D7" w:rsidRDefault="000F42D7">
      <w:pPr>
        <w:pStyle w:val="Caption"/>
      </w:pPr>
      <w:bookmarkStart w:id="227" w:name="_Ref66792652"/>
      <w:bookmarkStart w:id="228" w:name="_Toc195802076"/>
      <w:r>
        <w:t xml:space="preserve">Abbildung </w:t>
      </w:r>
      <w:r>
        <w:fldChar w:fldCharType="begin"/>
      </w:r>
      <w:r>
        <w:instrText xml:space="preserve"> </w:instrText>
      </w:r>
      <w:r w:rsidR="001D7732">
        <w:instrText>STYLEREF</w:instrText>
      </w:r>
      <w:r>
        <w:instrText xml:space="preserve"> 1 \n </w:instrText>
      </w:r>
      <w:r>
        <w:fldChar w:fldCharType="separate"/>
      </w:r>
      <w:r w:rsidR="00385A3F">
        <w:rPr>
          <w:noProof/>
        </w:rPr>
        <w:t>5</w:t>
      </w:r>
      <w:r>
        <w:fldChar w:fldCharType="end"/>
      </w:r>
      <w:r>
        <w:t>-</w:t>
      </w:r>
      <w:r>
        <w:fldChar w:fldCharType="begin"/>
      </w:r>
      <w:r>
        <w:instrText xml:space="preserve"> </w:instrText>
      </w:r>
      <w:r w:rsidR="001D7732">
        <w:instrText>SEQ</w:instrText>
      </w:r>
      <w:r>
        <w:instrText xml:space="preserve"> Abbildung \* ARABIC  </w:instrText>
      </w:r>
      <w:r>
        <w:fldChar w:fldCharType="separate"/>
      </w:r>
      <w:r w:rsidR="00385A3F">
        <w:rPr>
          <w:noProof/>
        </w:rPr>
        <w:t>20</w:t>
      </w:r>
      <w:r>
        <w:fldChar w:fldCharType="end"/>
      </w:r>
      <w:bookmarkEnd w:id="227"/>
      <w:r>
        <w:t>: Mischen einer Archivantwort bei zeitlicher Einsortierung der nachgelieferten Archivdatensätze II</w:t>
      </w:r>
      <w:bookmarkEnd w:id="228"/>
    </w:p>
    <w:p w:rsidR="000F42D7" w:rsidRDefault="000F42D7"/>
    <w:p w:rsidR="000F42D7" w:rsidRDefault="000F42D7">
      <w:pPr>
        <w:pStyle w:val="Heading5"/>
        <w:pageBreakBefore/>
        <w:ind w:left="1009" w:hanging="1009"/>
      </w:pPr>
      <w:bookmarkStart w:id="229" w:name="_Ref67465048"/>
      <w:bookmarkStart w:id="230" w:name="_Ref67465049"/>
      <w:bookmarkStart w:id="231" w:name="_Toc195802143"/>
      <w:r>
        <w:t>Übertragung der Archivantwort an die anfragenden Applikationen</w:t>
      </w:r>
      <w:bookmarkEnd w:id="229"/>
      <w:bookmarkEnd w:id="230"/>
      <w:bookmarkEnd w:id="231"/>
    </w:p>
    <w:p w:rsidR="000F42D7" w:rsidRDefault="000F42D7">
      <w:pPr>
        <w:pStyle w:val="XFVAnforderungsNr"/>
        <w:framePr w:w="1021" w:h="57" w:vSpace="0" w:wrap="around" w:hAnchor="page" w:xAlign="right" w:y="568"/>
        <w:rPr>
          <w:rStyle w:val="XFVAnforderungsNrZahl"/>
        </w:rPr>
      </w:pPr>
      <w:bookmarkStart w:id="232" w:name="_Toc246821425"/>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45</w:t>
      </w:r>
      <w:r>
        <w:rPr>
          <w:rStyle w:val="XFVAnforderungsNrZahl"/>
        </w:rPr>
        <w:fldChar w:fldCharType="end"/>
      </w:r>
      <w:r>
        <w:rPr>
          <w:rStyle w:val="XFVAnforderungsNrText"/>
        </w:rPr>
        <w:br/>
        <w:t>Übertragung der Arch</w:t>
      </w:r>
      <w:r>
        <w:rPr>
          <w:rStyle w:val="XFVAnforderungsNrText"/>
        </w:rPr>
        <w:t>i</w:t>
      </w:r>
      <w:r>
        <w:rPr>
          <w:rStyle w:val="XFVAnforderungsNrText"/>
        </w:rPr>
        <w:t>vantwort</w:t>
      </w:r>
      <w:bookmarkEnd w:id="232"/>
    </w:p>
    <w:p w:rsidR="000F42D7" w:rsidRDefault="000F42D7">
      <w:r>
        <w:t>Die Archivantwort muss an die anfragende Applikation übertragen werden.</w:t>
      </w:r>
    </w:p>
    <w:p w:rsidR="000F42D7" w:rsidRDefault="000F42D7">
      <w:r>
        <w:t>Die Beantwortung einer Archivanfrage muss direkt erfolgen; d. h. es ist nicht zulässig, dass das Archivsystem nach der Anfrage zunächst die gesamte Antwort zusammenstellt und erst dann die Archivantwort übermittelt. Durch den im vorherigen Unterpunkt beschriebenen Mechani</w:t>
      </w:r>
      <w:r>
        <w:t>s</w:t>
      </w:r>
      <w:r>
        <w:t>mus zum Mischen der Archivantwort für eine Datenidentifikation ergibt sich auch kein Grund, warum eine Archiva</w:t>
      </w:r>
      <w:r>
        <w:t>n</w:t>
      </w:r>
      <w:r>
        <w:t>frage nicht streambasiert behandelt werden sollte.</w:t>
      </w:r>
    </w:p>
    <w:p w:rsidR="000F42D7" w:rsidRDefault="000F42D7">
      <w:r>
        <w:t>Damit nicht jeder beim Mischen ermittelte Archivdatensatz der Antwort einzeln übertragen we</w:t>
      </w:r>
      <w:r>
        <w:t>r</w:t>
      </w:r>
      <w:r>
        <w:t xml:space="preserve">den muss, ist eine Entkopplung zwischen dem Mischen und der Übermittlung der Archivantwort vorzusehen. Wie in </w:t>
      </w:r>
      <w:r>
        <w:fldChar w:fldCharType="begin"/>
      </w:r>
      <w:r>
        <w:instrText xml:space="preserve"> </w:instrText>
      </w:r>
      <w:r w:rsidR="001D7732">
        <w:instrText>REF</w:instrText>
      </w:r>
      <w:r>
        <w:instrText xml:space="preserve"> _Ref65039698 \h </w:instrText>
      </w:r>
      <w:r>
        <w:fldChar w:fldCharType="separate"/>
      </w:r>
      <w:r w:rsidR="00385A3F">
        <w:t xml:space="preserve">Abbildung </w:t>
      </w:r>
      <w:r w:rsidR="00385A3F">
        <w:rPr>
          <w:noProof/>
        </w:rPr>
        <w:t>5</w:t>
      </w:r>
      <w:r w:rsidR="00385A3F">
        <w:t>-</w:t>
      </w:r>
      <w:r w:rsidR="00385A3F">
        <w:rPr>
          <w:noProof/>
        </w:rPr>
        <w:t>21</w:t>
      </w:r>
      <w:r>
        <w:fldChar w:fldCharType="end"/>
      </w:r>
      <w:r>
        <w:t xml:space="preserve"> skizziert, werden vor der Übermittlung einer Teilantwort z</w:t>
      </w:r>
      <w:r>
        <w:t>u</w:t>
      </w:r>
      <w:r>
        <w:t xml:space="preserve">nächst die durch das Mischen bestimmten Archivdatensätze in einer Queue gesammelt. </w:t>
      </w:r>
    </w:p>
    <w:p w:rsidR="000F42D7" w:rsidRPr="00E64A9C" w:rsidRDefault="000F42D7" w:rsidP="00E64A9C">
      <w:r w:rsidRPr="00E64A9C">
        <w:t xml:space="preserve">Die Parametrierung der sendeseitigen Queue erfolgt über die Anzahl Bytes je Anfrage </w:t>
      </w:r>
      <w:r w:rsidRPr="00E64A9C">
        <w:rPr>
          <w:rStyle w:val="Variable"/>
        </w:rPr>
        <w:t>AnzahlBytes</w:t>
      </w:r>
      <w:r w:rsidRPr="00E64A9C">
        <w:t xml:space="preserve">, aus der sich durch Division durch die Anzahl Streams einer Anfrage direkt die Mindestanzahl Bytes je Stream ergibt. </w:t>
      </w:r>
    </w:p>
    <w:p w:rsidR="000F42D7" w:rsidRPr="00E64A9C" w:rsidRDefault="000F42D7" w:rsidP="00E64A9C">
      <w:r w:rsidRPr="00E64A9C">
        <w:t>Wenn diese Mindestanzahl Bytes je Stream erreicht wird, werden die gepufferten Archivdate</w:t>
      </w:r>
      <w:r w:rsidRPr="00E64A9C">
        <w:t>n</w:t>
      </w:r>
      <w:r w:rsidRPr="00E64A9C">
        <w:t>sätze in einem Block übertragen. Damit lässt sich mit diesem Parameter zum einen die Reakt</w:t>
      </w:r>
      <w:r w:rsidRPr="00E64A9C">
        <w:t>i</w:t>
      </w:r>
      <w:r w:rsidRPr="00E64A9C">
        <w:t>onszeit</w:t>
      </w:r>
      <w:r w:rsidRPr="00E64A9C">
        <w:rPr>
          <w:rStyle w:val="FootnoteReference"/>
        </w:rPr>
        <w:footnoteReference w:id="21"/>
      </w:r>
      <w:r w:rsidRPr="00E64A9C">
        <w:t xml:space="preserve"> der Antwort und der maximale Speicherbedarf für die Zwischenspeicherung</w:t>
      </w:r>
      <w:r w:rsidRPr="00E64A9C">
        <w:rPr>
          <w:rStyle w:val="FootnoteReference"/>
        </w:rPr>
        <w:footnoteReference w:id="22"/>
      </w:r>
      <w:r w:rsidRPr="00E64A9C">
        <w:t xml:space="preserve"> der D</w:t>
      </w:r>
      <w:r w:rsidRPr="00E64A9C">
        <w:t>a</w:t>
      </w:r>
      <w:r w:rsidRPr="00E64A9C">
        <w:t>ten b</w:t>
      </w:r>
      <w:r w:rsidRPr="00E64A9C">
        <w:t>e</w:t>
      </w:r>
      <w:r w:rsidRPr="00E64A9C">
        <w:t>schränken.</w:t>
      </w:r>
    </w:p>
    <w:p w:rsidR="000F42D7" w:rsidRDefault="000F42D7">
      <w:r>
        <w:t>Da keine Archivdatensätze der Antwort verloren gehen dürfen, ist der Mischprozess zu blocki</w:t>
      </w:r>
      <w:r>
        <w:t>e</w:t>
      </w:r>
      <w:r>
        <w:t>ren wenn die Queue für die entsprechende Datenidentif</w:t>
      </w:r>
      <w:r>
        <w:t>i</w:t>
      </w:r>
      <w:r>
        <w:t>kation voll ist.</w:t>
      </w:r>
    </w:p>
    <w:p w:rsidR="000F42D7" w:rsidRDefault="000F42D7">
      <w:r>
        <w:t>Bei der Gegenseite, der empfangenden Applikation, muss eine Entkopplung des Empfangs der Archivdatensätze und deren Bearbeitung vorgesehen werden.</w:t>
      </w:r>
    </w:p>
    <w:p w:rsidR="000F42D7" w:rsidRPr="00E64A9C" w:rsidRDefault="000F42D7" w:rsidP="00E64A9C">
      <w:r w:rsidRPr="00E64A9C">
        <w:t xml:space="preserve">Wie in </w:t>
      </w:r>
      <w:r w:rsidRPr="00E64A9C">
        <w:fldChar w:fldCharType="begin"/>
      </w:r>
      <w:r w:rsidRPr="00E64A9C">
        <w:instrText xml:space="preserve"> </w:instrText>
      </w:r>
      <w:r w:rsidR="001D7732">
        <w:instrText>REF</w:instrText>
      </w:r>
      <w:r w:rsidRPr="00E64A9C">
        <w:instrText xml:space="preserve"> _Ref65039698 \h </w:instrText>
      </w:r>
      <w:r w:rsidRPr="00E64A9C">
        <w:fldChar w:fldCharType="separate"/>
      </w:r>
      <w:r w:rsidR="00385A3F">
        <w:t xml:space="preserve">Abbildung </w:t>
      </w:r>
      <w:r w:rsidR="00385A3F">
        <w:rPr>
          <w:noProof/>
        </w:rPr>
        <w:t>5</w:t>
      </w:r>
      <w:r w:rsidR="00385A3F">
        <w:t>-</w:t>
      </w:r>
      <w:r w:rsidR="00385A3F">
        <w:rPr>
          <w:noProof/>
        </w:rPr>
        <w:t>21</w:t>
      </w:r>
      <w:r w:rsidRPr="00E64A9C">
        <w:fldChar w:fldCharType="end"/>
      </w:r>
      <w:r w:rsidRPr="00E64A9C">
        <w:t xml:space="preserve"> skizziert, ist bei der Applikation eine Queue für die empfangenen Archi</w:t>
      </w:r>
      <w:r w:rsidRPr="00E64A9C">
        <w:t>v</w:t>
      </w:r>
      <w:r w:rsidRPr="00E64A9C">
        <w:t>datensätze vorzusehen. Dabei ist die Größe der Queue durch die maximale Anzahl der noch nicht quittierten übertragenen Blöcke pro Stream festgelegt. Diese maximale Anzahl ist par</w:t>
      </w:r>
      <w:r w:rsidRPr="00E64A9C">
        <w:t>a</w:t>
      </w:r>
      <w:r w:rsidRPr="00E64A9C">
        <w:t>metrierbar (</w:t>
      </w:r>
      <w:r w:rsidRPr="00E64A9C">
        <w:rPr>
          <w:rStyle w:val="Variable"/>
        </w:rPr>
        <w:t>AnzahlBlocks</w:t>
      </w:r>
      <w:r w:rsidRPr="00E64A9C">
        <w:t xml:space="preserve">). Der empfangsseitige Speicherbedarf je Anfrage ergibt sich dabei aus dem Produkt der Parameter </w:t>
      </w:r>
      <w:r w:rsidRPr="00E64A9C">
        <w:rPr>
          <w:rStyle w:val="Variable"/>
        </w:rPr>
        <w:t>AnzahlBytes</w:t>
      </w:r>
      <w:r w:rsidRPr="00E64A9C">
        <w:t xml:space="preserve"> mit </w:t>
      </w:r>
      <w:r w:rsidRPr="00E64A9C">
        <w:rPr>
          <w:rStyle w:val="Variable"/>
        </w:rPr>
        <w:t>AnzahlBlocks</w:t>
      </w:r>
      <w:r w:rsidRPr="00E64A9C">
        <w:t xml:space="preserve">. </w:t>
      </w:r>
    </w:p>
    <w:p w:rsidR="000F42D7" w:rsidRDefault="000F42D7">
      <w:r>
        <w:t>Es wird eine Flusskontrolle gefordert, die bei Zulaufen der Empfangsqueue seitens der anfr</w:t>
      </w:r>
      <w:r>
        <w:t>a</w:t>
      </w:r>
      <w:r>
        <w:t>genden Applikation die weitere Erzeugung und Übertragung von Archivdatensätzen beim A</w:t>
      </w:r>
      <w:r>
        <w:t>r</w:t>
      </w:r>
      <w:r>
        <w:t>chivsystem blockiert. Dazu ist ein Quittungsmechanismus einzurichten, wobei nicht jeder E</w:t>
      </w:r>
      <w:r>
        <w:t>r</w:t>
      </w:r>
      <w:r>
        <w:t>halt eines Archivdatensatzes sondern der Erhalt von Blöcken von Archivdatensätzen zu quittieren ist.</w:t>
      </w:r>
    </w:p>
    <w:p w:rsidR="000F42D7" w:rsidRDefault="00BE27A6">
      <w:pPr>
        <w:pStyle w:val="Bild"/>
      </w:pPr>
      <w:r>
        <w:rPr>
          <w:noProof/>
        </w:rPr>
        <w:drawing>
          <wp:inline distT="0" distB="0" distL="0" distR="0">
            <wp:extent cx="1952625" cy="595312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cstate="hqprint">
                      <a:extLst>
                        <a:ext uri="{28A0092B-C50C-407E-A947-70E740481C1C}">
                          <a14:useLocalDpi xmlns:a14="http://schemas.microsoft.com/office/drawing/2010/main" val="0"/>
                        </a:ext>
                      </a:extLst>
                    </a:blip>
                    <a:srcRect/>
                    <a:stretch>
                      <a:fillRect/>
                    </a:stretch>
                  </pic:blipFill>
                  <pic:spPr bwMode="auto">
                    <a:xfrm>
                      <a:off x="0" y="0"/>
                      <a:ext cx="1952625" cy="5953125"/>
                    </a:xfrm>
                    <a:prstGeom prst="rect">
                      <a:avLst/>
                    </a:prstGeom>
                    <a:noFill/>
                    <a:ln>
                      <a:noFill/>
                    </a:ln>
                  </pic:spPr>
                </pic:pic>
              </a:graphicData>
            </a:graphic>
          </wp:inline>
        </w:drawing>
      </w:r>
    </w:p>
    <w:p w:rsidR="000F42D7" w:rsidRDefault="000F42D7">
      <w:pPr>
        <w:pStyle w:val="Caption"/>
      </w:pPr>
      <w:bookmarkStart w:id="233" w:name="_Ref65039698"/>
      <w:bookmarkStart w:id="234" w:name="_Toc195802077"/>
      <w:r>
        <w:t xml:space="preserve">Abbildung </w:t>
      </w:r>
      <w:r>
        <w:fldChar w:fldCharType="begin"/>
      </w:r>
      <w:r>
        <w:instrText xml:space="preserve"> </w:instrText>
      </w:r>
      <w:r w:rsidR="001D7732">
        <w:instrText>STYLEREF</w:instrText>
      </w:r>
      <w:r>
        <w:instrText xml:space="preserve"> 1 \n </w:instrText>
      </w:r>
      <w:r>
        <w:fldChar w:fldCharType="separate"/>
      </w:r>
      <w:r w:rsidR="00385A3F">
        <w:rPr>
          <w:noProof/>
        </w:rPr>
        <w:t>5</w:t>
      </w:r>
      <w:r>
        <w:fldChar w:fldCharType="end"/>
      </w:r>
      <w:r>
        <w:t>-</w:t>
      </w:r>
      <w:r>
        <w:fldChar w:fldCharType="begin"/>
      </w:r>
      <w:r>
        <w:instrText xml:space="preserve"> </w:instrText>
      </w:r>
      <w:r w:rsidR="001D7732">
        <w:instrText>SEQ</w:instrText>
      </w:r>
      <w:r>
        <w:instrText xml:space="preserve"> Abbildung \* ARABIC  </w:instrText>
      </w:r>
      <w:r>
        <w:fldChar w:fldCharType="separate"/>
      </w:r>
      <w:r w:rsidR="00385A3F">
        <w:rPr>
          <w:noProof/>
        </w:rPr>
        <w:t>21</w:t>
      </w:r>
      <w:r>
        <w:fldChar w:fldCharType="end"/>
      </w:r>
      <w:bookmarkEnd w:id="233"/>
      <w:r>
        <w:t>: Übertragung der Archivantwort für eine Datenidentifikation</w:t>
      </w:r>
      <w:bookmarkEnd w:id="234"/>
    </w:p>
    <w:p w:rsidR="000F42D7" w:rsidRDefault="000F42D7">
      <w:pPr>
        <w:pStyle w:val="Header"/>
        <w:tabs>
          <w:tab w:val="clear" w:pos="4536"/>
          <w:tab w:val="clear" w:pos="9072"/>
        </w:tabs>
        <w:spacing w:after="0"/>
      </w:pPr>
      <w:r>
        <w:t>In der Regel wird sich eine Archivanfrage nicht nur auf eine Datenidentifikation beschränken. Das Prinzip der Übertragung von Archivantworten, die sich auf viele Datenidentifikationen b</w:t>
      </w:r>
      <w:r>
        <w:t>e</w:t>
      </w:r>
      <w:r>
        <w:t xml:space="preserve">ziehen ist in </w:t>
      </w:r>
      <w:r>
        <w:fldChar w:fldCharType="begin"/>
      </w:r>
      <w:r>
        <w:instrText xml:space="preserve"> </w:instrText>
      </w:r>
      <w:r w:rsidR="001D7732">
        <w:instrText>REF</w:instrText>
      </w:r>
      <w:r>
        <w:instrText xml:space="preserve"> _Ref65044359 \h </w:instrText>
      </w:r>
      <w:r>
        <w:fldChar w:fldCharType="separate"/>
      </w:r>
      <w:r w:rsidR="00385A3F">
        <w:t xml:space="preserve">Abbildung </w:t>
      </w:r>
      <w:r w:rsidR="00385A3F">
        <w:rPr>
          <w:noProof/>
        </w:rPr>
        <w:t>5</w:t>
      </w:r>
      <w:r w:rsidR="00385A3F">
        <w:t>-</w:t>
      </w:r>
      <w:r w:rsidR="00385A3F">
        <w:rPr>
          <w:noProof/>
        </w:rPr>
        <w:t>22</w:t>
      </w:r>
      <w:r>
        <w:fldChar w:fldCharType="end"/>
      </w:r>
      <w:r>
        <w:t xml:space="preserve"> skizziert.</w:t>
      </w:r>
    </w:p>
    <w:p w:rsidR="000F42D7" w:rsidRDefault="000F42D7">
      <w:r>
        <w:t>Dabei wird der Mechanismus zur Übertragung einer Datenidentifikation vervielfacht. Die übe</w:t>
      </w:r>
      <w:r>
        <w:t>r</w:t>
      </w:r>
      <w:r>
        <w:t>tragene Archivantwort fasst die einzelnen Archivdatensätze zu den Datenidentifikationen tran</w:t>
      </w:r>
      <w:r>
        <w:t>s</w:t>
      </w:r>
      <w:r>
        <w:t>parent zusammen. Die Ströme der Archivdatensätze zu den einzelnen Datenidentifikationen sind über virtuelle Verbindungen verknüpft. Die Mechanismen zur Flusskontrolle greifen je D</w:t>
      </w:r>
      <w:r>
        <w:t>a</w:t>
      </w:r>
      <w:r>
        <w:t>tenidentifikation.</w:t>
      </w:r>
    </w:p>
    <w:p w:rsidR="000F42D7" w:rsidRDefault="000F42D7">
      <w:r>
        <w:t>Die Applikation kann wahlfrei auf die Archivdatensätze der einzelnen Datenidentifikationen z</w:t>
      </w:r>
      <w:r>
        <w:t>u</w:t>
      </w:r>
      <w:r>
        <w:t>greifen, d. h. sie muss nicht zunächst alle Archivdatensätze einer Datenidentifikation verarbe</w:t>
      </w:r>
      <w:r>
        <w:t>i</w:t>
      </w:r>
      <w:r>
        <w:t>ten, sondern sie kann quasi auf die Archivdatensätze aller Datenidentifikation parallel zugre</w:t>
      </w:r>
      <w:r>
        <w:t>i</w:t>
      </w:r>
      <w:r>
        <w:t>fen. Dabei kann die Applikation auch einzelne virtuelle Verbindungen trennen, wenn zu der entspr</w:t>
      </w:r>
      <w:r>
        <w:t>e</w:t>
      </w:r>
      <w:r>
        <w:t>chenden Datenidentifikation keine Daten mehr benötigt werden. Wenn alle virtuellen Verbi</w:t>
      </w:r>
      <w:r>
        <w:t>n</w:t>
      </w:r>
      <w:r>
        <w:t>dungen getrennt wurden führt dies automatisch zu einem Abbruch der Archivanfrage.</w:t>
      </w:r>
    </w:p>
    <w:p w:rsidR="000F42D7" w:rsidRDefault="00BE27A6">
      <w:pPr>
        <w:pStyle w:val="Bild"/>
      </w:pPr>
      <w:r>
        <w:rPr>
          <w:noProof/>
        </w:rPr>
        <w:drawing>
          <wp:inline distT="0" distB="0" distL="0" distR="0">
            <wp:extent cx="2800350" cy="698182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cstate="hqprint">
                      <a:extLst>
                        <a:ext uri="{28A0092B-C50C-407E-A947-70E740481C1C}">
                          <a14:useLocalDpi xmlns:a14="http://schemas.microsoft.com/office/drawing/2010/main" val="0"/>
                        </a:ext>
                      </a:extLst>
                    </a:blip>
                    <a:srcRect/>
                    <a:stretch>
                      <a:fillRect/>
                    </a:stretch>
                  </pic:blipFill>
                  <pic:spPr bwMode="auto">
                    <a:xfrm>
                      <a:off x="0" y="0"/>
                      <a:ext cx="2800350" cy="6981825"/>
                    </a:xfrm>
                    <a:prstGeom prst="rect">
                      <a:avLst/>
                    </a:prstGeom>
                    <a:noFill/>
                    <a:ln>
                      <a:noFill/>
                    </a:ln>
                  </pic:spPr>
                </pic:pic>
              </a:graphicData>
            </a:graphic>
          </wp:inline>
        </w:drawing>
      </w:r>
    </w:p>
    <w:p w:rsidR="000F42D7" w:rsidRDefault="000F42D7">
      <w:pPr>
        <w:pStyle w:val="Caption"/>
      </w:pPr>
      <w:bookmarkStart w:id="235" w:name="_Ref65044359"/>
      <w:bookmarkStart w:id="236" w:name="_Toc195802078"/>
      <w:r>
        <w:t xml:space="preserve">Abbildung </w:t>
      </w:r>
      <w:r>
        <w:fldChar w:fldCharType="begin"/>
      </w:r>
      <w:r>
        <w:instrText xml:space="preserve"> </w:instrText>
      </w:r>
      <w:r w:rsidR="001D7732">
        <w:instrText>STYLEREF</w:instrText>
      </w:r>
      <w:r>
        <w:instrText xml:space="preserve"> 1 \n </w:instrText>
      </w:r>
      <w:r>
        <w:fldChar w:fldCharType="separate"/>
      </w:r>
      <w:r w:rsidR="00385A3F">
        <w:rPr>
          <w:noProof/>
        </w:rPr>
        <w:t>5</w:t>
      </w:r>
      <w:r>
        <w:fldChar w:fldCharType="end"/>
      </w:r>
      <w:r>
        <w:t>-</w:t>
      </w:r>
      <w:r>
        <w:fldChar w:fldCharType="begin"/>
      </w:r>
      <w:r>
        <w:instrText xml:space="preserve"> </w:instrText>
      </w:r>
      <w:r w:rsidR="001D7732">
        <w:instrText>SEQ</w:instrText>
      </w:r>
      <w:r>
        <w:instrText xml:space="preserve"> Abbildung \* ARABIC  </w:instrText>
      </w:r>
      <w:r>
        <w:fldChar w:fldCharType="separate"/>
      </w:r>
      <w:r w:rsidR="00385A3F">
        <w:rPr>
          <w:noProof/>
        </w:rPr>
        <w:t>22</w:t>
      </w:r>
      <w:r>
        <w:fldChar w:fldCharType="end"/>
      </w:r>
      <w:bookmarkEnd w:id="235"/>
      <w:r>
        <w:t>: Übertragung der Archivantwort</w:t>
      </w:r>
      <w:bookmarkEnd w:id="236"/>
    </w:p>
    <w:p w:rsidR="000F42D7" w:rsidRDefault="000F42D7">
      <w:pPr>
        <w:pStyle w:val="Heading5"/>
      </w:pPr>
      <w:bookmarkStart w:id="237" w:name="_Toc195802144"/>
      <w:r>
        <w:t>Parallele Beantwortung von Archivanfragen</w:t>
      </w:r>
      <w:bookmarkEnd w:id="237"/>
    </w:p>
    <w:p w:rsidR="000F42D7" w:rsidRDefault="000F42D7">
      <w:pPr>
        <w:pStyle w:val="XFVAnforderungsNr"/>
        <w:framePr w:w="1021" w:h="57" w:vSpace="0" w:wrap="around" w:hAnchor="page" w:xAlign="right" w:y="568"/>
        <w:rPr>
          <w:rStyle w:val="XFVAnforderungsNrZahl"/>
        </w:rPr>
      </w:pPr>
      <w:bookmarkStart w:id="238" w:name="_Toc246821426"/>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46</w:t>
      </w:r>
      <w:r>
        <w:rPr>
          <w:rStyle w:val="XFVAnforderungsNrZahl"/>
        </w:rPr>
        <w:fldChar w:fldCharType="end"/>
      </w:r>
      <w:r>
        <w:rPr>
          <w:rStyle w:val="XFVAnforderungsNrText"/>
        </w:rPr>
        <w:br/>
        <w:t>Parallele B</w:t>
      </w:r>
      <w:r>
        <w:rPr>
          <w:rStyle w:val="XFVAnforderungsNrText"/>
        </w:rPr>
        <w:t>e</w:t>
      </w:r>
      <w:r>
        <w:rPr>
          <w:rStyle w:val="XFVAnforderungsNrText"/>
        </w:rPr>
        <w:t>antwortung von Archiva</w:t>
      </w:r>
      <w:r>
        <w:rPr>
          <w:rStyle w:val="XFVAnforderungsNrText"/>
        </w:rPr>
        <w:t>n</w:t>
      </w:r>
      <w:r>
        <w:rPr>
          <w:rStyle w:val="XFVAnforderungsNrText"/>
        </w:rPr>
        <w:t>fragen</w:t>
      </w:r>
      <w:bookmarkEnd w:id="238"/>
    </w:p>
    <w:p w:rsidR="000F42D7" w:rsidRDefault="000F42D7">
      <w:r>
        <w:t>In der Archivanfrage wird die Priorität der Anfrage vorgegeben. Dabei werden höher priorisierte Anfr</w:t>
      </w:r>
      <w:r>
        <w:t>a</w:t>
      </w:r>
      <w:r>
        <w:t>gen bevorzugt beantwortet.</w:t>
      </w:r>
    </w:p>
    <w:p w:rsidR="000F42D7" w:rsidRDefault="000F42D7">
      <w:r>
        <w:t>Es sind drei verschiedene Prioritäten vorzusehen:</w:t>
      </w:r>
    </w:p>
    <w:p w:rsidR="000F42D7" w:rsidRDefault="000F42D7">
      <w:pPr>
        <w:pStyle w:val="List"/>
      </w:pPr>
      <w:r>
        <w:t>Hoch</w:t>
      </w:r>
      <w:r>
        <w:tab/>
      </w:r>
      <w:r>
        <w:br/>
        <w:t>Diese Priorität wird beispielsweise bei Datenanmeldungen mit Historie eingesetzt.</w:t>
      </w:r>
    </w:p>
    <w:p w:rsidR="000F42D7" w:rsidRDefault="000F42D7">
      <w:pPr>
        <w:pStyle w:val="List"/>
      </w:pPr>
      <w:r>
        <w:t>Mittel</w:t>
      </w:r>
      <w:r>
        <w:tab/>
      </w:r>
      <w:r>
        <w:br/>
        <w:t>Mit dieser Priorität können beispielsweise die von der Offline-Simulation benötigten Archi</w:t>
      </w:r>
      <w:r>
        <w:t>v</w:t>
      </w:r>
      <w:r>
        <w:t>datensätze angefordert werden.</w:t>
      </w:r>
    </w:p>
    <w:p w:rsidR="000F42D7" w:rsidRDefault="000F42D7">
      <w:pPr>
        <w:pStyle w:val="List"/>
      </w:pPr>
      <w:r>
        <w:t>Niedrig</w:t>
      </w:r>
      <w:r>
        <w:tab/>
      </w:r>
      <w:r>
        <w:br/>
        <w:t>Mit dieser Priorität können beispielsweise Archivdaten für Protokolle und Auswertungen a</w:t>
      </w:r>
      <w:r>
        <w:t>n</w:t>
      </w:r>
      <w:r>
        <w:t>gefordert werden.</w:t>
      </w:r>
    </w:p>
    <w:p w:rsidR="000F42D7" w:rsidRDefault="000F42D7">
      <w:r>
        <w:t>Das Archivsystem muss mehrere Archivanfragen parallel beantworten können. Dabei ist die maximale Anzahl der parallel zu beantwortenden Archivanfragen je Priorität der Anfrage par</w:t>
      </w:r>
      <w:r>
        <w:t>a</w:t>
      </w:r>
      <w:r>
        <w:t>metrierbar.</w:t>
      </w:r>
      <w:r>
        <w:tab/>
      </w:r>
      <w:r>
        <w:br/>
        <w:t>Das Archivsystem beantwortet in der Reihenfolge des Eintreffens der Archiva</w:t>
      </w:r>
      <w:r>
        <w:t>n</w:t>
      </w:r>
      <w:r>
        <w:t>fragen je Priorität bis zur jeweils parametrierten Anzahl die Anfragen parallel. Wenn eine Anfrage a</w:t>
      </w:r>
      <w:r>
        <w:t>b</w:t>
      </w:r>
      <w:r>
        <w:t>gearbeitet ist, wird die nächste der entsprechenden Priorität angefangen. Es dürfen keine Archivanfragen ve</w:t>
      </w:r>
      <w:r>
        <w:t>r</w:t>
      </w:r>
      <w:r>
        <w:t>loren g</w:t>
      </w:r>
      <w:r>
        <w:t>e</w:t>
      </w:r>
      <w:r>
        <w:t>hen.</w:t>
      </w:r>
    </w:p>
    <w:p w:rsidR="000F42D7" w:rsidRDefault="000F42D7">
      <w:pPr>
        <w:pStyle w:val="Heading4"/>
      </w:pPr>
      <w:bookmarkStart w:id="239" w:name="_Ref66166356"/>
      <w:bookmarkStart w:id="240" w:name="_Ref66166357"/>
      <w:bookmarkStart w:id="241" w:name="_Toc195802145"/>
      <w:r>
        <w:t>Beantwortung von Archivinformationsanfrage</w:t>
      </w:r>
      <w:bookmarkEnd w:id="239"/>
      <w:bookmarkEnd w:id="240"/>
      <w:bookmarkEnd w:id="241"/>
    </w:p>
    <w:p w:rsidR="000F42D7" w:rsidRDefault="000F42D7">
      <w:pPr>
        <w:pStyle w:val="XFVAnforderungsNr"/>
        <w:framePr w:w="1021" w:h="57" w:vSpace="0" w:wrap="around" w:hAnchor="page" w:xAlign="right" w:y="568"/>
        <w:rPr>
          <w:rStyle w:val="XFVAnforderungsNrZahl"/>
        </w:rPr>
      </w:pPr>
      <w:bookmarkStart w:id="242" w:name="_Toc246821427"/>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47</w:t>
      </w:r>
      <w:r>
        <w:rPr>
          <w:rStyle w:val="XFVAnforderungsNrZahl"/>
        </w:rPr>
        <w:fldChar w:fldCharType="end"/>
      </w:r>
      <w:r>
        <w:rPr>
          <w:rStyle w:val="XFVAnforderungsNrText"/>
        </w:rPr>
        <w:br/>
        <w:t>Beantwortung von Archivi</w:t>
      </w:r>
      <w:r>
        <w:rPr>
          <w:rStyle w:val="XFVAnforderungsNrText"/>
        </w:rPr>
        <w:t>n</w:t>
      </w:r>
      <w:r>
        <w:rPr>
          <w:rStyle w:val="XFVAnforderungsNrText"/>
        </w:rPr>
        <w:t>formationsa</w:t>
      </w:r>
      <w:r>
        <w:rPr>
          <w:rStyle w:val="XFVAnforderungsNrText"/>
        </w:rPr>
        <w:t>n</w:t>
      </w:r>
      <w:r>
        <w:rPr>
          <w:rStyle w:val="XFVAnforderungsNrText"/>
        </w:rPr>
        <w:t>fragen</w:t>
      </w:r>
      <w:bookmarkEnd w:id="242"/>
    </w:p>
    <w:p w:rsidR="000F42D7" w:rsidRDefault="000F42D7">
      <w:r>
        <w:t>Das Archivsystem stellt zu den Datenidentifikationen Informationen zur Verfügung, welche A</w:t>
      </w:r>
      <w:r>
        <w:t>r</w:t>
      </w:r>
      <w:r>
        <w:t>chivdaten in welcher Form verfügbar sind. Dazu meldet sich das Archivsystem als Senke für Archivinformationsanfragen an und übermittelt den anfragenden Applikationen die Archivinfo</w:t>
      </w:r>
      <w:r>
        <w:t>r</w:t>
      </w:r>
      <w:r>
        <w:t>mationsantwort.</w:t>
      </w:r>
    </w:p>
    <w:p w:rsidR="000F42D7" w:rsidRDefault="000F42D7">
      <w:r>
        <w:t>Eine Archivinformationsanfrage beinhaltet die folgenden Informationen:</w:t>
      </w:r>
    </w:p>
    <w:p w:rsidR="000F42D7" w:rsidRDefault="000F42D7">
      <w:pPr>
        <w:pStyle w:val="List"/>
      </w:pPr>
      <w:r>
        <w:t>Objekt-ID der anfragenden Applikation</w:t>
      </w:r>
      <w:r>
        <w:tab/>
      </w:r>
      <w:r>
        <w:br/>
        <w:t>Die Antworten des Archivsystems werden mit dieser Objekt-ID über den Datenverteiler als Sender versendet. Die anfragende Applikation meldet sich unter dieser Objekt-ID als Senke für Archivinform</w:t>
      </w:r>
      <w:r>
        <w:t>a</w:t>
      </w:r>
      <w:r>
        <w:t>tionsantwort an.</w:t>
      </w:r>
    </w:p>
    <w:p w:rsidR="000F42D7" w:rsidRDefault="000F42D7">
      <w:pPr>
        <w:pStyle w:val="List"/>
      </w:pPr>
      <w:r>
        <w:t>Kennzeichnung der Archivinformationsanfrage</w:t>
      </w:r>
      <w:r>
        <w:tab/>
      </w:r>
      <w:r>
        <w:br/>
        <w:t>Diese Kennzeichnung wird von der anfragenden Stelle gesetzt und von dem Archivsystem in die Archivinformationsantwort kopiert. Damit kann die anfragende Stelle eine erhaltene An</w:t>
      </w:r>
      <w:r>
        <w:t>t</w:t>
      </w:r>
      <w:r>
        <w:t>wort der g</w:t>
      </w:r>
      <w:r>
        <w:t>e</w:t>
      </w:r>
      <w:r>
        <w:t>stellten Archivinformationsanfrage zuordnen.</w:t>
      </w:r>
    </w:p>
    <w:p w:rsidR="000F42D7" w:rsidRDefault="000F42D7">
      <w:pPr>
        <w:pStyle w:val="List"/>
      </w:pPr>
      <w:r>
        <w:t>Zeitbereich der Anfrage</w:t>
      </w:r>
      <w:r>
        <w:tab/>
      </w:r>
      <w:r>
        <w:br/>
        <w:t>Anfangs- und Endzeitpunkt der Archivinformationsanfrage. Hier kann weiter vorgegeben werden, ob sich der Zeitbereich der angeforderten Archivdatensätze auf die Datenzeitste</w:t>
      </w:r>
      <w:r>
        <w:t>m</w:t>
      </w:r>
      <w:r>
        <w:t>pel oder auf die Archivzeitstempel bezieht.</w:t>
      </w:r>
      <w:r>
        <w:tab/>
      </w:r>
      <w:r>
        <w:br/>
        <w:t>Als alternative indirekte Zeitbereichsspezifikation können an dieser Stelle der Anfangs- und Endzeitpunkt durch die Datenindices vorgegeben we</w:t>
      </w:r>
      <w:r>
        <w:t>r</w:t>
      </w:r>
      <w:r>
        <w:t>den.</w:t>
      </w:r>
    </w:p>
    <w:p w:rsidR="000F42D7" w:rsidRDefault="000F42D7">
      <w:pPr>
        <w:pStyle w:val="List"/>
      </w:pPr>
      <w:r>
        <w:t>Datenidentifikation(en), zu der/denen die Archivdatensätze angefordert werden sollen.</w:t>
      </w:r>
    </w:p>
    <w:p w:rsidR="000F42D7" w:rsidRDefault="000F42D7">
      <w:r>
        <w:t>Anhand der vorgehaltenen Informationen stellt das Archivsystem je Datenidentifikation dar, für welche Zeitbereiche die Archivdaten im direkten Zugriff liegen, welche Zeitbereiche bereits auf welchem Medium gesichert wurden und welche potentiellen Datenlücken</w:t>
      </w:r>
      <w:r>
        <w:rPr>
          <w:rStyle w:val="FootnoteReference"/>
        </w:rPr>
        <w:footnoteReference w:id="23"/>
      </w:r>
      <w:r>
        <w:t xml:space="preserve"> vorliegen.</w:t>
      </w:r>
    </w:p>
    <w:p w:rsidR="000F42D7" w:rsidRDefault="000F42D7">
      <w:pPr>
        <w:spacing w:after="120"/>
      </w:pPr>
      <w:r>
        <w:fldChar w:fldCharType="begin"/>
      </w:r>
      <w:r>
        <w:instrText xml:space="preserve"> </w:instrText>
      </w:r>
      <w:r w:rsidR="001D7732">
        <w:instrText>REF</w:instrText>
      </w:r>
      <w:r>
        <w:instrText xml:space="preserve"> _Ref66247510 \h </w:instrText>
      </w:r>
      <w:r>
        <w:fldChar w:fldCharType="separate"/>
      </w:r>
      <w:r w:rsidR="00385A3F">
        <w:t xml:space="preserve">Tabelle </w:t>
      </w:r>
      <w:r w:rsidR="00385A3F">
        <w:rPr>
          <w:noProof/>
        </w:rPr>
        <w:t>5</w:t>
      </w:r>
      <w:r w:rsidR="00385A3F">
        <w:t>-</w:t>
      </w:r>
      <w:r w:rsidR="00385A3F">
        <w:rPr>
          <w:noProof/>
        </w:rPr>
        <w:t>1</w:t>
      </w:r>
      <w:r>
        <w:fldChar w:fldCharType="end"/>
      </w:r>
      <w:r>
        <w:t xml:space="preserve"> skizziert beispielhaft die Angaben einer Archivinformationsantwort für eine D</w:t>
      </w:r>
      <w:r>
        <w:t>a</w:t>
      </w:r>
      <w:r>
        <w:t>tenidentifikation für den Zeitbereich zwischen dem 01.01.2004 00:00:00 Uhr bis 31.03.2004 23:59:00 Uhr. Die Archivdatensätze vom Januar zu der Datenidentifikation sind nicht mehr im direkten Zugriff des Archivsystems. Diese Archivdatensätze können über das Sicherungsmed</w:t>
      </w:r>
      <w:r>
        <w:t>i</w:t>
      </w:r>
      <w:r>
        <w:t>um mit der eindeutigen Identifikation "dt4711" wiederhergestellt werden. Die Archivdatensätze vom Februar und März sind im direkten Zugriff und wurden bereits auf den Medien "dt4712" und "dt4713" gesichert. Dabei hat das Archivsystem eine potentielle Datenlücke zwischen dem 12.02.2004 13:57:00 Uhr und 12.02.2004 17:59:00 ermittelt.</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016"/>
        <w:gridCol w:w="1947"/>
        <w:gridCol w:w="837"/>
        <w:gridCol w:w="1387"/>
        <w:gridCol w:w="2287"/>
      </w:tblGrid>
      <w:tr w:rsidR="000F42D7">
        <w:tblPrEx>
          <w:tblCellMar>
            <w:top w:w="0" w:type="dxa"/>
            <w:bottom w:w="0" w:type="dxa"/>
          </w:tblCellMar>
        </w:tblPrEx>
        <w:trPr>
          <w:cantSplit/>
          <w:tblHeader/>
        </w:trPr>
        <w:tc>
          <w:tcPr>
            <w:tcW w:w="2055" w:type="dxa"/>
            <w:tcBorders>
              <w:top w:val="single" w:sz="12" w:space="0" w:color="auto"/>
              <w:bottom w:val="single" w:sz="12" w:space="0" w:color="auto"/>
            </w:tcBorders>
            <w:shd w:val="pct25" w:color="auto" w:fill="auto"/>
          </w:tcPr>
          <w:p w:rsidR="000F42D7" w:rsidRDefault="000F42D7">
            <w:pPr>
              <w:pStyle w:val="Tabelleschmall"/>
              <w:rPr>
                <w:b/>
              </w:rPr>
            </w:pPr>
            <w:r>
              <w:rPr>
                <w:b/>
              </w:rPr>
              <w:t>Von</w:t>
            </w:r>
          </w:p>
        </w:tc>
        <w:tc>
          <w:tcPr>
            <w:tcW w:w="1984" w:type="dxa"/>
            <w:tcBorders>
              <w:top w:val="single" w:sz="12" w:space="0" w:color="auto"/>
              <w:bottom w:val="single" w:sz="12" w:space="0" w:color="auto"/>
            </w:tcBorders>
            <w:shd w:val="pct25" w:color="auto" w:fill="auto"/>
          </w:tcPr>
          <w:p w:rsidR="000F42D7" w:rsidRDefault="000F42D7">
            <w:pPr>
              <w:pStyle w:val="Tabelleschmall"/>
              <w:rPr>
                <w:b/>
              </w:rPr>
            </w:pPr>
            <w:r>
              <w:rPr>
                <w:b/>
              </w:rPr>
              <w:t>Bis</w:t>
            </w:r>
          </w:p>
        </w:tc>
        <w:tc>
          <w:tcPr>
            <w:tcW w:w="851" w:type="dxa"/>
            <w:tcBorders>
              <w:top w:val="single" w:sz="12" w:space="0" w:color="auto"/>
              <w:bottom w:val="single" w:sz="12" w:space="0" w:color="auto"/>
            </w:tcBorders>
            <w:shd w:val="pct25" w:color="auto" w:fill="auto"/>
          </w:tcPr>
          <w:p w:rsidR="000F42D7" w:rsidRDefault="000F42D7">
            <w:pPr>
              <w:pStyle w:val="Tabelleschmall"/>
              <w:rPr>
                <w:b/>
              </w:rPr>
            </w:pPr>
            <w:r>
              <w:rPr>
                <w:b/>
              </w:rPr>
              <w:t>PDL</w:t>
            </w:r>
          </w:p>
        </w:tc>
        <w:tc>
          <w:tcPr>
            <w:tcW w:w="1417" w:type="dxa"/>
            <w:tcBorders>
              <w:top w:val="single" w:sz="12" w:space="0" w:color="auto"/>
              <w:bottom w:val="single" w:sz="12" w:space="0" w:color="auto"/>
            </w:tcBorders>
            <w:shd w:val="pct25" w:color="auto" w:fill="auto"/>
          </w:tcPr>
          <w:p w:rsidR="000F42D7" w:rsidRDefault="000F42D7">
            <w:pPr>
              <w:pStyle w:val="Tabelleschmall"/>
              <w:rPr>
                <w:b/>
              </w:rPr>
            </w:pPr>
            <w:r>
              <w:rPr>
                <w:b/>
              </w:rPr>
              <w:t xml:space="preserve">direkt </w:t>
            </w:r>
          </w:p>
        </w:tc>
        <w:tc>
          <w:tcPr>
            <w:tcW w:w="2337" w:type="dxa"/>
            <w:tcBorders>
              <w:top w:val="single" w:sz="12" w:space="0" w:color="auto"/>
              <w:bottom w:val="single" w:sz="12" w:space="0" w:color="auto"/>
            </w:tcBorders>
            <w:shd w:val="pct25" w:color="auto" w:fill="auto"/>
          </w:tcPr>
          <w:p w:rsidR="000F42D7" w:rsidRDefault="000F42D7">
            <w:pPr>
              <w:pStyle w:val="Tabelleschmall"/>
              <w:rPr>
                <w:b/>
              </w:rPr>
            </w:pPr>
            <w:r>
              <w:rPr>
                <w:b/>
              </w:rPr>
              <w:t>Sicherung</w:t>
            </w:r>
          </w:p>
        </w:tc>
      </w:tr>
      <w:tr w:rsidR="000F42D7">
        <w:tblPrEx>
          <w:tblCellMar>
            <w:top w:w="0" w:type="dxa"/>
            <w:bottom w:w="0" w:type="dxa"/>
          </w:tblCellMar>
        </w:tblPrEx>
        <w:trPr>
          <w:cantSplit/>
        </w:trPr>
        <w:tc>
          <w:tcPr>
            <w:tcW w:w="2055" w:type="dxa"/>
            <w:tcBorders>
              <w:top w:val="single" w:sz="12" w:space="0" w:color="auto"/>
            </w:tcBorders>
          </w:tcPr>
          <w:p w:rsidR="000F42D7" w:rsidRDefault="000F42D7">
            <w:pPr>
              <w:pStyle w:val="Tabelleschmall"/>
            </w:pPr>
            <w:r>
              <w:t>01.01.2004 00:00:00</w:t>
            </w:r>
          </w:p>
        </w:tc>
        <w:tc>
          <w:tcPr>
            <w:tcW w:w="1984" w:type="dxa"/>
            <w:tcBorders>
              <w:top w:val="single" w:sz="12" w:space="0" w:color="auto"/>
            </w:tcBorders>
          </w:tcPr>
          <w:p w:rsidR="000F42D7" w:rsidRDefault="000F42D7">
            <w:pPr>
              <w:pStyle w:val="Tabelleschmall"/>
            </w:pPr>
            <w:r>
              <w:t>31.01.2004 23:59:00</w:t>
            </w:r>
          </w:p>
        </w:tc>
        <w:tc>
          <w:tcPr>
            <w:tcW w:w="851" w:type="dxa"/>
            <w:tcBorders>
              <w:top w:val="single" w:sz="12" w:space="0" w:color="auto"/>
            </w:tcBorders>
          </w:tcPr>
          <w:p w:rsidR="000F42D7" w:rsidRDefault="000F42D7">
            <w:pPr>
              <w:pStyle w:val="Tabelleschmall"/>
            </w:pPr>
          </w:p>
        </w:tc>
        <w:tc>
          <w:tcPr>
            <w:tcW w:w="1417" w:type="dxa"/>
            <w:tcBorders>
              <w:top w:val="single" w:sz="12" w:space="0" w:color="auto"/>
            </w:tcBorders>
          </w:tcPr>
          <w:p w:rsidR="000F42D7" w:rsidRDefault="000F42D7">
            <w:pPr>
              <w:pStyle w:val="Tabelleschmall"/>
            </w:pPr>
            <w:r>
              <w:t>Nein</w:t>
            </w:r>
          </w:p>
        </w:tc>
        <w:tc>
          <w:tcPr>
            <w:tcW w:w="2337" w:type="dxa"/>
            <w:tcBorders>
              <w:top w:val="single" w:sz="12" w:space="0" w:color="auto"/>
            </w:tcBorders>
          </w:tcPr>
          <w:p w:rsidR="000F42D7" w:rsidRDefault="000F42D7">
            <w:pPr>
              <w:pStyle w:val="Tabelleschmall"/>
            </w:pPr>
            <w:r>
              <w:t>dt4711</w:t>
            </w:r>
          </w:p>
        </w:tc>
      </w:tr>
      <w:tr w:rsidR="000F42D7">
        <w:tblPrEx>
          <w:tblCellMar>
            <w:top w:w="0" w:type="dxa"/>
            <w:bottom w:w="0" w:type="dxa"/>
          </w:tblCellMar>
        </w:tblPrEx>
        <w:trPr>
          <w:cantSplit/>
        </w:trPr>
        <w:tc>
          <w:tcPr>
            <w:tcW w:w="2055" w:type="dxa"/>
          </w:tcPr>
          <w:p w:rsidR="000F42D7" w:rsidRDefault="000F42D7">
            <w:pPr>
              <w:pStyle w:val="Tabelleschmall"/>
            </w:pPr>
            <w:r>
              <w:t>01.02.2004 00:00:00</w:t>
            </w:r>
          </w:p>
        </w:tc>
        <w:tc>
          <w:tcPr>
            <w:tcW w:w="1984" w:type="dxa"/>
          </w:tcPr>
          <w:p w:rsidR="000F42D7" w:rsidRDefault="000F42D7">
            <w:pPr>
              <w:pStyle w:val="Tabelleschmall"/>
            </w:pPr>
            <w:r>
              <w:t>12.02.2004 13:57:00</w:t>
            </w:r>
          </w:p>
        </w:tc>
        <w:tc>
          <w:tcPr>
            <w:tcW w:w="851" w:type="dxa"/>
          </w:tcPr>
          <w:p w:rsidR="000F42D7" w:rsidRDefault="000F42D7">
            <w:pPr>
              <w:pStyle w:val="Tabelleschmall"/>
            </w:pPr>
          </w:p>
        </w:tc>
        <w:tc>
          <w:tcPr>
            <w:tcW w:w="1417" w:type="dxa"/>
          </w:tcPr>
          <w:p w:rsidR="000F42D7" w:rsidRDefault="000F42D7">
            <w:pPr>
              <w:pStyle w:val="Tabelleschmall"/>
            </w:pPr>
            <w:r>
              <w:t>Ja</w:t>
            </w:r>
          </w:p>
        </w:tc>
        <w:tc>
          <w:tcPr>
            <w:tcW w:w="2337" w:type="dxa"/>
          </w:tcPr>
          <w:p w:rsidR="000F42D7" w:rsidRDefault="000F42D7">
            <w:pPr>
              <w:pStyle w:val="Tabelleschmall"/>
            </w:pPr>
            <w:r>
              <w:t>dt4712</w:t>
            </w:r>
          </w:p>
        </w:tc>
      </w:tr>
      <w:tr w:rsidR="000F42D7">
        <w:tblPrEx>
          <w:tblCellMar>
            <w:top w:w="0" w:type="dxa"/>
            <w:bottom w:w="0" w:type="dxa"/>
          </w:tblCellMar>
        </w:tblPrEx>
        <w:trPr>
          <w:cantSplit/>
        </w:trPr>
        <w:tc>
          <w:tcPr>
            <w:tcW w:w="2055" w:type="dxa"/>
          </w:tcPr>
          <w:p w:rsidR="000F42D7" w:rsidRDefault="000F42D7">
            <w:pPr>
              <w:pStyle w:val="Tabelleschmall"/>
            </w:pPr>
            <w:r>
              <w:t>12.02.2004 13:57:00</w:t>
            </w:r>
          </w:p>
        </w:tc>
        <w:tc>
          <w:tcPr>
            <w:tcW w:w="1984" w:type="dxa"/>
          </w:tcPr>
          <w:p w:rsidR="000F42D7" w:rsidRDefault="000F42D7">
            <w:pPr>
              <w:pStyle w:val="Tabelleschmall"/>
            </w:pPr>
            <w:r>
              <w:t>12.02.2004 17:59:00</w:t>
            </w:r>
          </w:p>
        </w:tc>
        <w:tc>
          <w:tcPr>
            <w:tcW w:w="851" w:type="dxa"/>
          </w:tcPr>
          <w:p w:rsidR="000F42D7" w:rsidRDefault="000F42D7">
            <w:pPr>
              <w:pStyle w:val="Tabelleschmall"/>
            </w:pPr>
            <w:r>
              <w:t>x</w:t>
            </w:r>
          </w:p>
        </w:tc>
        <w:tc>
          <w:tcPr>
            <w:tcW w:w="1417" w:type="dxa"/>
          </w:tcPr>
          <w:p w:rsidR="000F42D7" w:rsidRDefault="000F42D7">
            <w:pPr>
              <w:pStyle w:val="Tabelleschmall"/>
            </w:pPr>
            <w:r>
              <w:t>-</w:t>
            </w:r>
          </w:p>
        </w:tc>
        <w:tc>
          <w:tcPr>
            <w:tcW w:w="2337" w:type="dxa"/>
          </w:tcPr>
          <w:p w:rsidR="000F42D7" w:rsidRDefault="000F42D7">
            <w:pPr>
              <w:pStyle w:val="Tabelleschmall"/>
            </w:pPr>
            <w:r>
              <w:t>-</w:t>
            </w:r>
          </w:p>
        </w:tc>
      </w:tr>
      <w:tr w:rsidR="000F42D7">
        <w:tblPrEx>
          <w:tblCellMar>
            <w:top w:w="0" w:type="dxa"/>
            <w:bottom w:w="0" w:type="dxa"/>
          </w:tblCellMar>
        </w:tblPrEx>
        <w:trPr>
          <w:cantSplit/>
        </w:trPr>
        <w:tc>
          <w:tcPr>
            <w:tcW w:w="2055" w:type="dxa"/>
          </w:tcPr>
          <w:p w:rsidR="000F42D7" w:rsidRDefault="000F42D7">
            <w:pPr>
              <w:pStyle w:val="Tabelleschmall"/>
            </w:pPr>
            <w:r>
              <w:t>12.02.2004 17:59:00</w:t>
            </w:r>
          </w:p>
        </w:tc>
        <w:tc>
          <w:tcPr>
            <w:tcW w:w="1984" w:type="dxa"/>
          </w:tcPr>
          <w:p w:rsidR="000F42D7" w:rsidRDefault="000F42D7">
            <w:pPr>
              <w:pStyle w:val="Tabelleschmall"/>
            </w:pPr>
            <w:r>
              <w:t>29.02.2004 23:59:00</w:t>
            </w:r>
          </w:p>
        </w:tc>
        <w:tc>
          <w:tcPr>
            <w:tcW w:w="851" w:type="dxa"/>
          </w:tcPr>
          <w:p w:rsidR="000F42D7" w:rsidRDefault="000F42D7">
            <w:pPr>
              <w:pStyle w:val="Tabelleschmall"/>
            </w:pPr>
          </w:p>
        </w:tc>
        <w:tc>
          <w:tcPr>
            <w:tcW w:w="1417" w:type="dxa"/>
          </w:tcPr>
          <w:p w:rsidR="000F42D7" w:rsidRDefault="000F42D7">
            <w:pPr>
              <w:pStyle w:val="Tabelleschmall"/>
            </w:pPr>
            <w:r>
              <w:t>Ja</w:t>
            </w:r>
          </w:p>
        </w:tc>
        <w:tc>
          <w:tcPr>
            <w:tcW w:w="2337" w:type="dxa"/>
          </w:tcPr>
          <w:p w:rsidR="000F42D7" w:rsidRDefault="000F42D7">
            <w:pPr>
              <w:pStyle w:val="Tabelleschmall"/>
            </w:pPr>
            <w:r>
              <w:t>dt4712</w:t>
            </w:r>
          </w:p>
        </w:tc>
      </w:tr>
      <w:tr w:rsidR="000F42D7">
        <w:tblPrEx>
          <w:tblCellMar>
            <w:top w:w="0" w:type="dxa"/>
            <w:bottom w:w="0" w:type="dxa"/>
          </w:tblCellMar>
        </w:tblPrEx>
        <w:trPr>
          <w:cantSplit/>
        </w:trPr>
        <w:tc>
          <w:tcPr>
            <w:tcW w:w="2055" w:type="dxa"/>
          </w:tcPr>
          <w:p w:rsidR="000F42D7" w:rsidRDefault="000F42D7">
            <w:pPr>
              <w:pStyle w:val="Tabelleschmall"/>
            </w:pPr>
            <w:r>
              <w:t>01.03.2004 00:00:00</w:t>
            </w:r>
          </w:p>
        </w:tc>
        <w:tc>
          <w:tcPr>
            <w:tcW w:w="1984" w:type="dxa"/>
          </w:tcPr>
          <w:p w:rsidR="000F42D7" w:rsidRDefault="000F42D7">
            <w:pPr>
              <w:pStyle w:val="Tabelleschmall"/>
            </w:pPr>
            <w:r>
              <w:t>31.03.2004 23:59:00</w:t>
            </w:r>
          </w:p>
        </w:tc>
        <w:tc>
          <w:tcPr>
            <w:tcW w:w="851" w:type="dxa"/>
          </w:tcPr>
          <w:p w:rsidR="000F42D7" w:rsidRDefault="000F42D7">
            <w:pPr>
              <w:pStyle w:val="Tabelleschmall"/>
            </w:pPr>
          </w:p>
        </w:tc>
        <w:tc>
          <w:tcPr>
            <w:tcW w:w="1417" w:type="dxa"/>
          </w:tcPr>
          <w:p w:rsidR="000F42D7" w:rsidRDefault="000F42D7">
            <w:pPr>
              <w:pStyle w:val="Tabelleschmall"/>
            </w:pPr>
            <w:r>
              <w:t>Ja</w:t>
            </w:r>
          </w:p>
        </w:tc>
        <w:tc>
          <w:tcPr>
            <w:tcW w:w="2337" w:type="dxa"/>
          </w:tcPr>
          <w:p w:rsidR="000F42D7" w:rsidRDefault="000F42D7">
            <w:pPr>
              <w:pStyle w:val="Tabelleschmall"/>
            </w:pPr>
            <w:r>
              <w:t>dt4713</w:t>
            </w:r>
          </w:p>
        </w:tc>
      </w:tr>
      <w:tr w:rsidR="000F42D7">
        <w:tblPrEx>
          <w:tblCellMar>
            <w:top w:w="0" w:type="dxa"/>
            <w:bottom w:w="0" w:type="dxa"/>
          </w:tblCellMar>
        </w:tblPrEx>
        <w:trPr>
          <w:cantSplit/>
        </w:trPr>
        <w:tc>
          <w:tcPr>
            <w:tcW w:w="2055" w:type="dxa"/>
          </w:tcPr>
          <w:p w:rsidR="000F42D7" w:rsidRDefault="000F42D7">
            <w:pPr>
              <w:pStyle w:val="Tabelleschmall"/>
            </w:pPr>
            <w:r>
              <w:t>..</w:t>
            </w:r>
          </w:p>
        </w:tc>
        <w:tc>
          <w:tcPr>
            <w:tcW w:w="1984" w:type="dxa"/>
          </w:tcPr>
          <w:p w:rsidR="000F42D7" w:rsidRDefault="000F42D7">
            <w:pPr>
              <w:pStyle w:val="Tabelleschmall"/>
            </w:pPr>
            <w:r>
              <w:t>..</w:t>
            </w:r>
          </w:p>
        </w:tc>
        <w:tc>
          <w:tcPr>
            <w:tcW w:w="851" w:type="dxa"/>
          </w:tcPr>
          <w:p w:rsidR="000F42D7" w:rsidRDefault="000F42D7">
            <w:pPr>
              <w:pStyle w:val="Tabelleschmall"/>
            </w:pPr>
          </w:p>
        </w:tc>
        <w:tc>
          <w:tcPr>
            <w:tcW w:w="1417" w:type="dxa"/>
          </w:tcPr>
          <w:p w:rsidR="000F42D7" w:rsidRDefault="000F42D7">
            <w:pPr>
              <w:pStyle w:val="Tabelleschmall"/>
            </w:pPr>
          </w:p>
        </w:tc>
        <w:tc>
          <w:tcPr>
            <w:tcW w:w="2337" w:type="dxa"/>
          </w:tcPr>
          <w:p w:rsidR="000F42D7" w:rsidRDefault="000F42D7">
            <w:pPr>
              <w:pStyle w:val="Tabelleschmall"/>
            </w:pPr>
          </w:p>
        </w:tc>
      </w:tr>
    </w:tbl>
    <w:p w:rsidR="000F42D7" w:rsidRDefault="000F42D7">
      <w:pPr>
        <w:pStyle w:val="Caption"/>
      </w:pPr>
      <w:bookmarkStart w:id="243" w:name="_Ref66247510"/>
      <w:bookmarkStart w:id="244" w:name="_Toc195802086"/>
      <w:r>
        <w:t xml:space="preserve">Tabelle </w:t>
      </w:r>
      <w:r>
        <w:fldChar w:fldCharType="begin"/>
      </w:r>
      <w:r>
        <w:instrText xml:space="preserve"> </w:instrText>
      </w:r>
      <w:r w:rsidR="001D7732">
        <w:instrText>STYLEREF</w:instrText>
      </w:r>
      <w:r>
        <w:instrText xml:space="preserve"> 1 \n </w:instrText>
      </w:r>
      <w:r>
        <w:fldChar w:fldCharType="separate"/>
      </w:r>
      <w:r w:rsidR="00385A3F">
        <w:rPr>
          <w:noProof/>
        </w:rPr>
        <w:t>5</w:t>
      </w:r>
      <w:r>
        <w:fldChar w:fldCharType="end"/>
      </w:r>
      <w:r>
        <w:t>-</w:t>
      </w:r>
      <w:r>
        <w:fldChar w:fldCharType="begin"/>
      </w:r>
      <w:r>
        <w:instrText xml:space="preserve"> </w:instrText>
      </w:r>
      <w:r w:rsidR="001D7732">
        <w:instrText>SEQ</w:instrText>
      </w:r>
      <w:r>
        <w:instrText xml:space="preserve"> Tabelle \s 1\* ARABIC  </w:instrText>
      </w:r>
      <w:r>
        <w:fldChar w:fldCharType="separate"/>
      </w:r>
      <w:r w:rsidR="00385A3F">
        <w:rPr>
          <w:noProof/>
        </w:rPr>
        <w:t>1</w:t>
      </w:r>
      <w:r>
        <w:fldChar w:fldCharType="end"/>
      </w:r>
      <w:bookmarkEnd w:id="243"/>
      <w:r>
        <w:t>: Archivinformationsantwort</w:t>
      </w:r>
      <w:bookmarkEnd w:id="244"/>
    </w:p>
    <w:p w:rsidR="000F42D7" w:rsidRDefault="000F42D7">
      <w:pPr>
        <w:pStyle w:val="Heading4"/>
      </w:pPr>
      <w:bookmarkStart w:id="245" w:name="_Ref66804517"/>
      <w:bookmarkStart w:id="246" w:name="_Ref66804518"/>
      <w:bookmarkStart w:id="247" w:name="_Toc195802146"/>
      <w:r>
        <w:t>Nachfordern von Archivdaten</w:t>
      </w:r>
      <w:bookmarkEnd w:id="245"/>
      <w:bookmarkEnd w:id="246"/>
      <w:bookmarkEnd w:id="247"/>
    </w:p>
    <w:p w:rsidR="000F42D7" w:rsidRDefault="000F42D7">
      <w:pPr>
        <w:pStyle w:val="Heading5"/>
      </w:pPr>
      <w:bookmarkStart w:id="248" w:name="_Ref67394468"/>
      <w:bookmarkStart w:id="249" w:name="_Toc195802147"/>
      <w:r>
        <w:t>Automatische Nachforderung</w:t>
      </w:r>
      <w:bookmarkEnd w:id="248"/>
      <w:bookmarkEnd w:id="249"/>
    </w:p>
    <w:p w:rsidR="000F42D7" w:rsidRDefault="000F42D7">
      <w:pPr>
        <w:pStyle w:val="XFVAnforderungsNr"/>
        <w:framePr w:w="1021" w:h="57" w:vSpace="0" w:wrap="around" w:hAnchor="page" w:xAlign="right" w:y="568"/>
        <w:rPr>
          <w:rStyle w:val="XFVAnforderungsNrZahl"/>
        </w:rPr>
      </w:pPr>
      <w:bookmarkStart w:id="250" w:name="_Toc246821428"/>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48</w:t>
      </w:r>
      <w:r>
        <w:rPr>
          <w:rStyle w:val="XFVAnforderungsNrZahl"/>
        </w:rPr>
        <w:fldChar w:fldCharType="end"/>
      </w:r>
      <w:r>
        <w:rPr>
          <w:rStyle w:val="XFVAnforderungsNrText"/>
        </w:rPr>
        <w:br/>
        <w:t>Automat</w:t>
      </w:r>
      <w:r>
        <w:rPr>
          <w:rStyle w:val="XFVAnforderungsNrText"/>
        </w:rPr>
        <w:t>i</w:t>
      </w:r>
      <w:r>
        <w:rPr>
          <w:rStyle w:val="XFVAnforderungsNrText"/>
        </w:rPr>
        <w:t>sche Nachford</w:t>
      </w:r>
      <w:r>
        <w:rPr>
          <w:rStyle w:val="XFVAnforderungsNrText"/>
        </w:rPr>
        <w:t>e</w:t>
      </w:r>
      <w:r>
        <w:rPr>
          <w:rStyle w:val="XFVAnforderungsNrText"/>
        </w:rPr>
        <w:t>rung</w:t>
      </w:r>
      <w:bookmarkEnd w:id="250"/>
    </w:p>
    <w:p w:rsidR="000F42D7" w:rsidRDefault="000F42D7">
      <w:r>
        <w:t>Das Archivsystem muss zu parametrierbaren Zeitpunkten versuchen, automatisch die erkan</w:t>
      </w:r>
      <w:r>
        <w:t>n</w:t>
      </w:r>
      <w:r>
        <w:t xml:space="preserve">ten potentiellen Datenlücken (s. Kapitel </w:t>
      </w:r>
      <w:r>
        <w:fldChar w:fldCharType="begin"/>
      </w:r>
      <w:r>
        <w:instrText xml:space="preserve"> </w:instrText>
      </w:r>
      <w:r w:rsidR="001D7732">
        <w:instrText>REF</w:instrText>
      </w:r>
      <w:r>
        <w:instrText xml:space="preserve"> _Ref67221357 \r \h </w:instrText>
      </w:r>
      <w:r>
        <w:fldChar w:fldCharType="separate"/>
      </w:r>
      <w:r w:rsidR="00385A3F">
        <w:t>5.1.2.4.3.5</w:t>
      </w:r>
      <w:r>
        <w:fldChar w:fldCharType="end"/>
      </w:r>
      <w:r>
        <w:t xml:space="preserve"> "</w:t>
      </w:r>
      <w:r>
        <w:fldChar w:fldCharType="begin"/>
      </w:r>
      <w:r>
        <w:instrText xml:space="preserve"> </w:instrText>
      </w:r>
      <w:r w:rsidR="001D7732">
        <w:instrText>REF</w:instrText>
      </w:r>
      <w:r>
        <w:instrText xml:space="preserve"> _Ref67221358 \h </w:instrText>
      </w:r>
      <w:r>
        <w:fldChar w:fldCharType="separate"/>
      </w:r>
      <w:r w:rsidR="00385A3F">
        <w:t>Potentielle Datenlücken behandeln</w:t>
      </w:r>
      <w:r>
        <w:fldChar w:fldCharType="end"/>
      </w:r>
      <w:r>
        <w:t>") zu schließen</w:t>
      </w:r>
      <w:r>
        <w:rPr>
          <w:rStyle w:val="FootnoteReference"/>
        </w:rPr>
        <w:footnoteReference w:id="24"/>
      </w:r>
      <w:r>
        <w:t>.</w:t>
      </w:r>
    </w:p>
    <w:p w:rsidR="000F42D7" w:rsidRDefault="000F42D7">
      <w:r>
        <w:t>Zu jeder potentiellen Datenlücke liegen dem Archivsystem die Informationen vor,</w:t>
      </w:r>
    </w:p>
    <w:p w:rsidR="000F42D7" w:rsidRDefault="000F42D7">
      <w:pPr>
        <w:pStyle w:val="List"/>
      </w:pPr>
      <w:r>
        <w:t>Welche Datenidentifikation betroffen ist,</w:t>
      </w:r>
    </w:p>
    <w:p w:rsidR="000F42D7" w:rsidRDefault="000F42D7">
      <w:pPr>
        <w:pStyle w:val="List"/>
      </w:pPr>
      <w:r>
        <w:t>Zwischen welchen Datenindices die potentielle Datenlücke vorliegt,</w:t>
      </w:r>
    </w:p>
    <w:p w:rsidR="000F42D7" w:rsidRDefault="000F42D7">
      <w:pPr>
        <w:pStyle w:val="List"/>
      </w:pPr>
      <w:r>
        <w:t>Das/Die Archivsystem(e), bei denen die Archivdatensätze nachgefordert werden sollen.</w:t>
      </w:r>
    </w:p>
    <w:p w:rsidR="000F42D7" w:rsidRDefault="000F42D7">
      <w:r>
        <w:t xml:space="preserve">Das Archivsystem stellt für die entsprechenden Datenidentifikationen eine Archivanfrage an das erste spezifizierte Archivsystem, bei dem die Archivdaten nachgefordert werden sollen. </w:t>
      </w:r>
    </w:p>
    <w:p w:rsidR="000F42D7" w:rsidRDefault="000F42D7">
      <w:r>
        <w:t>Wenn das angefragte Archivsystem nicht antwortet (d. h. nicht erreichbar ist), wird die Anfrage an das nächste parame</w:t>
      </w:r>
      <w:r>
        <w:t>t</w:t>
      </w:r>
      <w:r>
        <w:t>rierte Archivsystem gestellt.</w:t>
      </w:r>
    </w:p>
    <w:p w:rsidR="000F42D7" w:rsidRDefault="000F42D7">
      <w:r>
        <w:t>Bei jedem Archivsystem das antwortet, wird vermerkt, dass versucht wurde, die potentielle D</w:t>
      </w:r>
      <w:r>
        <w:t>a</w:t>
      </w:r>
      <w:r>
        <w:t>tenlücke mit diesem Archivsystem zu schließen. Diese Information wird dazu b</w:t>
      </w:r>
      <w:r>
        <w:t>e</w:t>
      </w:r>
      <w:r>
        <w:t>nötigt, dass bei den parametrierten Archivsystemen jeweils nur einmal versucht wird, die potentielle Datenlücke automatisch zu schließen. Wenn das angefragte Archivsystem die Datenlücke nicht oder nur unvollständig schließen kann, wird eine weitere Archivanfrage an das nächste Archivsystem gestellt. Dabei werden bei den weiteren Archivanfragen nur noch die fehlenden Archivdatensä</w:t>
      </w:r>
      <w:r>
        <w:t>t</w:t>
      </w:r>
      <w:r>
        <w:t>ze ang</w:t>
      </w:r>
      <w:r>
        <w:t>e</w:t>
      </w:r>
      <w:r>
        <w:t>fragt.</w:t>
      </w:r>
    </w:p>
    <w:p w:rsidR="000F42D7" w:rsidRDefault="000F42D7">
      <w:pPr>
        <w:pStyle w:val="Heading5"/>
      </w:pPr>
      <w:bookmarkStart w:id="251" w:name="_Ref106769479"/>
      <w:bookmarkStart w:id="252" w:name="_Ref106769480"/>
      <w:bookmarkStart w:id="253" w:name="_Toc195802148"/>
      <w:r>
        <w:t>Initiierte Nachforderung</w:t>
      </w:r>
      <w:bookmarkEnd w:id="251"/>
      <w:bookmarkEnd w:id="252"/>
      <w:bookmarkEnd w:id="253"/>
    </w:p>
    <w:p w:rsidR="000F42D7" w:rsidRDefault="000F42D7">
      <w:pPr>
        <w:pStyle w:val="XFVAnforderungsNr"/>
        <w:framePr w:w="1021" w:h="57" w:vSpace="0" w:wrap="around" w:hAnchor="page" w:xAlign="right" w:y="568"/>
        <w:rPr>
          <w:rStyle w:val="XFVAnforderungsNrZahl"/>
        </w:rPr>
      </w:pPr>
      <w:bookmarkStart w:id="254" w:name="_Toc246821429"/>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49</w:t>
      </w:r>
      <w:r>
        <w:rPr>
          <w:rStyle w:val="XFVAnforderungsNrZahl"/>
        </w:rPr>
        <w:fldChar w:fldCharType="end"/>
      </w:r>
      <w:r>
        <w:rPr>
          <w:rStyle w:val="XFVAnforderungsNrText"/>
        </w:rPr>
        <w:br/>
        <w:t>Initiierte Nachford</w:t>
      </w:r>
      <w:r>
        <w:rPr>
          <w:rStyle w:val="XFVAnforderungsNrText"/>
        </w:rPr>
        <w:t>e</w:t>
      </w:r>
      <w:r>
        <w:rPr>
          <w:rStyle w:val="XFVAnforderungsNrText"/>
        </w:rPr>
        <w:t>rung</w:t>
      </w:r>
      <w:bookmarkEnd w:id="254"/>
    </w:p>
    <w:p w:rsidR="000F42D7" w:rsidRDefault="000F42D7">
      <w:r>
        <w:t>Das Archivsystem stellt seine Informationen zu erkannten potentiellen Datenlücken zur Verf</w:t>
      </w:r>
      <w:r>
        <w:t>ü</w:t>
      </w:r>
      <w:r>
        <w:t xml:space="preserve">gung (s. Kapitel </w:t>
      </w:r>
      <w:r>
        <w:fldChar w:fldCharType="begin"/>
      </w:r>
      <w:r>
        <w:instrText xml:space="preserve"> </w:instrText>
      </w:r>
      <w:r w:rsidR="001D7732">
        <w:instrText>REF</w:instrText>
      </w:r>
      <w:r>
        <w:instrText xml:space="preserve"> _Ref66166356 \r \h </w:instrText>
      </w:r>
      <w:r>
        <w:fldChar w:fldCharType="separate"/>
      </w:r>
      <w:r w:rsidR="00385A3F">
        <w:t>5.1.2.11</w:t>
      </w:r>
      <w:r>
        <w:fldChar w:fldCharType="end"/>
      </w:r>
      <w:r>
        <w:t xml:space="preserve"> "</w:t>
      </w:r>
      <w:r>
        <w:fldChar w:fldCharType="begin"/>
      </w:r>
      <w:r>
        <w:instrText xml:space="preserve"> </w:instrText>
      </w:r>
      <w:r w:rsidR="001D7732">
        <w:instrText>REF</w:instrText>
      </w:r>
      <w:r>
        <w:instrText xml:space="preserve"> _Ref66166357 \h </w:instrText>
      </w:r>
      <w:r>
        <w:fldChar w:fldCharType="separate"/>
      </w:r>
      <w:r w:rsidR="00385A3F">
        <w:t>Beantwortung von Archivinformationsanfrage</w:t>
      </w:r>
      <w:r>
        <w:fldChar w:fldCharType="end"/>
      </w:r>
      <w:r>
        <w:t>") und nimmt Nachford</w:t>
      </w:r>
      <w:r>
        <w:t>e</w:t>
      </w:r>
      <w:r>
        <w:t>rungsaufträge entgegen. Dazu meldet sich das Archivsystem als Senke für Nachforderungsau</w:t>
      </w:r>
      <w:r>
        <w:t>f</w:t>
      </w:r>
      <w:r>
        <w:t>träge an.</w:t>
      </w:r>
    </w:p>
    <w:p w:rsidR="000F42D7" w:rsidRDefault="000F42D7">
      <w:r>
        <w:t xml:space="preserve">In einem Nachforderungsauftrag muss spezifiziert werden, für welche Datenidentifikationen welcher Bereich bei welchen Archivsystemen nachgefordert werden soll. Ein mögliche Struktur für Nachforderungsaufträge ist in </w:t>
      </w:r>
      <w:r>
        <w:fldChar w:fldCharType="begin"/>
      </w:r>
      <w:r>
        <w:instrText xml:space="preserve"> </w:instrText>
      </w:r>
      <w:r w:rsidR="001D7732">
        <w:instrText>REF</w:instrText>
      </w:r>
      <w:r>
        <w:instrText xml:space="preserve"> _Ref67391849 \h </w:instrText>
      </w:r>
      <w:r>
        <w:fldChar w:fldCharType="separate"/>
      </w:r>
      <w:r w:rsidR="00385A3F">
        <w:t xml:space="preserve">Abbildung </w:t>
      </w:r>
      <w:r w:rsidR="00385A3F">
        <w:rPr>
          <w:noProof/>
        </w:rPr>
        <w:t>5</w:t>
      </w:r>
      <w:r w:rsidR="00385A3F">
        <w:t>-</w:t>
      </w:r>
      <w:r w:rsidR="00385A3F">
        <w:rPr>
          <w:noProof/>
        </w:rPr>
        <w:t>23</w:t>
      </w:r>
      <w:r>
        <w:fldChar w:fldCharType="end"/>
      </w:r>
      <w:r>
        <w:t xml:space="preserve"> skizziert:</w:t>
      </w:r>
    </w:p>
    <w:p w:rsidR="000F42D7" w:rsidRDefault="000F42D7">
      <w:pPr>
        <w:pStyle w:val="List"/>
      </w:pPr>
      <w:r>
        <w:t>Zeitbereich (Von, Bis)</w:t>
      </w:r>
      <w:r>
        <w:tab/>
      </w:r>
      <w:r>
        <w:br/>
        <w:t>Mit diesen Attributen wird der Zeitbereich spezifiziert, für den Archivdaten bei einem anderen Archivsystem nachgefordert werden sollen. Dabei werden alle Datenlücken angefragt, die zumindest teilweise in dem angegebenen Zeitbereich liegen.</w:t>
      </w:r>
    </w:p>
    <w:p w:rsidR="000F42D7" w:rsidRDefault="000F42D7">
      <w:pPr>
        <w:pStyle w:val="List"/>
      </w:pPr>
      <w:r>
        <w:t>Archivsystem</w:t>
      </w:r>
      <w:r>
        <w:tab/>
      </w:r>
      <w:r>
        <w:br/>
        <w:t>Mit diesem Attribut wird das Archivsystem spezifiziert, bei denen die Archivdaten nachgefo</w:t>
      </w:r>
      <w:r>
        <w:t>r</w:t>
      </w:r>
      <w:r>
        <w:t>dert werden sollen</w:t>
      </w:r>
    </w:p>
    <w:p w:rsidR="000F42D7" w:rsidRDefault="000F42D7">
      <w:pPr>
        <w:pStyle w:val="List"/>
      </w:pPr>
      <w:r>
        <w:t>Datenidentifikation</w:t>
      </w:r>
      <w:r>
        <w:tab/>
      </w:r>
      <w:r>
        <w:br/>
        <w:t>Mit dieser Attributliste werden die Datenidentifikationen spezifiziert, zu denen Archivdate</w:t>
      </w:r>
      <w:r>
        <w:t>n</w:t>
      </w:r>
      <w:r>
        <w:t>sätze nachgefordert werden sollen.</w:t>
      </w:r>
    </w:p>
    <w:p w:rsidR="000F42D7" w:rsidRDefault="000F42D7">
      <w:r>
        <w:t xml:space="preserve">Die Angaben zum Archivsystem und zu der Datenidentifikation sind als Arrays ausgelegt. Mit einem Nachforderungsauftrag können also mehrere Archivsysteme oder Datenidentifikationen spezifiziert werden. Leere Arrays sind als Wildcard zu interpretieren. </w:t>
      </w:r>
    </w:p>
    <w:p w:rsidR="000F42D7" w:rsidRDefault="000F42D7">
      <w:r>
        <w:t>Dabei bedeutet die Angabe eines oder mehrere Archivsysteme bei leerem Array für die D</w:t>
      </w:r>
      <w:r>
        <w:t>a</w:t>
      </w:r>
      <w:r>
        <w:t xml:space="preserve">tenidentifikation, dass das nachfordernde Archivsystem mit Hilfe der Parameterinformationen (s. Kapitel </w:t>
      </w:r>
      <w:r>
        <w:fldChar w:fldCharType="begin"/>
      </w:r>
      <w:r>
        <w:instrText xml:space="preserve"> </w:instrText>
      </w:r>
      <w:r w:rsidR="001D7732">
        <w:instrText>REF</w:instrText>
      </w:r>
      <w:r>
        <w:instrText xml:space="preserve"> _Ref64369522 \r \h </w:instrText>
      </w:r>
      <w:r>
        <w:fldChar w:fldCharType="separate"/>
      </w:r>
      <w:r w:rsidR="00385A3F">
        <w:t>5.1.2.2</w:t>
      </w:r>
      <w:r>
        <w:fldChar w:fldCharType="end"/>
      </w:r>
      <w:r>
        <w:t xml:space="preserve"> "</w:t>
      </w:r>
      <w:r>
        <w:fldChar w:fldCharType="begin"/>
      </w:r>
      <w:r>
        <w:instrText xml:space="preserve"> </w:instrText>
      </w:r>
      <w:r w:rsidR="001D7732">
        <w:instrText>REF</w:instrText>
      </w:r>
      <w:r>
        <w:instrText xml:space="preserve"> _Ref64369522 \h </w:instrText>
      </w:r>
      <w:r>
        <w:fldChar w:fldCharType="separate"/>
      </w:r>
      <w:r w:rsidR="00385A3F">
        <w:t>Parametrierung des Archivsystems</w:t>
      </w:r>
      <w:r>
        <w:fldChar w:fldCharType="end"/>
      </w:r>
      <w:r>
        <w:t>") zunächst ermittelt, für welche zu archivi</w:t>
      </w:r>
      <w:r>
        <w:t>e</w:t>
      </w:r>
      <w:r>
        <w:t>renden Datenidentifikationen Nachforderungen an das vorgegebene Archivsystem zu stellen sind. D</w:t>
      </w:r>
      <w:r>
        <w:t>a</w:t>
      </w:r>
      <w:r>
        <w:t>nach wertet es die einzelnen Datenidentifikationen bezüglich ihrer Datenlücken in dem vorgegebenen Zeitbereich aus und stellt an das vorgegebene Archivsystem Archivanfragen, die durch die Angabe der Datenindices spezifiziert werden. Dabei erfolgt die Archivanfrage an das vorgegebene Archivsystem auch dann, wenn bereits automatisch versucht wurde die entspr</w:t>
      </w:r>
      <w:r>
        <w:t>e</w:t>
      </w:r>
      <w:r>
        <w:t>chende Datenlücke mit diesem Archivsystem zu schließen.</w:t>
      </w:r>
    </w:p>
    <w:p w:rsidR="000F42D7" w:rsidRDefault="000F42D7">
      <w:r>
        <w:t>Wenn kein Archivsystem angegeben wurde, ermittelt das Archivsystem für die vorgegebenen Datenidentifikationen die Datenlücken innerhalb des vorgegebenen Zeitbereichs. Mit den P</w:t>
      </w:r>
      <w:r>
        <w:t>a</w:t>
      </w:r>
      <w:r>
        <w:t>rameterinformationen wird bestimmt, bei welchen Archivsystem(en) Nachforderungen für die entsprechende Datenidentifikation gestellt werden sollen. Mit der dort vorgegebenen Reihenfo</w:t>
      </w:r>
      <w:r>
        <w:t>l</w:t>
      </w:r>
      <w:r>
        <w:t>ge werden die Archivanfragen an die spezifizierten Archivsysteme gestellt. D. h. wenn das erste Archivsystem die Datenlücke nicht oder nur unvollständig schließen kann, wird eine weitere A</w:t>
      </w:r>
      <w:r>
        <w:t>r</w:t>
      </w:r>
      <w:r>
        <w:t>chivanfrage an das nächste Archivsystem gestellt. Dabei werden bei den weiteren Archivanfr</w:t>
      </w:r>
      <w:r>
        <w:t>a</w:t>
      </w:r>
      <w:r>
        <w:t>gen nur noch die fehlenden Archivdatensätze angefragt. Archivsysteme, bei denen bereits im Rahmen der automatischen Nachforderung versucht wurde, die Datenlücke zu schließen, we</w:t>
      </w:r>
      <w:r>
        <w:t>r</w:t>
      </w:r>
      <w:r>
        <w:t>den nicht erneut angefragt.</w:t>
      </w:r>
    </w:p>
    <w:p w:rsidR="000F42D7" w:rsidRDefault="000F42D7">
      <w:r>
        <w:t xml:space="preserve">Wenn weder ein Archivsystem noch eine Datenidentifikation angegeben wurde interpretiert das Archivsystem den Nachforderungsauftrag als Anstoß, die automatische Nachforderungsroutine bezogen auf den vorgegebenen Zeitbereich durchzuführen (s. Kapitel </w:t>
      </w:r>
      <w:r>
        <w:fldChar w:fldCharType="begin"/>
      </w:r>
      <w:r>
        <w:instrText xml:space="preserve"> </w:instrText>
      </w:r>
      <w:r w:rsidR="001D7732">
        <w:instrText>REF</w:instrText>
      </w:r>
      <w:r>
        <w:instrText xml:space="preserve"> _Ref67394468 \r \h </w:instrText>
      </w:r>
      <w:r>
        <w:fldChar w:fldCharType="separate"/>
      </w:r>
      <w:r w:rsidR="00385A3F">
        <w:t>5.1.2.12.1</w:t>
      </w:r>
      <w:r>
        <w:fldChar w:fldCharType="end"/>
      </w:r>
      <w:r>
        <w:t xml:space="preserve"> "</w:t>
      </w:r>
      <w:r>
        <w:fldChar w:fldCharType="begin"/>
      </w:r>
      <w:r>
        <w:instrText xml:space="preserve"> </w:instrText>
      </w:r>
      <w:r w:rsidR="001D7732">
        <w:instrText>REF</w:instrText>
      </w:r>
      <w:r>
        <w:instrText xml:space="preserve"> _Ref67394468 \h </w:instrText>
      </w:r>
      <w:r>
        <w:fldChar w:fldCharType="separate"/>
      </w:r>
      <w:r w:rsidR="00385A3F">
        <w:t>Automatische Nachforderung</w:t>
      </w:r>
      <w:r>
        <w:fldChar w:fldCharType="end"/>
      </w:r>
      <w:r>
        <w:t>").</w:t>
      </w:r>
    </w:p>
    <w:p w:rsidR="000F42D7" w:rsidRDefault="000F42D7">
      <w:r>
        <w:t>Wenn sowohl Archivsysteme als auch Datenidentifikationen im Nachforderungsantrag angeg</w:t>
      </w:r>
      <w:r>
        <w:t>e</w:t>
      </w:r>
      <w:r>
        <w:t>ben wurden wird versucht, die im vorgegebenen Zeitbereich erkannten Datenlücken für die D</w:t>
      </w:r>
      <w:r>
        <w:t>a</w:t>
      </w:r>
      <w:r>
        <w:t>tenidentifikationen mit Hilfe der angegebenen Archivsysteme zu schließen.</w:t>
      </w:r>
    </w:p>
    <w:p w:rsidR="000F42D7" w:rsidRDefault="000F42D7">
      <w:r>
        <w:t>Bei allen Anfragen, die sich durch die initiierten Nachforderungen ergeben, wird für die entspr</w:t>
      </w:r>
      <w:r>
        <w:t>e</w:t>
      </w:r>
      <w:r>
        <w:t>chenden Datenlücken vermerkt, welche Archivsysteme bereits angefragt wurden. D. h., wenn bereits mit einer initiierten Nachfrage festgestellt wurde, dass eine Datenlücke nicht mit einem bestimmten Archivsystem geschlossen werden kann, wird dieses Archivsystem bei der näch</w:t>
      </w:r>
      <w:r>
        <w:t>s</w:t>
      </w:r>
      <w:r>
        <w:t>ten autom</w:t>
      </w:r>
      <w:r>
        <w:t>a</w:t>
      </w:r>
      <w:r>
        <w:t>tischen Nachforderung nicht erneut angefragt.</w:t>
      </w:r>
    </w:p>
    <w:p w:rsidR="000F42D7" w:rsidRDefault="00BE27A6">
      <w:pPr>
        <w:pStyle w:val="Bild"/>
      </w:pPr>
      <w:r>
        <w:rPr>
          <w:noProof/>
        </w:rPr>
        <w:drawing>
          <wp:inline distT="0" distB="0" distL="0" distR="0">
            <wp:extent cx="1933575" cy="27432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cstate="hqprint">
                      <a:extLst>
                        <a:ext uri="{28A0092B-C50C-407E-A947-70E740481C1C}">
                          <a14:useLocalDpi xmlns:a14="http://schemas.microsoft.com/office/drawing/2010/main" val="0"/>
                        </a:ext>
                      </a:extLst>
                    </a:blip>
                    <a:srcRect/>
                    <a:stretch>
                      <a:fillRect/>
                    </a:stretch>
                  </pic:blipFill>
                  <pic:spPr bwMode="auto">
                    <a:xfrm>
                      <a:off x="0" y="0"/>
                      <a:ext cx="1933575" cy="2743200"/>
                    </a:xfrm>
                    <a:prstGeom prst="rect">
                      <a:avLst/>
                    </a:prstGeom>
                    <a:noFill/>
                    <a:ln>
                      <a:noFill/>
                    </a:ln>
                  </pic:spPr>
                </pic:pic>
              </a:graphicData>
            </a:graphic>
          </wp:inline>
        </w:drawing>
      </w:r>
    </w:p>
    <w:p w:rsidR="000F42D7" w:rsidRDefault="000F42D7">
      <w:pPr>
        <w:pStyle w:val="Caption"/>
      </w:pPr>
      <w:bookmarkStart w:id="255" w:name="_Ref370712101"/>
      <w:bookmarkStart w:id="256" w:name="_Ref370712128"/>
      <w:bookmarkStart w:id="257" w:name="_Toc371299590"/>
      <w:bookmarkStart w:id="258" w:name="_Toc371301507"/>
      <w:bookmarkStart w:id="259" w:name="_Toc371307144"/>
      <w:bookmarkStart w:id="260" w:name="_Toc371317392"/>
      <w:bookmarkStart w:id="261" w:name="_Toc372012600"/>
      <w:bookmarkStart w:id="262" w:name="_Toc372016168"/>
      <w:bookmarkStart w:id="263" w:name="_Toc372017738"/>
      <w:bookmarkStart w:id="264" w:name="_Ref372346157"/>
      <w:bookmarkStart w:id="265" w:name="_Toc372349059"/>
      <w:bookmarkStart w:id="266" w:name="_Toc372947711"/>
      <w:bookmarkStart w:id="267" w:name="_Toc372949758"/>
      <w:bookmarkStart w:id="268" w:name="_Toc373298446"/>
      <w:bookmarkStart w:id="269" w:name="_Toc377784256"/>
      <w:bookmarkStart w:id="270" w:name="_Toc378474727"/>
      <w:bookmarkStart w:id="271" w:name="_Toc381513807"/>
      <w:bookmarkStart w:id="272" w:name="_Toc382037085"/>
      <w:bookmarkStart w:id="273" w:name="_Toc383495712"/>
      <w:bookmarkStart w:id="274" w:name="_Toc383822615"/>
      <w:bookmarkStart w:id="275" w:name="_Toc383831924"/>
      <w:bookmarkStart w:id="276" w:name="_Ref430067364"/>
      <w:bookmarkStart w:id="277" w:name="_Toc430138499"/>
      <w:bookmarkStart w:id="278" w:name="_Toc431365362"/>
      <w:bookmarkStart w:id="279" w:name="_Ref67391849"/>
      <w:bookmarkStart w:id="280" w:name="_Toc195802079"/>
      <w:r>
        <w:t xml:space="preserve">Abbildung </w:t>
      </w:r>
      <w:r>
        <w:fldChar w:fldCharType="begin"/>
      </w:r>
      <w:r>
        <w:instrText xml:space="preserve"> </w:instrText>
      </w:r>
      <w:r w:rsidR="001D7732">
        <w:instrText>STYLEREF</w:instrText>
      </w:r>
      <w:r>
        <w:instrText xml:space="preserve"> 1 \n </w:instrText>
      </w:r>
      <w:r>
        <w:fldChar w:fldCharType="separate"/>
      </w:r>
      <w:r w:rsidR="00385A3F">
        <w:rPr>
          <w:noProof/>
        </w:rPr>
        <w:t>5</w:t>
      </w:r>
      <w:r>
        <w:fldChar w:fldCharType="end"/>
      </w:r>
      <w:r>
        <w:t>-</w:t>
      </w:r>
      <w:r>
        <w:fldChar w:fldCharType="begin"/>
      </w:r>
      <w:r>
        <w:instrText xml:space="preserve"> </w:instrText>
      </w:r>
      <w:r w:rsidR="001D7732">
        <w:instrText>SEQ</w:instrText>
      </w:r>
      <w:r>
        <w:instrText xml:space="preserve"> Abbildung \* ARABIC  </w:instrText>
      </w:r>
      <w:r>
        <w:fldChar w:fldCharType="separate"/>
      </w:r>
      <w:r w:rsidR="00385A3F">
        <w:rPr>
          <w:noProof/>
        </w:rPr>
        <w:t>23</w:t>
      </w:r>
      <w:r>
        <w:fldChar w:fldCharType="end"/>
      </w:r>
      <w:bookmarkEnd w:id="279"/>
      <w:r>
        <w:t xml:space="preserve">: </w:t>
      </w:r>
      <w:bookmarkEnd w:id="276"/>
      <w:bookmarkEnd w:id="277"/>
      <w:bookmarkEnd w:id="278"/>
      <w:r>
        <w:t>Struktur Nachforderungsauftrag</w:t>
      </w:r>
      <w:bookmarkEnd w:id="280"/>
    </w:p>
    <w:p w:rsidR="000F42D7" w:rsidRDefault="000F42D7">
      <w:pPr>
        <w:pStyle w:val="Heading5"/>
      </w:pPr>
      <w:bookmarkStart w:id="281" w:name="_Toc195802149"/>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t>Bearbeitung der Archivantworten</w:t>
      </w:r>
      <w:bookmarkEnd w:id="281"/>
    </w:p>
    <w:p w:rsidR="000F42D7" w:rsidRDefault="000F42D7">
      <w:r>
        <w:t>Sowohl bei der automatischen als auch bei der initiierten Nachforderung werden die Archiva</w:t>
      </w:r>
      <w:r>
        <w:t>n</w:t>
      </w:r>
      <w:r>
        <w:t>fragen für alle Arten von Archivdatensätzen durchgeführt.</w:t>
      </w:r>
    </w:p>
    <w:p w:rsidR="000F42D7" w:rsidRDefault="000F42D7">
      <w:pPr>
        <w:pStyle w:val="XFVAnforderungsNr"/>
        <w:framePr w:w="1021" w:h="57" w:vSpace="0" w:wrap="around" w:hAnchor="page" w:xAlign="right" w:y="568"/>
        <w:rPr>
          <w:rStyle w:val="XFVAnforderungsNrZahl"/>
        </w:rPr>
      </w:pPr>
      <w:bookmarkStart w:id="282" w:name="_Toc246821430"/>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50</w:t>
      </w:r>
      <w:r>
        <w:rPr>
          <w:rStyle w:val="XFVAnforderungsNrZahl"/>
        </w:rPr>
        <w:fldChar w:fldCharType="end"/>
      </w:r>
      <w:r>
        <w:rPr>
          <w:rStyle w:val="XFVAnforderungsNrText"/>
        </w:rPr>
        <w:br/>
        <w:t>Übernahme der nachg</w:t>
      </w:r>
      <w:r>
        <w:rPr>
          <w:rStyle w:val="XFVAnforderungsNrText"/>
        </w:rPr>
        <w:t>e</w:t>
      </w:r>
      <w:r>
        <w:rPr>
          <w:rStyle w:val="XFVAnforderungsNrText"/>
        </w:rPr>
        <w:t>forderten A</w:t>
      </w:r>
      <w:r>
        <w:rPr>
          <w:rStyle w:val="XFVAnforderungsNrText"/>
        </w:rPr>
        <w:t>r</w:t>
      </w:r>
      <w:r>
        <w:rPr>
          <w:rStyle w:val="XFVAnforderungsNrText"/>
        </w:rPr>
        <w:t>chivdaten</w:t>
      </w:r>
      <w:bookmarkEnd w:id="282"/>
    </w:p>
    <w:p w:rsidR="000F42D7" w:rsidRDefault="000F42D7">
      <w:r>
        <w:t>Von den enthaltenen Archivdatensätzen übernimmt das Archivsystem die beiden Arten mit a</w:t>
      </w:r>
      <w:r>
        <w:t>k</w:t>
      </w:r>
      <w:r>
        <w:t>tuellen Datensätzen aus der Archivantwort in den Container für die nachgefordert erhaltenen aktuellen Datensätze für die entsprechende Datenidentifikation. Die beiden Arten mit als nac</w:t>
      </w:r>
      <w:r>
        <w:t>h</w:t>
      </w:r>
      <w:r>
        <w:t>geliefert gekennzeichneten Datensätzen werden in den Container für die nachgefordert erhalt</w:t>
      </w:r>
      <w:r>
        <w:t>e</w:t>
      </w:r>
      <w:r>
        <w:t>nen als nachgeliefert gekennzeichneten Datensätze für die entsprechende Datenidentifikation übernommen. Damit werden bereits von dem angefragten Archivsystem nachgeforderte Daten mit übernommen.</w:t>
      </w:r>
    </w:p>
    <w:p w:rsidR="000F42D7" w:rsidRDefault="000F42D7">
      <w:r>
        <w:t>Bei den übernommenen Archivdatensätzen wird der Archivzeitstempel durch den Zeitpunkt e</w:t>
      </w:r>
      <w:r>
        <w:t>r</w:t>
      </w:r>
      <w:r>
        <w:t>setzt, zu dem diese beim nachfordernden Archivsystem angekommen sind.</w:t>
      </w:r>
    </w:p>
    <w:p w:rsidR="000F42D7" w:rsidRDefault="000F42D7">
      <w:r>
        <w:t>Wenn für die entsprechenden Datenidentifikationen noch kein Container zur Archivierung der nachgeforderten aktuellen oder als nachgeliefert gekennzeichneten Archivdatensätze vorha</w:t>
      </w:r>
      <w:r>
        <w:t>n</w:t>
      </w:r>
      <w:r>
        <w:t>den ist, werden die entsprechenden Container angelegt.</w:t>
      </w:r>
    </w:p>
    <w:p w:rsidR="000F42D7" w:rsidRDefault="000F42D7">
      <w:r>
        <w:t>Die Aufteilung der übernommenen Archivdatensätze auf mehrere Container je Art und D</w:t>
      </w:r>
      <w:r>
        <w:t>a</w:t>
      </w:r>
      <w:r>
        <w:t>tenidentifikation erfolgt wie in Kap</w:t>
      </w:r>
      <w:r>
        <w:t>i</w:t>
      </w:r>
      <w:r>
        <w:t xml:space="preserve">tel </w:t>
      </w:r>
      <w:r>
        <w:fldChar w:fldCharType="begin"/>
      </w:r>
      <w:r>
        <w:instrText xml:space="preserve"> </w:instrText>
      </w:r>
      <w:r w:rsidR="001D7732">
        <w:instrText>REF</w:instrText>
      </w:r>
      <w:r>
        <w:instrText xml:space="preserve"> _Ref64398244 \r \h </w:instrText>
      </w:r>
      <w:r>
        <w:fldChar w:fldCharType="separate"/>
      </w:r>
      <w:r w:rsidR="00385A3F">
        <w:t>5.1.2.4.2</w:t>
      </w:r>
      <w:r>
        <w:fldChar w:fldCharType="end"/>
      </w:r>
      <w:r>
        <w:t xml:space="preserve"> "</w:t>
      </w:r>
      <w:r>
        <w:fldChar w:fldCharType="begin"/>
      </w:r>
      <w:r>
        <w:instrText xml:space="preserve"> </w:instrText>
      </w:r>
      <w:r w:rsidR="001D7732">
        <w:instrText>REF</w:instrText>
      </w:r>
      <w:r>
        <w:instrText xml:space="preserve"> _Ref64398244 \h </w:instrText>
      </w:r>
      <w:r>
        <w:fldChar w:fldCharType="separate"/>
      </w:r>
      <w:r w:rsidR="00385A3F">
        <w:t>Ablage der Archivdatensätze</w:t>
      </w:r>
      <w:r>
        <w:fldChar w:fldCharType="end"/>
      </w:r>
      <w:r>
        <w:t>" beschrieben.</w:t>
      </w:r>
    </w:p>
    <w:p w:rsidR="000F42D7" w:rsidRDefault="000F42D7">
      <w:pPr>
        <w:pStyle w:val="Heading5"/>
      </w:pPr>
      <w:bookmarkStart w:id="283" w:name="_Toc195802150"/>
      <w:r>
        <w:t>Auswertung der Datenlücken</w:t>
      </w:r>
      <w:bookmarkEnd w:id="283"/>
    </w:p>
    <w:p w:rsidR="000F42D7" w:rsidRDefault="000F42D7">
      <w:pPr>
        <w:pStyle w:val="XFVAnforderungsNr"/>
        <w:framePr w:w="1021" w:h="57" w:vSpace="0" w:wrap="around" w:hAnchor="page" w:xAlign="right" w:y="568"/>
        <w:rPr>
          <w:rStyle w:val="XFVAnforderungsNrZahl"/>
        </w:rPr>
      </w:pPr>
      <w:bookmarkStart w:id="284" w:name="_Toc246821431"/>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51</w:t>
      </w:r>
      <w:r>
        <w:rPr>
          <w:rStyle w:val="XFVAnforderungsNrZahl"/>
        </w:rPr>
        <w:fldChar w:fldCharType="end"/>
      </w:r>
      <w:r>
        <w:rPr>
          <w:rStyle w:val="XFVAnforderungsNrText"/>
        </w:rPr>
        <w:br/>
        <w:t>Informationen zu den Date</w:t>
      </w:r>
      <w:r>
        <w:rPr>
          <w:rStyle w:val="XFVAnforderungsNrText"/>
        </w:rPr>
        <w:t>n</w:t>
      </w:r>
      <w:r>
        <w:rPr>
          <w:rStyle w:val="XFVAnforderungsNrText"/>
        </w:rPr>
        <w:t>lücken upd</w:t>
      </w:r>
      <w:r>
        <w:rPr>
          <w:rStyle w:val="XFVAnforderungsNrText"/>
        </w:rPr>
        <w:t>a</w:t>
      </w:r>
      <w:r>
        <w:rPr>
          <w:rStyle w:val="XFVAnforderungsNrText"/>
        </w:rPr>
        <w:t>ten</w:t>
      </w:r>
      <w:bookmarkEnd w:id="284"/>
    </w:p>
    <w:p w:rsidR="000F42D7" w:rsidRDefault="000F42D7">
      <w:r>
        <w:t>Die Archivantworten können den Nachforderungsanträgen zugeordnet werden. Damit muss nach der Auswertung der Archivantwort festgestellt werden, ob die Datenlücke durch die Nac</w:t>
      </w:r>
      <w:r>
        <w:t>h</w:t>
      </w:r>
      <w:r>
        <w:t>forderung komplett, teilweise oder gar nicht geschlossen werden konnte. Die Informationen zu den Datenlücken sind entsprechend upzudaten, damit Archivdatensätze nicht mehrfach übe</w:t>
      </w:r>
      <w:r>
        <w:t>r</w:t>
      </w:r>
      <w:r>
        <w:t>tragen werden müssen.</w:t>
      </w:r>
    </w:p>
    <w:p w:rsidR="000F42D7" w:rsidRDefault="000F42D7">
      <w:r>
        <w:t>Wenn eine Datenlücke durch die nachgeforderten Daten nur teilweise geschlossen werden kann, entstehen neue Datenlücken. Die Informationen, bei welchen Archivsystemen die Archi</w:t>
      </w:r>
      <w:r>
        <w:t>v</w:t>
      </w:r>
      <w:r>
        <w:t>daten für die neu entstandenen Datenlücken nachgefordert werden sollen und bei welchen A</w:t>
      </w:r>
      <w:r>
        <w:t>r</w:t>
      </w:r>
      <w:r>
        <w:t>chivsystemen die Nachforderung bereits durchgeführt wurde, sind von der ursprünglichen D</w:t>
      </w:r>
      <w:r>
        <w:t>a</w:t>
      </w:r>
      <w:r>
        <w:t>tenlücke zu übe</w:t>
      </w:r>
      <w:r>
        <w:t>r</w:t>
      </w:r>
      <w:r>
        <w:t>nehmen.</w:t>
      </w:r>
    </w:p>
    <w:p w:rsidR="000F42D7" w:rsidRDefault="000F42D7">
      <w:pPr>
        <w:pStyle w:val="Heading4"/>
        <w:pageBreakBefore/>
        <w:ind w:left="862" w:hanging="862"/>
      </w:pPr>
      <w:bookmarkStart w:id="285" w:name="_Ref66804529"/>
      <w:bookmarkStart w:id="286" w:name="_Ref66804530"/>
      <w:bookmarkStart w:id="287" w:name="_Toc195802151"/>
      <w:r>
        <w:t>Herunterfahren des Archivsystems</w:t>
      </w:r>
      <w:bookmarkEnd w:id="285"/>
      <w:bookmarkEnd w:id="286"/>
      <w:bookmarkEnd w:id="287"/>
    </w:p>
    <w:p w:rsidR="000F42D7" w:rsidRDefault="000F42D7">
      <w:pPr>
        <w:pStyle w:val="XFVAnforderungsNr"/>
        <w:framePr w:w="1021" w:h="57" w:vSpace="0" w:wrap="around" w:hAnchor="page" w:xAlign="right" w:y="568"/>
        <w:rPr>
          <w:rStyle w:val="XFVAnforderungsNrZahl"/>
        </w:rPr>
      </w:pPr>
      <w:bookmarkStart w:id="288" w:name="_Toc246821432"/>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52</w:t>
      </w:r>
      <w:r>
        <w:rPr>
          <w:rStyle w:val="XFVAnforderungsNrZahl"/>
        </w:rPr>
        <w:fldChar w:fldCharType="end"/>
      </w:r>
      <w:r>
        <w:rPr>
          <w:rStyle w:val="XFVAnforderungsNrText"/>
        </w:rPr>
        <w:br/>
        <w:t>Herunterfa</w:t>
      </w:r>
      <w:r>
        <w:rPr>
          <w:rStyle w:val="XFVAnforderungsNrText"/>
        </w:rPr>
        <w:t>h</w:t>
      </w:r>
      <w:r>
        <w:rPr>
          <w:rStyle w:val="XFVAnforderungsNrText"/>
        </w:rPr>
        <w:t>ren des A</w:t>
      </w:r>
      <w:r>
        <w:rPr>
          <w:rStyle w:val="XFVAnforderungsNrText"/>
        </w:rPr>
        <w:t>r</w:t>
      </w:r>
      <w:r>
        <w:rPr>
          <w:rStyle w:val="XFVAnforderungsNrText"/>
        </w:rPr>
        <w:t>chivsy</w:t>
      </w:r>
      <w:r>
        <w:rPr>
          <w:rStyle w:val="XFVAnforderungsNrText"/>
        </w:rPr>
        <w:t>s</w:t>
      </w:r>
      <w:r>
        <w:rPr>
          <w:rStyle w:val="XFVAnforderungsNrText"/>
        </w:rPr>
        <w:t>tems</w:t>
      </w:r>
      <w:bookmarkEnd w:id="288"/>
    </w:p>
    <w:p w:rsidR="000F42D7" w:rsidRDefault="000F42D7">
      <w:r>
        <w:t>Beim Herunterfahren des Archivsystems muss folgender geregelter Ablauf eingehalten werden:</w:t>
      </w:r>
    </w:p>
    <w:p w:rsidR="000F42D7" w:rsidRPr="00C61EAD" w:rsidRDefault="000F42D7" w:rsidP="00C61EAD">
      <w:pPr>
        <w:numPr>
          <w:ilvl w:val="0"/>
          <w:numId w:val="16"/>
        </w:numPr>
      </w:pPr>
      <w:r w:rsidRPr="00C61EAD">
        <w:t>Das Archiv meldet sich als Senke für Archivanfragen ab. Damit werden keine weiteren Archivanfragen angenommen. Archivanfragen, die noch nicht begonnen wurden we</w:t>
      </w:r>
      <w:r w:rsidRPr="00C61EAD">
        <w:t>r</w:t>
      </w:r>
      <w:r w:rsidRPr="00C61EAD">
        <w:t>den nicht mehr beantwortet. Archivanfragen, die sich in Bearbeitung befinden werden sofort abgebrochen</w:t>
      </w:r>
      <w:r w:rsidRPr="00C61EAD">
        <w:rPr>
          <w:rStyle w:val="FootnoteReference"/>
        </w:rPr>
        <w:footnoteReference w:id="25"/>
      </w:r>
      <w:r w:rsidRPr="00C61EAD">
        <w:tab/>
      </w:r>
      <w:r w:rsidRPr="00C61EAD">
        <w:br/>
        <w:t>Weiter meldet sich das Archivsystem vom Empfang des Parameters zur Parametri</w:t>
      </w:r>
      <w:r w:rsidRPr="00C61EAD">
        <w:t>e</w:t>
      </w:r>
      <w:r w:rsidRPr="00C61EAD">
        <w:t>rung des Archivsystems und vom Empfang für Löschaufträge zu Simulationsdaten ab.</w:t>
      </w:r>
    </w:p>
    <w:p w:rsidR="000F42D7" w:rsidRDefault="000F42D7">
      <w:pPr>
        <w:numPr>
          <w:ilvl w:val="0"/>
          <w:numId w:val="16"/>
        </w:numPr>
      </w:pPr>
      <w:r>
        <w:t>Das Archiv meldet den Empfang aller zu archivierenden Datensätze ab.</w:t>
      </w:r>
    </w:p>
    <w:p w:rsidR="000F42D7" w:rsidRDefault="000F42D7">
      <w:pPr>
        <w:numPr>
          <w:ilvl w:val="0"/>
          <w:numId w:val="16"/>
        </w:numPr>
      </w:pPr>
      <w:r>
        <w:t>Nach der Archivierung der sich noch in den Puffern befindenden Datensätze werden folgende Verwaltungsinformationen zu den offenen Containern aktualisiert und persi</w:t>
      </w:r>
      <w:r>
        <w:t>s</w:t>
      </w:r>
      <w:r>
        <w:t xml:space="preserve">tent gespeichert (s. Kapitel </w:t>
      </w:r>
      <w:r>
        <w:fldChar w:fldCharType="begin"/>
      </w:r>
      <w:r>
        <w:instrText xml:space="preserve"> </w:instrText>
      </w:r>
      <w:r w:rsidR="001D7732">
        <w:instrText>REF</w:instrText>
      </w:r>
      <w:r>
        <w:instrText xml:space="preserve"> _Ref64398244 \r \h </w:instrText>
      </w:r>
      <w:r>
        <w:fldChar w:fldCharType="separate"/>
      </w:r>
      <w:r w:rsidR="00385A3F">
        <w:t>5.1.2.4.2</w:t>
      </w:r>
      <w:r>
        <w:fldChar w:fldCharType="end"/>
      </w:r>
      <w:r>
        <w:t xml:space="preserve"> "</w:t>
      </w:r>
      <w:r>
        <w:fldChar w:fldCharType="begin"/>
      </w:r>
      <w:r>
        <w:instrText xml:space="preserve"> </w:instrText>
      </w:r>
      <w:r w:rsidR="001D7732">
        <w:instrText>REF</w:instrText>
      </w:r>
      <w:r>
        <w:instrText xml:space="preserve"> _Ref64398244 \h </w:instrText>
      </w:r>
      <w:r>
        <w:fldChar w:fldCharType="separate"/>
      </w:r>
      <w:r w:rsidR="00385A3F">
        <w:t>Ablage der Archivdatensätze</w:t>
      </w:r>
      <w:r>
        <w:fldChar w:fldCharType="end"/>
      </w:r>
      <w:r>
        <w:t>" ):</w:t>
      </w:r>
    </w:p>
    <w:p w:rsidR="000F42D7" w:rsidRDefault="000F42D7">
      <w:pPr>
        <w:numPr>
          <w:ilvl w:val="1"/>
          <w:numId w:val="16"/>
        </w:numPr>
      </w:pPr>
      <w:r>
        <w:t>Anzahl der enthaltenen Archivdatensätze</w:t>
      </w:r>
    </w:p>
    <w:p w:rsidR="000F42D7" w:rsidRDefault="000F42D7">
      <w:pPr>
        <w:numPr>
          <w:ilvl w:val="1"/>
          <w:numId w:val="16"/>
        </w:numPr>
      </w:pPr>
      <w:r>
        <w:t>Kleinster und größter Datenindex der abgelegten Archivdatensätze.</w:t>
      </w:r>
    </w:p>
    <w:p w:rsidR="000F42D7" w:rsidRDefault="000F42D7">
      <w:pPr>
        <w:numPr>
          <w:ilvl w:val="1"/>
          <w:numId w:val="16"/>
        </w:numPr>
      </w:pPr>
      <w:r>
        <w:t>Die korrespondierenden Datenzeitstempel zum Archivdatensatz mit dem klein</w:t>
      </w:r>
      <w:r>
        <w:t>s</w:t>
      </w:r>
      <w:r>
        <w:t>ten und grö</w:t>
      </w:r>
      <w:r>
        <w:t>ß</w:t>
      </w:r>
      <w:r>
        <w:t>ten Datenindex.</w:t>
      </w:r>
    </w:p>
    <w:p w:rsidR="000F42D7" w:rsidRDefault="000F42D7">
      <w:pPr>
        <w:numPr>
          <w:ilvl w:val="1"/>
          <w:numId w:val="16"/>
        </w:numPr>
      </w:pPr>
      <w:r>
        <w:t>Die Empfangszeit zum Archivdatensatz mit dem kleinsten und größten Date</w:t>
      </w:r>
      <w:r>
        <w:t>n</w:t>
      </w:r>
      <w:r>
        <w:t>index.</w:t>
      </w:r>
    </w:p>
    <w:p w:rsidR="000F42D7" w:rsidRPr="00C61EAD" w:rsidRDefault="000F42D7" w:rsidP="00C61EAD">
      <w:pPr>
        <w:numPr>
          <w:ilvl w:val="0"/>
          <w:numId w:val="16"/>
        </w:numPr>
      </w:pPr>
      <w:r w:rsidRPr="00C61EAD">
        <w:t>Falls zum Zeitpunkt des Herunterfahrens Sicherungs-, Lösch- oder Wiederherstellung</w:t>
      </w:r>
      <w:r w:rsidRPr="00C61EAD">
        <w:t>s</w:t>
      </w:r>
      <w:r w:rsidRPr="00C61EAD">
        <w:t>aktionen durchgeführt werden, müssen diese Aktionen sofort beendet werden.</w:t>
      </w:r>
      <w:r w:rsidRPr="00C61EAD">
        <w:tab/>
      </w:r>
    </w:p>
    <w:p w:rsidR="000F42D7" w:rsidRPr="00C61EAD" w:rsidRDefault="000F42D7" w:rsidP="00C61EAD">
      <w:pPr>
        <w:numPr>
          <w:ilvl w:val="0"/>
          <w:numId w:val="16"/>
        </w:numPr>
      </w:pPr>
      <w:r w:rsidRPr="00C61EAD">
        <w:t>Falls zum Zeitpunkt des Herunterfahrens eine Umparametrierungsaktion durchgeführt wird, muss diese ebenfalls sofort beendet we</w:t>
      </w:r>
      <w:r w:rsidRPr="00C61EAD">
        <w:t>r</w:t>
      </w:r>
      <w:r w:rsidRPr="00C61EAD">
        <w:t>den.</w:t>
      </w:r>
    </w:p>
    <w:p w:rsidR="000F42D7" w:rsidRDefault="000F42D7">
      <w:pPr>
        <w:pStyle w:val="XFVAnforderungsNr"/>
        <w:framePr w:w="1021" w:h="57" w:vSpace="0" w:wrap="around" w:hAnchor="page" w:xAlign="right" w:y="568"/>
        <w:rPr>
          <w:rStyle w:val="XFVAnforderungsNrZahl"/>
        </w:rPr>
      </w:pPr>
      <w:bookmarkStart w:id="289" w:name="_Toc246821433"/>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53</w:t>
      </w:r>
      <w:r>
        <w:rPr>
          <w:rStyle w:val="XFVAnforderungsNrZahl"/>
        </w:rPr>
        <w:fldChar w:fldCharType="end"/>
      </w:r>
      <w:r>
        <w:rPr>
          <w:rStyle w:val="XFVAnforderungsNrText"/>
        </w:rPr>
        <w:br/>
        <w:t>Verwaltung</w:t>
      </w:r>
      <w:r>
        <w:rPr>
          <w:rStyle w:val="XFVAnforderungsNrText"/>
        </w:rPr>
        <w:t>s</w:t>
      </w:r>
      <w:r>
        <w:rPr>
          <w:rStyle w:val="XFVAnforderungsNrText"/>
        </w:rPr>
        <w:t>protokoll</w:t>
      </w:r>
      <w:bookmarkEnd w:id="289"/>
    </w:p>
    <w:p w:rsidR="000F42D7" w:rsidRDefault="000F42D7">
      <w:r>
        <w:t>Das Archivsystem muss beim Herunterfahren den Stand zu den Verwaltungsinfo</w:t>
      </w:r>
      <w:r>
        <w:t>r</w:t>
      </w:r>
      <w:r>
        <w:t>mationen der offenen Container protokollieren. Aus diesem Protokoll muss hervorgehen, ob beim Beenden alle Verwaltungsinformationen aktualisiert werden konnten oder detailliert angegeben sein, zu welchen Containern die Verwaltungsinformationen nicht aktualisiert wurden.</w:t>
      </w:r>
    </w:p>
    <w:p w:rsidR="000F42D7" w:rsidRDefault="000F42D7">
      <w:pPr>
        <w:pStyle w:val="XFVAnforderungsNr"/>
        <w:framePr w:w="1021" w:h="57" w:vSpace="0" w:wrap="around" w:hAnchor="page" w:xAlign="right" w:y="568"/>
        <w:rPr>
          <w:rStyle w:val="XFVAnforderungsNrZahl"/>
        </w:rPr>
      </w:pPr>
      <w:bookmarkStart w:id="290" w:name="_Toc246821434"/>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54</w:t>
      </w:r>
      <w:r>
        <w:rPr>
          <w:rStyle w:val="XFVAnforderungsNrZahl"/>
        </w:rPr>
        <w:fldChar w:fldCharType="end"/>
      </w:r>
      <w:r>
        <w:rPr>
          <w:rStyle w:val="XFVAnforderungsNrText"/>
        </w:rPr>
        <w:br/>
        <w:t>Auswertung des Verwa</w:t>
      </w:r>
      <w:r>
        <w:rPr>
          <w:rStyle w:val="XFVAnforderungsNrText"/>
        </w:rPr>
        <w:t>l</w:t>
      </w:r>
      <w:r>
        <w:rPr>
          <w:rStyle w:val="XFVAnforderungsNrText"/>
        </w:rPr>
        <w:t>tungsprot</w:t>
      </w:r>
      <w:r>
        <w:rPr>
          <w:rStyle w:val="XFVAnforderungsNrText"/>
        </w:rPr>
        <w:t>o</w:t>
      </w:r>
      <w:r>
        <w:rPr>
          <w:rStyle w:val="XFVAnforderungsNrText"/>
        </w:rPr>
        <w:t>kolls beim Neustart</w:t>
      </w:r>
      <w:bookmarkEnd w:id="290"/>
    </w:p>
    <w:p w:rsidR="000F42D7" w:rsidRDefault="000F42D7">
      <w:r>
        <w:t>Das erstellte Protokoll ist beim Neustart des Archivsystems auszuwerten.</w:t>
      </w:r>
    </w:p>
    <w:p w:rsidR="000F42D7" w:rsidRDefault="000F42D7">
      <w:r>
        <w:t xml:space="preserve">Wenn beim Neustart aufgrund des Protokolls ermittelt wurde, dass Verwaltungsinformationen nicht aktualisiert werden konnten, muss vor dem in Kapitel </w:t>
      </w:r>
      <w:r>
        <w:fldChar w:fldCharType="begin"/>
      </w:r>
      <w:r>
        <w:instrText xml:space="preserve"> </w:instrText>
      </w:r>
      <w:r w:rsidR="001D7732">
        <w:instrText>REF</w:instrText>
      </w:r>
      <w:r>
        <w:instrText xml:space="preserve"> _Ref66731058 \r \h </w:instrText>
      </w:r>
      <w:r>
        <w:fldChar w:fldCharType="separate"/>
      </w:r>
      <w:r w:rsidR="00385A3F">
        <w:t>5.1.2.3</w:t>
      </w:r>
      <w:r>
        <w:fldChar w:fldCharType="end"/>
      </w:r>
      <w:r>
        <w:t xml:space="preserve"> "</w:t>
      </w:r>
      <w:r>
        <w:fldChar w:fldCharType="begin"/>
      </w:r>
      <w:r>
        <w:instrText xml:space="preserve"> </w:instrText>
      </w:r>
      <w:r w:rsidR="001D7732">
        <w:instrText>REF</w:instrText>
      </w:r>
      <w:r>
        <w:instrText xml:space="preserve"> _Ref66731058 \h </w:instrText>
      </w:r>
      <w:r>
        <w:fldChar w:fldCharType="separate"/>
      </w:r>
      <w:r w:rsidR="00385A3F">
        <w:t>Start des Archivsystems</w:t>
      </w:r>
      <w:r>
        <w:fldChar w:fldCharType="end"/>
      </w:r>
      <w:r>
        <w:t>" beschrieben Ablauf eine Präinitialisierung zur Wiederherstellung der Verwaltungsinformationen von offenen Containern durchgeführt werden.</w:t>
      </w:r>
    </w:p>
    <w:p w:rsidR="000F42D7" w:rsidRDefault="000F42D7">
      <w:r>
        <w:t xml:space="preserve">Der in Kapitel </w:t>
      </w:r>
      <w:r>
        <w:fldChar w:fldCharType="begin"/>
      </w:r>
      <w:r>
        <w:instrText xml:space="preserve"> </w:instrText>
      </w:r>
      <w:r w:rsidR="001D7732">
        <w:instrText>REF</w:instrText>
      </w:r>
      <w:r>
        <w:instrText xml:space="preserve"> _Ref66731058 \r \h </w:instrText>
      </w:r>
      <w:r>
        <w:fldChar w:fldCharType="separate"/>
      </w:r>
      <w:r w:rsidR="00385A3F">
        <w:t>5.1.2.3</w:t>
      </w:r>
      <w:r>
        <w:fldChar w:fldCharType="end"/>
      </w:r>
      <w:r>
        <w:t xml:space="preserve"> "</w:t>
      </w:r>
      <w:r>
        <w:fldChar w:fldCharType="begin"/>
      </w:r>
      <w:r>
        <w:instrText xml:space="preserve"> </w:instrText>
      </w:r>
      <w:r w:rsidR="001D7732">
        <w:instrText>REF</w:instrText>
      </w:r>
      <w:r>
        <w:instrText xml:space="preserve"> _Ref66731058 \h </w:instrText>
      </w:r>
      <w:r>
        <w:fldChar w:fldCharType="separate"/>
      </w:r>
      <w:r w:rsidR="00385A3F">
        <w:t>Start des Archivsystems</w:t>
      </w:r>
      <w:r>
        <w:fldChar w:fldCharType="end"/>
      </w:r>
      <w:r>
        <w:t>" beschrieben Ablauf wird erst nach erfolgreicher Präinitialisierung durchgeführt.</w:t>
      </w:r>
    </w:p>
    <w:p w:rsidR="000F42D7" w:rsidRDefault="000F42D7">
      <w:pPr>
        <w:pStyle w:val="Heading4"/>
        <w:pageBreakBefore/>
        <w:ind w:left="862" w:hanging="862"/>
      </w:pPr>
      <w:bookmarkStart w:id="291" w:name="_Ref66804543"/>
      <w:bookmarkStart w:id="292" w:name="_Ref66804544"/>
      <w:bookmarkStart w:id="293" w:name="_Ref94325650"/>
      <w:bookmarkStart w:id="294" w:name="_Ref94325651"/>
      <w:bookmarkStart w:id="295" w:name="_Toc195802152"/>
      <w:r>
        <w:t>Wiederherstellung der Verwaltungsinformationen</w:t>
      </w:r>
      <w:bookmarkEnd w:id="291"/>
      <w:bookmarkEnd w:id="292"/>
      <w:r>
        <w:t xml:space="preserve"> von offenen Containern</w:t>
      </w:r>
      <w:bookmarkEnd w:id="293"/>
      <w:bookmarkEnd w:id="294"/>
      <w:bookmarkEnd w:id="295"/>
    </w:p>
    <w:p w:rsidR="000F42D7" w:rsidRDefault="000F42D7">
      <w:pPr>
        <w:pStyle w:val="XFVAnforderungsNr"/>
        <w:framePr w:w="1021" w:h="57" w:vSpace="0" w:wrap="around" w:hAnchor="page" w:xAlign="right" w:y="568"/>
        <w:rPr>
          <w:rStyle w:val="XFVAnforderungsNrZahl"/>
        </w:rPr>
      </w:pPr>
      <w:bookmarkStart w:id="296" w:name="_Toc246821435"/>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55</w:t>
      </w:r>
      <w:r>
        <w:rPr>
          <w:rStyle w:val="XFVAnforderungsNrZahl"/>
        </w:rPr>
        <w:fldChar w:fldCharType="end"/>
      </w:r>
      <w:r>
        <w:rPr>
          <w:rStyle w:val="XFVAnforderungsNrText"/>
        </w:rPr>
        <w:br/>
        <w:t>Wiederhe</w:t>
      </w:r>
      <w:r>
        <w:rPr>
          <w:rStyle w:val="XFVAnforderungsNrText"/>
        </w:rPr>
        <w:t>r</w:t>
      </w:r>
      <w:r>
        <w:rPr>
          <w:rStyle w:val="XFVAnforderungsNrText"/>
        </w:rPr>
        <w:t>stellung der Verwaltung</w:t>
      </w:r>
      <w:r>
        <w:rPr>
          <w:rStyle w:val="XFVAnforderungsNrText"/>
        </w:rPr>
        <w:t>s</w:t>
      </w:r>
      <w:r>
        <w:rPr>
          <w:rStyle w:val="XFVAnforderungsNrText"/>
        </w:rPr>
        <w:t>informationen</w:t>
      </w:r>
      <w:r>
        <w:t xml:space="preserve"> von offenen Containern</w:t>
      </w:r>
      <w:bookmarkEnd w:id="296"/>
    </w:p>
    <w:p w:rsidR="000F42D7" w:rsidRDefault="000F42D7">
      <w:r>
        <w:t>Das Archivsystem muss die Verwaltungsinformationen zu den offenen Containern mit Hilfe der gespeicherten Archivdatensätze wiederherstellen können. Diese Funktionalität wird benötigt, wenn beim Neustart ermittelt wurde, dass die Verwaltungsinformationen beim letzten Herunte</w:t>
      </w:r>
      <w:r>
        <w:t>r</w:t>
      </w:r>
      <w:r>
        <w:t>fahren nicht aktualisiert we</w:t>
      </w:r>
      <w:r>
        <w:t>r</w:t>
      </w:r>
      <w:r>
        <w:t>den konnten.</w:t>
      </w:r>
    </w:p>
    <w:p w:rsidR="000F42D7" w:rsidRDefault="000F42D7">
      <w:r>
        <w:t>Beim Anlegen eines neuen Containers wurden als Informationen die Container-ID, die D</w:t>
      </w:r>
      <w:r>
        <w:t>a</w:t>
      </w:r>
      <w:r>
        <w:t xml:space="preserve">tenidentifikation und die Art der Daten direkt persistent gespeichert (s. Kapitel </w:t>
      </w:r>
      <w:r>
        <w:fldChar w:fldCharType="begin"/>
      </w:r>
      <w:r>
        <w:instrText xml:space="preserve"> </w:instrText>
      </w:r>
      <w:r w:rsidR="001D7732">
        <w:instrText>REF</w:instrText>
      </w:r>
      <w:r>
        <w:instrText xml:space="preserve"> _Ref64398244 \r \h </w:instrText>
      </w:r>
      <w:r>
        <w:fldChar w:fldCharType="separate"/>
      </w:r>
      <w:r w:rsidR="00385A3F">
        <w:t>5.1.2.4.2</w:t>
      </w:r>
      <w:r>
        <w:fldChar w:fldCharType="end"/>
      </w:r>
      <w:r>
        <w:t xml:space="preserve"> "</w:t>
      </w:r>
      <w:r>
        <w:fldChar w:fldCharType="begin"/>
      </w:r>
      <w:r>
        <w:instrText xml:space="preserve"> </w:instrText>
      </w:r>
      <w:r w:rsidR="001D7732">
        <w:instrText>REF</w:instrText>
      </w:r>
      <w:r>
        <w:instrText xml:space="preserve"> _Ref64398244 \h </w:instrText>
      </w:r>
      <w:r>
        <w:fldChar w:fldCharType="separate"/>
      </w:r>
      <w:r w:rsidR="00385A3F">
        <w:t>Ablage der Archivdatensätze</w:t>
      </w:r>
      <w:r>
        <w:fldChar w:fldCharType="end"/>
      </w:r>
      <w:r>
        <w:t>"). Zur Aktualisierung benötigt das Archivsystem:</w:t>
      </w:r>
    </w:p>
    <w:p w:rsidR="000F42D7" w:rsidRDefault="000F42D7">
      <w:pPr>
        <w:pStyle w:val="List"/>
      </w:pPr>
      <w:r>
        <w:t>Anzahl der enthaltenen Archivdatensätze</w:t>
      </w:r>
    </w:p>
    <w:p w:rsidR="000F42D7" w:rsidRDefault="000F42D7">
      <w:pPr>
        <w:pStyle w:val="List"/>
      </w:pPr>
      <w:r>
        <w:t>Kleinster und größter Datenindex der abgelegten Archivdatensätze.</w:t>
      </w:r>
    </w:p>
    <w:p w:rsidR="000F42D7" w:rsidRDefault="000F42D7">
      <w:pPr>
        <w:pStyle w:val="List"/>
      </w:pPr>
      <w:r>
        <w:t>Die korrespondierenden Datenzeitstempel zum Archivdatensatz mit dem kleinsten und grö</w:t>
      </w:r>
      <w:r>
        <w:t>ß</w:t>
      </w:r>
      <w:r>
        <w:t>ten Datenindex.</w:t>
      </w:r>
    </w:p>
    <w:p w:rsidR="000F42D7" w:rsidRDefault="000F42D7">
      <w:pPr>
        <w:pStyle w:val="List"/>
      </w:pPr>
      <w:r>
        <w:t>Die Empfangszeit zum Archivdatensatz mit dem kleinsten und größten Date</w:t>
      </w:r>
      <w:r>
        <w:t>n</w:t>
      </w:r>
      <w:r>
        <w:t>index.</w:t>
      </w:r>
    </w:p>
    <w:p w:rsidR="000F42D7" w:rsidRDefault="000F42D7">
      <w:r>
        <w:t>Diese Informationen sind mit Auswertung der gespeicherten Archivdatensätze wiederherstel</w:t>
      </w:r>
      <w:r>
        <w:t>l</w:t>
      </w:r>
      <w:r>
        <w:t>bar.</w:t>
      </w:r>
    </w:p>
    <w:p w:rsidR="000F42D7" w:rsidRDefault="000F42D7">
      <w:pPr>
        <w:pStyle w:val="Heading4"/>
      </w:pPr>
      <w:bookmarkStart w:id="297" w:name="_Ref94325688"/>
      <w:bookmarkStart w:id="298" w:name="_Ref94325689"/>
      <w:bookmarkStart w:id="299" w:name="_Ref94333835"/>
      <w:bookmarkStart w:id="300" w:name="_Ref94333836"/>
      <w:bookmarkStart w:id="301" w:name="_Ref94343596"/>
      <w:bookmarkStart w:id="302" w:name="_Ref94343597"/>
      <w:bookmarkStart w:id="303" w:name="_Toc195802153"/>
      <w:r>
        <w:t>Wiederherstellung aller Verwaltungsinformationen</w:t>
      </w:r>
      <w:bookmarkEnd w:id="297"/>
      <w:bookmarkEnd w:id="298"/>
      <w:bookmarkEnd w:id="299"/>
      <w:bookmarkEnd w:id="300"/>
      <w:bookmarkEnd w:id="301"/>
      <w:bookmarkEnd w:id="302"/>
      <w:bookmarkEnd w:id="303"/>
    </w:p>
    <w:p w:rsidR="000F42D7" w:rsidRDefault="000F42D7">
      <w:pPr>
        <w:pStyle w:val="XFVAnforderungsNr"/>
        <w:framePr w:w="1021" w:h="57" w:vSpace="0" w:wrap="around" w:hAnchor="page" w:xAlign="right" w:y="568"/>
        <w:rPr>
          <w:rStyle w:val="XFVAnforderungsNrZahl"/>
        </w:rPr>
      </w:pPr>
      <w:bookmarkStart w:id="304" w:name="_Toc246821436"/>
      <w:r>
        <w:rPr>
          <w:rStyle w:val="XFVAnforderungsNrZahl"/>
        </w:rPr>
        <w:t>TArS-62</w:t>
      </w:r>
      <w:r>
        <w:rPr>
          <w:rStyle w:val="XFVAnforderungsNrText"/>
        </w:rPr>
        <w:br/>
        <w:t>Wiederhe</w:t>
      </w:r>
      <w:r>
        <w:rPr>
          <w:rStyle w:val="XFVAnforderungsNrText"/>
        </w:rPr>
        <w:t>r</w:t>
      </w:r>
      <w:r>
        <w:rPr>
          <w:rStyle w:val="XFVAnforderungsNrText"/>
        </w:rPr>
        <w:t>stellung aller Verwaltung</w:t>
      </w:r>
      <w:r>
        <w:rPr>
          <w:rStyle w:val="XFVAnforderungsNrText"/>
        </w:rPr>
        <w:t>s</w:t>
      </w:r>
      <w:r>
        <w:rPr>
          <w:rStyle w:val="XFVAnforderungsNrText"/>
        </w:rPr>
        <w:t>funktionen</w:t>
      </w:r>
      <w:bookmarkEnd w:id="304"/>
    </w:p>
    <w:p w:rsidR="000F42D7" w:rsidRDefault="000F42D7">
      <w:r>
        <w:t>Die Verwaltungsinformationen zum Archivsystem müssen wiederhergestellt werden können</w:t>
      </w:r>
      <w:r>
        <w:rPr>
          <w:rStyle w:val="FootnoteReference"/>
        </w:rPr>
        <w:footnoteReference w:id="26"/>
      </w:r>
      <w:r>
        <w:t xml:space="preserve">. </w:t>
      </w:r>
    </w:p>
    <w:p w:rsidR="000F42D7" w:rsidRDefault="000F42D7">
      <w:r>
        <w:t>Wenn beim Start des Archivsystems festgestellt wird, dass die Verwaltungsinformationen b</w:t>
      </w:r>
      <w:r>
        <w:t>e</w:t>
      </w:r>
      <w:r>
        <w:t>schädigt wurden, verweigert das Archivsystem mit einer entsprechenden Meldung den Start.</w:t>
      </w:r>
    </w:p>
    <w:p w:rsidR="000F42D7" w:rsidRDefault="000F42D7">
      <w:r>
        <w:t>Das Archivsystem kann jetzt entweder mit der Option Restauration oder Neuerstellung gestartet werden, um entweder zu versuchen, die Verwaltungsinformationen anhand der archivierten Container wiederherzustellen, oder die Verwaltungsinformationen (wieder) auf den initialen Z</w:t>
      </w:r>
      <w:r>
        <w:t>u</w:t>
      </w:r>
      <w:r>
        <w:t>stand zu setzen</w:t>
      </w:r>
      <w:r>
        <w:rPr>
          <w:rStyle w:val="FootnoteReference"/>
        </w:rPr>
        <w:footnoteReference w:id="27"/>
      </w:r>
      <w:r>
        <w:t>.</w:t>
      </w:r>
    </w:p>
    <w:p w:rsidR="000F42D7" w:rsidRDefault="000F42D7">
      <w:r>
        <w:t>Bei der Option Restauration betrachtet das Archivsystem alle Container im direkten Zugriff (Speichermedien Typ A) und stellt die Verwaltungsinformationen anhand der Headerinformati</w:t>
      </w:r>
      <w:r>
        <w:t>o</w:t>
      </w:r>
      <w:r>
        <w:t xml:space="preserve">nen zu den Containern wieder her (Kapitel </w:t>
      </w:r>
      <w:r>
        <w:fldChar w:fldCharType="begin"/>
      </w:r>
      <w:r>
        <w:instrText xml:space="preserve"> </w:instrText>
      </w:r>
      <w:r w:rsidR="001D7732">
        <w:instrText>REF</w:instrText>
      </w:r>
      <w:r>
        <w:instrText xml:space="preserve"> _Ref64398244 \r \h </w:instrText>
      </w:r>
      <w:r>
        <w:fldChar w:fldCharType="separate"/>
      </w:r>
      <w:r w:rsidR="00385A3F">
        <w:t>5.1.2.4.2</w:t>
      </w:r>
      <w:r>
        <w:fldChar w:fldCharType="end"/>
      </w:r>
      <w:r>
        <w:t xml:space="preserve"> "</w:t>
      </w:r>
      <w:r>
        <w:fldChar w:fldCharType="begin"/>
      </w:r>
      <w:r>
        <w:instrText xml:space="preserve"> </w:instrText>
      </w:r>
      <w:r w:rsidR="001D7732">
        <w:instrText>REF</w:instrText>
      </w:r>
      <w:r>
        <w:instrText xml:space="preserve"> _Ref64398244 \h </w:instrText>
      </w:r>
      <w:r>
        <w:fldChar w:fldCharType="separate"/>
      </w:r>
      <w:r w:rsidR="00385A3F">
        <w:t>Ablage der Archivdatensätze</w:t>
      </w:r>
      <w:r>
        <w:fldChar w:fldCharType="end"/>
      </w:r>
      <w:r>
        <w:t>"). Auf diesen Weg lassen sich alle Verwaltungsinformationen zu Containern herstellen, die noch nicht ausg</w:t>
      </w:r>
      <w:r>
        <w:t>e</w:t>
      </w:r>
      <w:r>
        <w:t>lagert wurden, also noch nicht vom Speichermedium Typ A gelöscht wurden.</w:t>
      </w:r>
    </w:p>
    <w:p w:rsidR="000F42D7" w:rsidRDefault="000F42D7">
      <w:r>
        <w:t xml:space="preserve">Zur Wiederherstellung der Verwaltungsinformationen zu den bereits ausgelagerten Container kann die in Kapitel </w:t>
      </w:r>
      <w:r>
        <w:fldChar w:fldCharType="begin"/>
      </w:r>
      <w:r>
        <w:instrText xml:space="preserve"> </w:instrText>
      </w:r>
      <w:r w:rsidR="001D7732">
        <w:instrText>REF</w:instrText>
      </w:r>
      <w:r>
        <w:instrText xml:space="preserve"> _Ref94329327 \r \h </w:instrText>
      </w:r>
      <w:r>
        <w:fldChar w:fldCharType="separate"/>
      </w:r>
      <w:r w:rsidR="00385A3F">
        <w:t>5.1.2.16</w:t>
      </w:r>
      <w:r>
        <w:fldChar w:fldCharType="end"/>
      </w:r>
      <w:r>
        <w:t xml:space="preserve"> "</w:t>
      </w:r>
      <w:r>
        <w:fldChar w:fldCharType="begin"/>
      </w:r>
      <w:r>
        <w:instrText xml:space="preserve"> </w:instrText>
      </w:r>
      <w:r w:rsidR="001D7732">
        <w:instrText>REF</w:instrText>
      </w:r>
      <w:r>
        <w:instrText xml:space="preserve"> _Ref94329327 \h </w:instrText>
      </w:r>
      <w:r>
        <w:fldChar w:fldCharType="separate"/>
      </w:r>
      <w:r w:rsidR="00385A3F">
        <w:t>Abgleich der Verwaltungsinformationen und Containerheader mit Speicherm</w:t>
      </w:r>
      <w:r w:rsidR="00385A3F">
        <w:t>e</w:t>
      </w:r>
      <w:r w:rsidR="00385A3F">
        <w:t>dien vom Typ B</w:t>
      </w:r>
      <w:r>
        <w:fldChar w:fldCharType="end"/>
      </w:r>
      <w:r>
        <w:t>" beschriebene Funktionalität genutzt werden.</w:t>
      </w:r>
    </w:p>
    <w:p w:rsidR="000F42D7" w:rsidRDefault="000F42D7">
      <w:pPr>
        <w:pStyle w:val="Heading4"/>
        <w:pageBreakBefore/>
        <w:ind w:left="862" w:hanging="862"/>
      </w:pPr>
      <w:bookmarkStart w:id="305" w:name="_Ref94329327"/>
      <w:bookmarkStart w:id="306" w:name="_Toc195802154"/>
      <w:r>
        <w:t>Abgleich der Verwaltungsinformationen und Containerheader mit Speicherm</w:t>
      </w:r>
      <w:r>
        <w:t>e</w:t>
      </w:r>
      <w:r>
        <w:t>dien vom Typ B</w:t>
      </w:r>
      <w:bookmarkEnd w:id="305"/>
      <w:bookmarkEnd w:id="306"/>
    </w:p>
    <w:p w:rsidR="000F42D7" w:rsidRDefault="000F42D7">
      <w:pPr>
        <w:pStyle w:val="XFVAnforderungsNr"/>
        <w:framePr w:w="1021" w:h="57" w:vSpace="0" w:wrap="around" w:hAnchor="page" w:xAlign="right" w:y="568"/>
        <w:rPr>
          <w:rStyle w:val="XFVAnforderungsNrZahl"/>
        </w:rPr>
      </w:pPr>
      <w:bookmarkStart w:id="307" w:name="_Toc246821437"/>
      <w:r>
        <w:rPr>
          <w:rStyle w:val="XFVAnforderungsNrZahl"/>
        </w:rPr>
        <w:t>TArS-63</w:t>
      </w:r>
      <w:r>
        <w:rPr>
          <w:rStyle w:val="XFVAnforderungsNrText"/>
        </w:rPr>
        <w:br/>
        <w:t>Abgleich mit Speicherm</w:t>
      </w:r>
      <w:r>
        <w:rPr>
          <w:rStyle w:val="XFVAnforderungsNrText"/>
        </w:rPr>
        <w:t>e</w:t>
      </w:r>
      <w:r>
        <w:rPr>
          <w:rStyle w:val="XFVAnforderungsNrText"/>
        </w:rPr>
        <w:t>dien vom Typ B</w:t>
      </w:r>
      <w:bookmarkEnd w:id="307"/>
    </w:p>
    <w:p w:rsidR="000F42D7" w:rsidRDefault="000F42D7">
      <w:r>
        <w:t>Die Verwaltungsinformationen und die Header zu den Containern im direkten Zugriff müssen mit den auf Speichermedien vom Typ B gesicherten Containern abgeglichen werden kö</w:t>
      </w:r>
      <w:r>
        <w:t>n</w:t>
      </w:r>
      <w:r>
        <w:t>nen.</w:t>
      </w:r>
    </w:p>
    <w:p w:rsidR="000F42D7" w:rsidRDefault="000F42D7">
      <w:r>
        <w:t>Für die Abgleichroutine muss die Sicherung der Archivdaten eine Funktion zur Verfügung ste</w:t>
      </w:r>
      <w:r>
        <w:t>l</w:t>
      </w:r>
      <w:r>
        <w:t>len, die von allen Speichermedien vom Typ B, die im Zugriff der Sicherung sind; die Identifizi</w:t>
      </w:r>
      <w:r>
        <w:t>e</w:t>
      </w:r>
      <w:r>
        <w:t>rung der M</w:t>
      </w:r>
      <w:r>
        <w:t>e</w:t>
      </w:r>
      <w:r>
        <w:t>dien zurückgibt.</w:t>
      </w:r>
    </w:p>
    <w:p w:rsidR="000F42D7" w:rsidRDefault="000F42D7">
      <w:r>
        <w:t>Zu diesen Medien wiederum müssen alle gesicherten Container anhand deren Container-Id e</w:t>
      </w:r>
      <w:r>
        <w:t>r</w:t>
      </w:r>
      <w:r>
        <w:t>mittelt werden können. Das Archivsystem kann die Container wiederherstellen lassen, um die Headerinformationen der gesicherten Container zu ermitteln. Über einen Parameter kann b</w:t>
      </w:r>
      <w:r>
        <w:t>e</w:t>
      </w:r>
      <w:r>
        <w:t>stimmt werden, ob die Container nur temporär wiederhergestellt werden sollen, oder ob die Container für den Fall, dass der Vorhaltezeitraum des jüngsten enthaltenen Archivdatensatzes noch nicht abgelaufen ist, richtig wiederhergestellt werden sollen. Damit würden die entspr</w:t>
      </w:r>
      <w:r>
        <w:t>e</w:t>
      </w:r>
      <w:r>
        <w:t>chenden Container also wieder auf Speichermedium vom Typ A zurückgespeichert.</w:t>
      </w:r>
    </w:p>
    <w:p w:rsidR="000F42D7" w:rsidRDefault="000F42D7">
      <w:r>
        <w:t>Diese Informationen können zum Abgleich mit den vorhanden Verwaltungsinformationen und den Containerheadern im direkten Zugriff g</w:t>
      </w:r>
      <w:r>
        <w:t>e</w:t>
      </w:r>
      <w:r>
        <w:t>nutzt werden.</w:t>
      </w:r>
    </w:p>
    <w:p w:rsidR="000F42D7" w:rsidRDefault="000F42D7">
      <w:r>
        <w:t xml:space="preserve">Zum einen werden hiermit Container für die Verwaltungsinformationen erfasst, die nicht mehr im direkten Zugriff des Archivsystems waren (s. Kapitel </w:t>
      </w:r>
      <w:r>
        <w:fldChar w:fldCharType="begin"/>
      </w:r>
      <w:r>
        <w:instrText xml:space="preserve"> </w:instrText>
      </w:r>
      <w:r w:rsidR="001D7732">
        <w:instrText>REF</w:instrText>
      </w:r>
      <w:r>
        <w:instrText xml:space="preserve"> _Ref94333835 \r \h </w:instrText>
      </w:r>
      <w:r>
        <w:fldChar w:fldCharType="separate"/>
      </w:r>
      <w:r w:rsidR="00385A3F">
        <w:t>5.1.2.15</w:t>
      </w:r>
      <w:r>
        <w:fldChar w:fldCharType="end"/>
      </w:r>
      <w:r>
        <w:t xml:space="preserve"> "</w:t>
      </w:r>
      <w:r>
        <w:fldChar w:fldCharType="begin"/>
      </w:r>
      <w:r>
        <w:instrText xml:space="preserve"> </w:instrText>
      </w:r>
      <w:r w:rsidR="001D7732">
        <w:instrText>REF</w:instrText>
      </w:r>
      <w:r>
        <w:instrText xml:space="preserve"> _Ref94333836 \h </w:instrText>
      </w:r>
      <w:r>
        <w:fldChar w:fldCharType="separate"/>
      </w:r>
      <w:r w:rsidR="00385A3F">
        <w:t>Wiederherstellung aller Ve</w:t>
      </w:r>
      <w:r w:rsidR="00385A3F">
        <w:t>r</w:t>
      </w:r>
      <w:r w:rsidR="00385A3F">
        <w:t>waltungsinformationen</w:t>
      </w:r>
      <w:r>
        <w:fldChar w:fldCharType="end"/>
      </w:r>
      <w:r>
        <w:t>")</w:t>
      </w:r>
      <w:r>
        <w:rPr>
          <w:rStyle w:val="FootnoteReference"/>
        </w:rPr>
        <w:footnoteReference w:id="28"/>
      </w:r>
      <w:r>
        <w:t xml:space="preserve">. </w:t>
      </w:r>
    </w:p>
    <w:p w:rsidR="000F42D7" w:rsidRDefault="000F42D7">
      <w:r>
        <w:t>Zum anderen lässt sich hierdurch ein Abgleich mit neu organisierten Speichermedien durchfü</w:t>
      </w:r>
      <w:r>
        <w:t>h</w:t>
      </w:r>
      <w:r>
        <w:t>ren</w:t>
      </w:r>
      <w:r>
        <w:rPr>
          <w:rStyle w:val="FootnoteReference"/>
        </w:rPr>
        <w:footnoteReference w:id="29"/>
      </w:r>
      <w:r>
        <w:t xml:space="preserve">. Wenn beispielsweise der Container mit der ID </w:t>
      </w:r>
      <w:r>
        <w:rPr>
          <w:rStyle w:val="Variable"/>
        </w:rPr>
        <w:t>C1</w:t>
      </w:r>
      <w:r>
        <w:t xml:space="preserve"> auf dem Medium mit der ID </w:t>
      </w:r>
      <w:r>
        <w:rPr>
          <w:rStyle w:val="Variable"/>
        </w:rPr>
        <w:t>M4711</w:t>
      </w:r>
      <w:r>
        <w:t xml:space="preserve"> g</w:t>
      </w:r>
      <w:r>
        <w:t>e</w:t>
      </w:r>
      <w:r>
        <w:t xml:space="preserve">sichert ist, in den Verwaltungsinformationen und im Containerheader im direkten Zugriff aber für diesen Container mit der ID </w:t>
      </w:r>
      <w:r>
        <w:rPr>
          <w:rStyle w:val="Variable"/>
        </w:rPr>
        <w:t>C1</w:t>
      </w:r>
      <w:r>
        <w:t xml:space="preserve"> noch als Medium ID </w:t>
      </w:r>
      <w:r>
        <w:rPr>
          <w:rStyle w:val="Variable"/>
        </w:rPr>
        <w:t>M007</w:t>
      </w:r>
      <w:r>
        <w:t xml:space="preserve"> als Sicherungsmedium eingetragen ist, werden beim Abgleich die Daten in den Verwaltungsinformationen oder im Header des en</w:t>
      </w:r>
      <w:r>
        <w:t>t</w:t>
      </w:r>
      <w:r>
        <w:t>sprechenden Containers oder an beiden Stellen geändert (falls abweichend).</w:t>
      </w:r>
    </w:p>
    <w:p w:rsidR="000F42D7" w:rsidRDefault="000F42D7">
      <w:pPr>
        <w:pStyle w:val="Heading4"/>
        <w:ind w:left="862" w:hanging="862"/>
      </w:pPr>
      <w:bookmarkStart w:id="308" w:name="_Ref94325699"/>
      <w:bookmarkStart w:id="309" w:name="_Ref94325700"/>
      <w:bookmarkStart w:id="310" w:name="_Toc195802155"/>
      <w:r>
        <w:t>Simulation</w:t>
      </w:r>
      <w:bookmarkEnd w:id="308"/>
      <w:bookmarkEnd w:id="309"/>
      <w:bookmarkEnd w:id="310"/>
    </w:p>
    <w:p w:rsidR="000F42D7" w:rsidRDefault="000F42D7">
      <w:pPr>
        <w:pStyle w:val="XFVAnforderungsNr"/>
        <w:framePr w:w="1021" w:h="57" w:vSpace="0" w:wrap="around" w:hAnchor="page" w:xAlign="right" w:y="568"/>
        <w:rPr>
          <w:rStyle w:val="XFVAnforderungsNrZahl"/>
        </w:rPr>
      </w:pPr>
      <w:bookmarkStart w:id="311" w:name="_Toc246821438"/>
      <w:r>
        <w:rPr>
          <w:rStyle w:val="XFVAnforderungsNrZahl"/>
        </w:rPr>
        <w:t>TArS-64</w:t>
      </w:r>
      <w:r>
        <w:rPr>
          <w:rStyle w:val="XFVAnforderungsNrText"/>
        </w:rPr>
        <w:br/>
        <w:t>Simulationen automatisch erkennen</w:t>
      </w:r>
      <w:bookmarkEnd w:id="311"/>
    </w:p>
    <w:p w:rsidR="000F42D7" w:rsidRDefault="000F42D7">
      <w:r>
        <w:t xml:space="preserve">Das Archivsystem muss </w:t>
      </w:r>
      <w:r>
        <w:rPr>
          <w:b/>
        </w:rPr>
        <w:t>automatisch</w:t>
      </w:r>
      <w:r>
        <w:t xml:space="preserve"> eventuell laufende Simulationen berücksichtigen und zu den Simulationen die gewünschten Daten unter der entsprechenden Simulationsvariante arch</w:t>
      </w:r>
      <w:r>
        <w:t>i</w:t>
      </w:r>
      <w:r>
        <w:t>vieren. Die archivierten Simulationsdaten werden nach Beendung der Simulation durch das A</w:t>
      </w:r>
      <w:r>
        <w:t>r</w:t>
      </w:r>
      <w:r>
        <w:t>chivsystem bis zum nächsten Lauf der Simulation persistent gespeichert und können in dieser Zeit für Auswertungen angefordert werden.</w:t>
      </w:r>
    </w:p>
    <w:p w:rsidR="000F42D7" w:rsidRDefault="000F42D7">
      <w:r>
        <w:t>Das Archivsystem meldet sich auf die Menge der Simulationsobjekte an und verfolgt die Änd</w:t>
      </w:r>
      <w:r>
        <w:t>e</w:t>
      </w:r>
      <w:r>
        <w:t xml:space="preserve">rungen dieser dynamischen Menge (s. </w:t>
      </w:r>
      <w:r>
        <w:fldChar w:fldCharType="begin"/>
      </w:r>
      <w:r>
        <w:instrText xml:space="preserve"> </w:instrText>
      </w:r>
      <w:r w:rsidR="001D7732">
        <w:instrText>REF</w:instrText>
      </w:r>
      <w:r>
        <w:instrText xml:space="preserve"> TFOVEW \h </w:instrText>
      </w:r>
      <w:r>
        <w:fldChar w:fldCharType="separate"/>
      </w:r>
      <w:r w:rsidR="00385A3F">
        <w:t>[TAnfVeW]</w:t>
      </w:r>
      <w:r>
        <w:fldChar w:fldCharType="end"/>
      </w:r>
      <w:r>
        <w:t xml:space="preserve">). </w:t>
      </w:r>
    </w:p>
    <w:p w:rsidR="000F42D7" w:rsidRDefault="000F42D7">
      <w:r>
        <w:t>Je Simulationsdatenobjekt ermittelt das Archivsystem die Simulationsvariante und das refere</w:t>
      </w:r>
      <w:r>
        <w:t>n</w:t>
      </w:r>
      <w:r>
        <w:t>zierte Simulationsstreckenobjekt. Zu diesem Simulationsstreckenobjekt meldet sich das A</w:t>
      </w:r>
      <w:r>
        <w:t>r</w:t>
      </w:r>
      <w:r>
        <w:t>chivsystem auf den Parameter der zu archivierenden Simulationsdaten an.</w:t>
      </w:r>
    </w:p>
    <w:p w:rsidR="000F42D7" w:rsidRDefault="00BE27A6">
      <w:pPr>
        <w:pStyle w:val="Bild"/>
      </w:pPr>
      <w:r>
        <w:rPr>
          <w:noProof/>
        </w:rPr>
        <w:drawing>
          <wp:inline distT="0" distB="0" distL="0" distR="0">
            <wp:extent cx="3190875" cy="92392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link="rId34">
                      <a:extLst>
                        <a:ext uri="{28A0092B-C50C-407E-A947-70E740481C1C}">
                          <a14:useLocalDpi xmlns:a14="http://schemas.microsoft.com/office/drawing/2010/main" val="0"/>
                        </a:ext>
                      </a:extLst>
                    </a:blip>
                    <a:srcRect/>
                    <a:stretch>
                      <a:fillRect/>
                    </a:stretch>
                  </pic:blipFill>
                  <pic:spPr bwMode="auto">
                    <a:xfrm>
                      <a:off x="0" y="0"/>
                      <a:ext cx="3190875" cy="923925"/>
                    </a:xfrm>
                    <a:prstGeom prst="rect">
                      <a:avLst/>
                    </a:prstGeom>
                    <a:noFill/>
                    <a:ln>
                      <a:noFill/>
                    </a:ln>
                  </pic:spPr>
                </pic:pic>
              </a:graphicData>
            </a:graphic>
          </wp:inline>
        </w:drawing>
      </w:r>
    </w:p>
    <w:p w:rsidR="000F42D7" w:rsidRDefault="000F42D7">
      <w:pPr>
        <w:pStyle w:val="Caption"/>
      </w:pPr>
      <w:bookmarkStart w:id="312" w:name="_Toc195802080"/>
      <w:r>
        <w:t xml:space="preserve">Abbildung </w:t>
      </w:r>
      <w:r>
        <w:fldChar w:fldCharType="begin"/>
      </w:r>
      <w:r>
        <w:instrText xml:space="preserve"> </w:instrText>
      </w:r>
      <w:r w:rsidR="001D7732">
        <w:instrText>STYLEREF</w:instrText>
      </w:r>
      <w:r>
        <w:instrText xml:space="preserve"> 1 \n </w:instrText>
      </w:r>
      <w:r>
        <w:fldChar w:fldCharType="separate"/>
      </w:r>
      <w:r w:rsidR="00385A3F">
        <w:rPr>
          <w:noProof/>
        </w:rPr>
        <w:t>5</w:t>
      </w:r>
      <w:r>
        <w:fldChar w:fldCharType="end"/>
      </w:r>
      <w:r>
        <w:t>-</w:t>
      </w:r>
      <w:r>
        <w:fldChar w:fldCharType="begin"/>
      </w:r>
      <w:r>
        <w:instrText xml:space="preserve"> </w:instrText>
      </w:r>
      <w:r w:rsidR="001D7732">
        <w:instrText>SEQ</w:instrText>
      </w:r>
      <w:r>
        <w:instrText xml:space="preserve"> Abbildung \* ARABIC  </w:instrText>
      </w:r>
      <w:r>
        <w:fldChar w:fldCharType="separate"/>
      </w:r>
      <w:r w:rsidR="00385A3F">
        <w:rPr>
          <w:noProof/>
        </w:rPr>
        <w:t>24</w:t>
      </w:r>
      <w:r>
        <w:fldChar w:fldCharType="end"/>
      </w:r>
      <w:r>
        <w:t>: Parameter der zu archivierenden Simulationsdaten</w:t>
      </w:r>
      <w:bookmarkEnd w:id="312"/>
    </w:p>
    <w:p w:rsidR="000F42D7" w:rsidRDefault="000F42D7">
      <w:pPr>
        <w:pStyle w:val="XFVAnforderungsNr"/>
        <w:framePr w:w="1021" w:h="57" w:vSpace="0" w:wrap="around" w:hAnchor="page" w:xAlign="right" w:y="568"/>
        <w:rPr>
          <w:rStyle w:val="XFVAnforderungsNrZahl"/>
        </w:rPr>
      </w:pPr>
      <w:bookmarkStart w:id="313" w:name="_Toc246821439"/>
      <w:r>
        <w:rPr>
          <w:rStyle w:val="XFVAnforderungsNrZahl"/>
        </w:rPr>
        <w:t>TArS-65</w:t>
      </w:r>
      <w:r>
        <w:rPr>
          <w:rStyle w:val="XFVAnforderungsNrText"/>
        </w:rPr>
        <w:br/>
        <w:t>Anzumelde</w:t>
      </w:r>
      <w:r>
        <w:rPr>
          <w:rStyle w:val="XFVAnforderungsNrText"/>
        </w:rPr>
        <w:t>n</w:t>
      </w:r>
      <w:r>
        <w:rPr>
          <w:rStyle w:val="XFVAnforderungsNrText"/>
        </w:rPr>
        <w:t>de Daten e</w:t>
      </w:r>
      <w:r>
        <w:rPr>
          <w:rStyle w:val="XFVAnforderungsNrText"/>
        </w:rPr>
        <w:t>r</w:t>
      </w:r>
      <w:r>
        <w:rPr>
          <w:rStyle w:val="XFVAnforderungsNrText"/>
        </w:rPr>
        <w:t>mitteln</w:t>
      </w:r>
      <w:bookmarkEnd w:id="313"/>
    </w:p>
    <w:p w:rsidR="000F42D7" w:rsidRDefault="000F42D7">
      <w:r>
        <w:t xml:space="preserve">Mit diesen Informationen ermittelt das Archivsystem für welche Datenidentifikationen es sich als Empfänger zur Archivierung und als Quelle für die zu quittierenden Daten anmelden muss. Als Einstellungen wird der  Wert von dem Attribut </w:t>
      </w:r>
      <w:r>
        <w:rPr>
          <w:i/>
        </w:rPr>
        <w:t xml:space="preserve">Quittieren </w:t>
      </w:r>
      <w:r>
        <w:t>aus dem Parameter der zu archivi</w:t>
      </w:r>
      <w:r>
        <w:t>e</w:t>
      </w:r>
      <w:r>
        <w:t xml:space="preserve">renden Simulationsdaten übernommen. Als weitere Einstellungen wird für den Parameter zum Archivsystem </w:t>
      </w:r>
      <w:r>
        <w:rPr>
          <w:i/>
        </w:rPr>
        <w:t>Archivieren</w:t>
      </w:r>
      <w:r>
        <w:t xml:space="preserve"> auf </w:t>
      </w:r>
      <w:r>
        <w:rPr>
          <w:i/>
        </w:rPr>
        <w:t>Ja</w:t>
      </w:r>
      <w:r>
        <w:t xml:space="preserve">, </w:t>
      </w:r>
      <w:r>
        <w:rPr>
          <w:i/>
        </w:rPr>
        <w:t>Nachfordern</w:t>
      </w:r>
      <w:r>
        <w:t xml:space="preserve"> und </w:t>
      </w:r>
      <w:r>
        <w:rPr>
          <w:i/>
        </w:rPr>
        <w:t>Sichern</w:t>
      </w:r>
      <w:r>
        <w:t xml:space="preserve"> auf </w:t>
      </w:r>
      <w:r>
        <w:rPr>
          <w:i/>
        </w:rPr>
        <w:t>Nein</w:t>
      </w:r>
      <w:r>
        <w:t xml:space="preserve"> und </w:t>
      </w:r>
      <w:r>
        <w:rPr>
          <w:i/>
        </w:rPr>
        <w:t>Vorhalten</w:t>
      </w:r>
      <w:r>
        <w:t xml:space="preserve"> auf </w:t>
      </w:r>
      <w:r>
        <w:rPr>
          <w:i/>
        </w:rPr>
        <w:t>3 Monate</w:t>
      </w:r>
      <w:r>
        <w:t xml:space="preserve"> gesetzt. Die Auswertung des Parameters erfolgt analog zu Kapitel </w:t>
      </w:r>
      <w:r>
        <w:fldChar w:fldCharType="begin"/>
      </w:r>
      <w:r>
        <w:instrText xml:space="preserve"> </w:instrText>
      </w:r>
      <w:r w:rsidR="001D7732">
        <w:instrText>REF</w:instrText>
      </w:r>
      <w:r>
        <w:instrText xml:space="preserve"> _Ref64369522 \r \h </w:instrText>
      </w:r>
      <w:r>
        <w:fldChar w:fldCharType="separate"/>
      </w:r>
      <w:r w:rsidR="00385A3F">
        <w:t>5.1.2.2</w:t>
      </w:r>
      <w:r>
        <w:fldChar w:fldCharType="end"/>
      </w:r>
      <w:r>
        <w:t xml:space="preserve"> "</w:t>
      </w:r>
      <w:r>
        <w:fldChar w:fldCharType="begin"/>
      </w:r>
      <w:r>
        <w:instrText xml:space="preserve"> </w:instrText>
      </w:r>
      <w:r w:rsidR="001D7732">
        <w:instrText>REF</w:instrText>
      </w:r>
      <w:r>
        <w:instrText xml:space="preserve"> _Ref64369522 \h </w:instrText>
      </w:r>
      <w:r>
        <w:fldChar w:fldCharType="separate"/>
      </w:r>
      <w:r w:rsidR="00385A3F">
        <w:t>Parametrierung des Archivsystems</w:t>
      </w:r>
      <w:r>
        <w:fldChar w:fldCharType="end"/>
      </w:r>
      <w:r>
        <w:t>". Dabei wird die Simulationsvariante vom entsprechenden Simulationsdatenobjekt übe</w:t>
      </w:r>
      <w:r>
        <w:t>r</w:t>
      </w:r>
      <w:r>
        <w:t>nommen.</w:t>
      </w:r>
    </w:p>
    <w:p w:rsidR="000F42D7" w:rsidRDefault="000F42D7">
      <w:pPr>
        <w:pStyle w:val="Heading5"/>
      </w:pPr>
      <w:bookmarkStart w:id="314" w:name="_Toc195802156"/>
      <w:r>
        <w:t>Zustände eines Simulationsobjektes</w:t>
      </w:r>
      <w:bookmarkEnd w:id="314"/>
    </w:p>
    <w:p w:rsidR="000F42D7" w:rsidRDefault="000F42D7">
      <w:pPr>
        <w:keepNext/>
      </w:pPr>
      <w:r>
        <w:fldChar w:fldCharType="begin"/>
      </w:r>
      <w:r>
        <w:instrText xml:space="preserve"> </w:instrText>
      </w:r>
      <w:r w:rsidR="001D7732">
        <w:instrText>REF</w:instrText>
      </w:r>
      <w:r>
        <w:instrText xml:space="preserve"> _Ref93913958 \h </w:instrText>
      </w:r>
      <w:r>
        <w:fldChar w:fldCharType="separate"/>
      </w:r>
      <w:r w:rsidR="00385A3F">
        <w:t xml:space="preserve">Abbildung </w:t>
      </w:r>
      <w:r w:rsidR="00385A3F">
        <w:rPr>
          <w:noProof/>
        </w:rPr>
        <w:t>5</w:t>
      </w:r>
      <w:r w:rsidR="00385A3F">
        <w:t>-</w:t>
      </w:r>
      <w:r w:rsidR="00385A3F">
        <w:rPr>
          <w:noProof/>
        </w:rPr>
        <w:t>25</w:t>
      </w:r>
      <w:r>
        <w:fldChar w:fldCharType="end"/>
      </w:r>
      <w:r>
        <w:t xml:space="preserve"> zeigt die Zustände, die ein Simulationsobjekt einnehmen kann (vgl. </w:t>
      </w:r>
      <w:r>
        <w:fldChar w:fldCharType="begin"/>
      </w:r>
      <w:r>
        <w:instrText xml:space="preserve"> </w:instrText>
      </w:r>
      <w:r w:rsidR="001D7732">
        <w:instrText>REF</w:instrText>
      </w:r>
      <w:r>
        <w:instrText xml:space="preserve"> TFOVEW \h </w:instrText>
      </w:r>
      <w:r>
        <w:fldChar w:fldCharType="separate"/>
      </w:r>
      <w:r w:rsidR="00385A3F">
        <w:t>[TAnfVeW]</w:t>
      </w:r>
      <w:r>
        <w:fldChar w:fldCharType="end"/>
      </w:r>
      <w:r>
        <w:t>). In den folgenden Unterpunkten sind für die relevanten Zustandswechsel der Simul</w:t>
      </w:r>
      <w:r>
        <w:t>a</w:t>
      </w:r>
      <w:r>
        <w:t>tionsobjekte die durch das Archivsystem durchzuführenden Arbeiten aufgeführt.</w:t>
      </w:r>
    </w:p>
    <w:p w:rsidR="000F42D7" w:rsidRDefault="00BE27A6">
      <w:pPr>
        <w:pStyle w:val="Bild"/>
      </w:pPr>
      <w:r>
        <w:rPr>
          <w:noProof/>
        </w:rPr>
        <w:drawing>
          <wp:inline distT="0" distB="0" distL="0" distR="0">
            <wp:extent cx="5400675" cy="227647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cstate="hqprint">
                      <a:extLst>
                        <a:ext uri="{28A0092B-C50C-407E-A947-70E740481C1C}">
                          <a14:useLocalDpi xmlns:a14="http://schemas.microsoft.com/office/drawing/2010/main" val="0"/>
                        </a:ext>
                      </a:extLst>
                    </a:blip>
                    <a:srcRect/>
                    <a:stretch>
                      <a:fillRect/>
                    </a:stretch>
                  </pic:blipFill>
                  <pic:spPr bwMode="auto">
                    <a:xfrm>
                      <a:off x="0" y="0"/>
                      <a:ext cx="5400675" cy="2276475"/>
                    </a:xfrm>
                    <a:prstGeom prst="rect">
                      <a:avLst/>
                    </a:prstGeom>
                    <a:noFill/>
                    <a:ln>
                      <a:noFill/>
                    </a:ln>
                  </pic:spPr>
                </pic:pic>
              </a:graphicData>
            </a:graphic>
          </wp:inline>
        </w:drawing>
      </w:r>
    </w:p>
    <w:p w:rsidR="000F42D7" w:rsidRDefault="000F42D7">
      <w:pPr>
        <w:pStyle w:val="Caption"/>
      </w:pPr>
      <w:bookmarkStart w:id="315" w:name="_Ref93913953"/>
      <w:bookmarkStart w:id="316" w:name="_Ref93913958"/>
      <w:bookmarkStart w:id="317" w:name="_Toc195802081"/>
      <w:r>
        <w:t xml:space="preserve">Abbildung </w:t>
      </w:r>
      <w:r>
        <w:fldChar w:fldCharType="begin"/>
      </w:r>
      <w:r>
        <w:instrText xml:space="preserve"> </w:instrText>
      </w:r>
      <w:r w:rsidR="001D7732">
        <w:instrText>STYLEREF</w:instrText>
      </w:r>
      <w:r>
        <w:instrText xml:space="preserve"> 1 \n </w:instrText>
      </w:r>
      <w:r>
        <w:fldChar w:fldCharType="separate"/>
      </w:r>
      <w:r w:rsidR="00385A3F">
        <w:rPr>
          <w:noProof/>
        </w:rPr>
        <w:t>5</w:t>
      </w:r>
      <w:r>
        <w:fldChar w:fldCharType="end"/>
      </w:r>
      <w:r>
        <w:t>-</w:t>
      </w:r>
      <w:r>
        <w:fldChar w:fldCharType="begin"/>
      </w:r>
      <w:r>
        <w:instrText xml:space="preserve"> </w:instrText>
      </w:r>
      <w:r w:rsidR="001D7732">
        <w:instrText>SEQ</w:instrText>
      </w:r>
      <w:r>
        <w:instrText xml:space="preserve"> Abbildung \* ARABIC  </w:instrText>
      </w:r>
      <w:r>
        <w:fldChar w:fldCharType="separate"/>
      </w:r>
      <w:r w:rsidR="00385A3F">
        <w:rPr>
          <w:noProof/>
        </w:rPr>
        <w:t>25</w:t>
      </w:r>
      <w:r>
        <w:fldChar w:fldCharType="end"/>
      </w:r>
      <w:bookmarkEnd w:id="316"/>
      <w:r>
        <w:t>: Zustände eines Simulationsobjektes</w:t>
      </w:r>
      <w:bookmarkEnd w:id="315"/>
      <w:bookmarkEnd w:id="317"/>
    </w:p>
    <w:p w:rsidR="000F42D7" w:rsidRDefault="000F42D7">
      <w:pPr>
        <w:pStyle w:val="Heading6"/>
        <w:pageBreakBefore/>
        <w:ind w:left="1151" w:hanging="1151"/>
      </w:pPr>
      <w:bookmarkStart w:id="318" w:name="_Toc195802157"/>
      <w:r>
        <w:t>Simulationsobjekt wechselt in den Zustand "neu"</w:t>
      </w:r>
      <w:bookmarkEnd w:id="318"/>
    </w:p>
    <w:p w:rsidR="000F42D7" w:rsidRDefault="000F42D7">
      <w:pPr>
        <w:pStyle w:val="XFVAnforderungsNr"/>
        <w:framePr w:w="1021" w:h="57" w:vSpace="0" w:wrap="around" w:hAnchor="page" w:x="10627" w:y="568"/>
        <w:rPr>
          <w:rStyle w:val="XFVAnforderungsNrZahl"/>
        </w:rPr>
      </w:pPr>
      <w:bookmarkStart w:id="319" w:name="_Toc246821440"/>
      <w:r>
        <w:rPr>
          <w:rStyle w:val="XFVAnforderungsNrZahl"/>
        </w:rPr>
        <w:t>TArS-66</w:t>
      </w:r>
      <w:r>
        <w:rPr>
          <w:rStyle w:val="XFVAnforderungsNrText"/>
        </w:rPr>
        <w:br/>
        <w:t>Neues Sim</w:t>
      </w:r>
      <w:r>
        <w:rPr>
          <w:rStyle w:val="XFVAnforderungsNrText"/>
        </w:rPr>
        <w:t>u</w:t>
      </w:r>
      <w:r>
        <w:rPr>
          <w:rStyle w:val="XFVAnforderungsNrText"/>
        </w:rPr>
        <w:t>lationsobjekt</w:t>
      </w:r>
      <w:bookmarkEnd w:id="319"/>
    </w:p>
    <w:p w:rsidR="000F42D7" w:rsidRDefault="000F42D7">
      <w:r>
        <w:t>Der Zustand "neu" ist der Initiale Zustand eines Simulationsobjektes. Da sich das Archivsystem auf Änderungen der Menge der aktuell vorhandenen Simulationsobjekte anmeldet, bekommt es automatisch mit, dass ein neues Simulationsobjekt erzeugt wurde</w:t>
      </w:r>
      <w:r>
        <w:rPr>
          <w:rStyle w:val="FootnoteReference"/>
        </w:rPr>
        <w:footnoteReference w:id="30"/>
      </w:r>
      <w:r>
        <w:t>.</w:t>
      </w:r>
    </w:p>
    <w:p w:rsidR="000F42D7" w:rsidRDefault="000F42D7">
      <w:pPr>
        <w:pStyle w:val="XFVAnforderungsNr"/>
        <w:framePr w:w="1021" w:h="57" w:vSpace="0" w:wrap="around" w:hAnchor="page" w:xAlign="right" w:y="568"/>
        <w:rPr>
          <w:rStyle w:val="XFVAnforderungsNrZahl"/>
        </w:rPr>
      </w:pPr>
      <w:bookmarkStart w:id="320" w:name="_Toc246821441"/>
      <w:r>
        <w:rPr>
          <w:rStyle w:val="XFVAnforderungsNrZahl"/>
        </w:rPr>
        <w:t>TArS-67</w:t>
      </w:r>
      <w:r>
        <w:rPr>
          <w:rStyle w:val="XFVAnforderungsNrText"/>
        </w:rPr>
        <w:br/>
        <w:t>Anmeldung auf Zustand</w:t>
      </w:r>
      <w:r>
        <w:rPr>
          <w:rStyle w:val="XFVAnforderungsNrText"/>
        </w:rPr>
        <w:t>s</w:t>
      </w:r>
      <w:r>
        <w:rPr>
          <w:rStyle w:val="XFVAnforderungsNrText"/>
        </w:rPr>
        <w:t>änderungen</w:t>
      </w:r>
      <w:bookmarkEnd w:id="320"/>
    </w:p>
    <w:p w:rsidR="000F42D7" w:rsidRDefault="000F42D7">
      <w:r>
        <w:t>Anhand des Typs des Simulationsobjektes erkennt das Archivsystem, ob es sich um eine Onl</w:t>
      </w:r>
      <w:r>
        <w:t>i</w:t>
      </w:r>
      <w:r>
        <w:t>ne-Simulation (</w:t>
      </w:r>
      <w:r>
        <w:rPr>
          <w:rStyle w:val="Variable"/>
          <w:b/>
        </w:rPr>
        <w:t>typ.onlineSimulation</w:t>
      </w:r>
      <w:r>
        <w:t>) oder und eine Offline-Simulation handelt (</w:t>
      </w:r>
      <w:r>
        <w:rPr>
          <w:rStyle w:val="Variable"/>
          <w:b/>
        </w:rPr>
        <w:t>typ.offlineSimulation</w:t>
      </w:r>
      <w:r>
        <w:t>). Dementsprechend meldet sich das Archivsystem für das en</w:t>
      </w:r>
      <w:r>
        <w:t>t</w:t>
      </w:r>
      <w:r>
        <w:t xml:space="preserve">sprechende Simulationsobjekt als Empfänger auf die Attributgruppe </w:t>
      </w:r>
      <w:r>
        <w:rPr>
          <w:rStyle w:val="Variable"/>
          <w:b/>
          <w:bCs/>
        </w:rPr>
        <w:t>SimulationsSteuerungOnline</w:t>
      </w:r>
      <w:r>
        <w:rPr>
          <w:rStyle w:val="Variable"/>
          <w:bCs/>
        </w:rPr>
        <w:t xml:space="preserve"> bzw. </w:t>
      </w:r>
      <w:r>
        <w:rPr>
          <w:rStyle w:val="Variable"/>
          <w:b/>
          <w:bCs/>
        </w:rPr>
        <w:t>SimulationsSteuerungOffline</w:t>
      </w:r>
      <w:r>
        <w:rPr>
          <w:rStyle w:val="Variable"/>
          <w:bCs/>
        </w:rPr>
        <w:t xml:space="preserve"> </w:t>
      </w:r>
      <w:r>
        <w:t>unter dem A</w:t>
      </w:r>
      <w:r>
        <w:t>s</w:t>
      </w:r>
      <w:r>
        <w:t xml:space="preserve">pekt </w:t>
      </w:r>
      <w:r>
        <w:rPr>
          <w:rStyle w:val="Variable"/>
          <w:b/>
        </w:rPr>
        <w:t>Zustand</w:t>
      </w:r>
      <w:r>
        <w:t xml:space="preserve"> an. Damit wird das Archivsystem automatisch bei Zustandsänderungen info</w:t>
      </w:r>
      <w:r>
        <w:t>r</w:t>
      </w:r>
      <w:r>
        <w:t>miert.</w:t>
      </w:r>
    </w:p>
    <w:p w:rsidR="000F42D7" w:rsidRDefault="000F42D7">
      <w:r>
        <w:t>Das Archivsystem meldet sich für das entsprechende Simulationsobjekt als Sender für die Attr</w:t>
      </w:r>
      <w:r>
        <w:t>i</w:t>
      </w:r>
      <w:r>
        <w:t xml:space="preserve">butgruppe </w:t>
      </w:r>
      <w:r>
        <w:rPr>
          <w:rStyle w:val="Variable"/>
          <w:b/>
        </w:rPr>
        <w:t>SimulationsStatusArchiv</w:t>
      </w:r>
      <w:r>
        <w:rPr>
          <w:rStyle w:val="Variable"/>
          <w:bCs/>
        </w:rPr>
        <w:t xml:space="preserve"> </w:t>
      </w:r>
      <w:r>
        <w:t>an und schreibt als Datensatz, dass das Archivsy</w:t>
      </w:r>
      <w:r>
        <w:t>s</w:t>
      </w:r>
      <w:r>
        <w:t>tem nicht für die Durchführung der Simulation zur Verfügung steht.</w:t>
      </w:r>
    </w:p>
    <w:p w:rsidR="000F42D7" w:rsidRDefault="000F42D7">
      <w:pPr>
        <w:pStyle w:val="Heading6"/>
      </w:pPr>
      <w:bookmarkStart w:id="321" w:name="_Toc195802158"/>
      <w:r>
        <w:t>Simulationsobjekt wechselt in den Zustand "Vorstart"</w:t>
      </w:r>
      <w:bookmarkEnd w:id="321"/>
    </w:p>
    <w:p w:rsidR="000F42D7" w:rsidRDefault="000F42D7">
      <w:pPr>
        <w:pStyle w:val="XFVAnforderungsNr"/>
        <w:framePr w:w="1021" w:h="57" w:vSpace="0" w:wrap="around" w:hAnchor="page" w:xAlign="right" w:y="568"/>
        <w:rPr>
          <w:rStyle w:val="XFVAnforderungsNrZahl"/>
        </w:rPr>
      </w:pPr>
      <w:bookmarkStart w:id="322" w:name="_Toc246821442"/>
      <w:r>
        <w:rPr>
          <w:rStyle w:val="XFVAnforderungsNrZahl"/>
        </w:rPr>
        <w:t>TArS-68</w:t>
      </w:r>
      <w:r>
        <w:rPr>
          <w:rStyle w:val="XFVAnforderungsNrText"/>
        </w:rPr>
        <w:br/>
        <w:t>Zustand</w:t>
      </w:r>
      <w:r>
        <w:rPr>
          <w:rStyle w:val="XFVAnforderungsNrText"/>
        </w:rPr>
        <w:t>s</w:t>
      </w:r>
      <w:r>
        <w:rPr>
          <w:rStyle w:val="XFVAnforderungsNrText"/>
        </w:rPr>
        <w:t>wechsel "Vo</w:t>
      </w:r>
      <w:r>
        <w:rPr>
          <w:rStyle w:val="XFVAnforderungsNrText"/>
        </w:rPr>
        <w:t>r</w:t>
      </w:r>
      <w:r>
        <w:rPr>
          <w:rStyle w:val="XFVAnforderungsNrText"/>
        </w:rPr>
        <w:t>start"</w:t>
      </w:r>
      <w:bookmarkEnd w:id="322"/>
    </w:p>
    <w:p w:rsidR="000F42D7" w:rsidRDefault="000F42D7">
      <w:r>
        <w:t xml:space="preserve">Wenn ein Simulationsobjekt in den Zustand "Vorstart" wechselt, dann löscht das Archivsystem die evt. archivierten Simulationsdaten der entsprechenden Simulationsvariante. Dazu muss die Funktion zum Ermitteln und Löschen aller Container der entsprechenden Simulationsvariante genutzt werden, die auch bei der logischen Schnittstelle zum Löschen von Simulationsdaten genutzt wird (s. Kapitel </w:t>
      </w:r>
      <w:r>
        <w:fldChar w:fldCharType="begin"/>
      </w:r>
      <w:r>
        <w:instrText xml:space="preserve"> </w:instrText>
      </w:r>
      <w:r w:rsidR="001D7732">
        <w:instrText>REF</w:instrText>
      </w:r>
      <w:r>
        <w:instrText xml:space="preserve"> _Ref66803373 \r \h </w:instrText>
      </w:r>
      <w:r>
        <w:fldChar w:fldCharType="separate"/>
      </w:r>
      <w:r w:rsidR="00385A3F">
        <w:t>5.1.2.7</w:t>
      </w:r>
      <w:r>
        <w:fldChar w:fldCharType="end"/>
      </w:r>
      <w:r>
        <w:t xml:space="preserve"> "</w:t>
      </w:r>
      <w:r>
        <w:fldChar w:fldCharType="begin"/>
      </w:r>
      <w:r>
        <w:instrText xml:space="preserve"> </w:instrText>
      </w:r>
      <w:r w:rsidR="001D7732">
        <w:instrText>REF</w:instrText>
      </w:r>
      <w:r>
        <w:instrText xml:space="preserve"> _Ref66803373 \h </w:instrText>
      </w:r>
      <w:r>
        <w:fldChar w:fldCharType="separate"/>
      </w:r>
      <w:r w:rsidR="00385A3F">
        <w:t>Löschen von Archivdaten</w:t>
      </w:r>
      <w:r>
        <w:fldChar w:fldCharType="end"/>
      </w:r>
      <w:r>
        <w:t>" TArS</w:t>
      </w:r>
      <w:r>
        <w:noBreakHyphen/>
        <w:t>32).</w:t>
      </w:r>
    </w:p>
    <w:p w:rsidR="000F42D7" w:rsidRDefault="000F42D7">
      <w:r>
        <w:t>Der Parameter der zu archivierenden Simulationsdaten wird ausgewertet und die spezifizierten Daten werden zum Archivieren angemeldet.</w:t>
      </w:r>
    </w:p>
    <w:p w:rsidR="000F42D7" w:rsidRDefault="000F42D7">
      <w:r>
        <w:t xml:space="preserve">Nach der Anmeldung schreibt das Archivsystem für das entsprechende Simulationsobjekt als Sender für die Attributgruppe </w:t>
      </w:r>
      <w:r>
        <w:rPr>
          <w:rStyle w:val="Variable"/>
          <w:b/>
        </w:rPr>
        <w:t>SimulationsStatusArchiv</w:t>
      </w:r>
      <w:r>
        <w:rPr>
          <w:rStyle w:val="Variable"/>
          <w:bCs/>
        </w:rPr>
        <w:t xml:space="preserve"> </w:t>
      </w:r>
      <w:r>
        <w:t>einen Datensatz, dass das A</w:t>
      </w:r>
      <w:r>
        <w:t>r</w:t>
      </w:r>
      <w:r>
        <w:t>chivsystem jetzt für die Durchführung der Simulation zur Verfügung steht. Ab diesem Zei</w:t>
      </w:r>
      <w:r>
        <w:t>t</w:t>
      </w:r>
      <w:r>
        <w:t>punkt werden die Daten der entsprechenden Simulationsvariante archiviert.</w:t>
      </w:r>
    </w:p>
    <w:p w:rsidR="000F42D7" w:rsidRDefault="000F42D7">
      <w:pPr>
        <w:pStyle w:val="Heading6"/>
      </w:pPr>
      <w:bookmarkStart w:id="323" w:name="_Toc195802159"/>
      <w:r>
        <w:t>Simulationsobjekt wechselt in den Zustand "Stop"</w:t>
      </w:r>
      <w:bookmarkEnd w:id="323"/>
    </w:p>
    <w:p w:rsidR="000F42D7" w:rsidRDefault="000F42D7">
      <w:pPr>
        <w:pStyle w:val="XFVAnforderungsNr"/>
        <w:framePr w:w="1021" w:h="57" w:vSpace="0" w:wrap="around" w:hAnchor="page" w:xAlign="right" w:y="568"/>
        <w:rPr>
          <w:rStyle w:val="XFVAnforderungsNrZahl"/>
        </w:rPr>
      </w:pPr>
      <w:bookmarkStart w:id="324" w:name="_Toc246821443"/>
      <w:r>
        <w:rPr>
          <w:rStyle w:val="XFVAnforderungsNrZahl"/>
        </w:rPr>
        <w:t>TArS-69</w:t>
      </w:r>
      <w:r>
        <w:rPr>
          <w:rStyle w:val="XFVAnforderungsNrText"/>
        </w:rPr>
        <w:br/>
        <w:t>Zustand</w:t>
      </w:r>
      <w:r>
        <w:rPr>
          <w:rStyle w:val="XFVAnforderungsNrText"/>
        </w:rPr>
        <w:t>s</w:t>
      </w:r>
      <w:r>
        <w:rPr>
          <w:rStyle w:val="XFVAnforderungsNrText"/>
        </w:rPr>
        <w:t>wechsel "Stop"</w:t>
      </w:r>
      <w:bookmarkEnd w:id="324"/>
    </w:p>
    <w:p w:rsidR="000F42D7" w:rsidRDefault="000F42D7">
      <w:r>
        <w:t xml:space="preserve">Wenn ein Simulationsobjekt in den Zustand "Stop" wechselt, dann meldet das Archivsystem alle Daten der entsprechenden Simulationsvariante ab. </w:t>
      </w:r>
    </w:p>
    <w:p w:rsidR="000F42D7" w:rsidRDefault="000F42D7">
      <w:r>
        <w:t xml:space="preserve">Vor der Abmeldung schreibt das Archivsystem für das entsprechende Simulationsobjekt als Sender für die Attributgruppe </w:t>
      </w:r>
      <w:r>
        <w:rPr>
          <w:rStyle w:val="Variable"/>
          <w:b/>
        </w:rPr>
        <w:t>SimulationsStatusArchiv</w:t>
      </w:r>
      <w:r>
        <w:rPr>
          <w:rStyle w:val="Variable"/>
          <w:bCs/>
        </w:rPr>
        <w:t xml:space="preserve"> </w:t>
      </w:r>
      <w:r>
        <w:t>einen Datensatz, dass das A</w:t>
      </w:r>
      <w:r>
        <w:t>r</w:t>
      </w:r>
      <w:r>
        <w:t>chivsystem jetzt nicht mehr für die Durchführung der Simulation zur Verfügung steht.</w:t>
      </w:r>
    </w:p>
    <w:p w:rsidR="000F42D7" w:rsidRDefault="000F42D7">
      <w:r>
        <w:t>Es werden natürlich weiter Archivanfragen zu den archivierten Simulationsdaten der entspr</w:t>
      </w:r>
      <w:r>
        <w:t>e</w:t>
      </w:r>
      <w:r>
        <w:t>chenden Simulationsvariante beantwortet.</w:t>
      </w:r>
    </w:p>
    <w:p w:rsidR="000F42D7" w:rsidRDefault="000F42D7">
      <w:pPr>
        <w:pStyle w:val="Heading6"/>
        <w:pageBreakBefore/>
        <w:ind w:left="1151" w:hanging="1151"/>
      </w:pPr>
      <w:bookmarkStart w:id="325" w:name="_Toc195802160"/>
      <w:r>
        <w:t>Simulationsobjekt wechselt in den Zustand "gelöscht"</w:t>
      </w:r>
      <w:bookmarkEnd w:id="325"/>
    </w:p>
    <w:p w:rsidR="000F42D7" w:rsidRDefault="000F42D7">
      <w:pPr>
        <w:pStyle w:val="XFVAnforderungsNr"/>
        <w:framePr w:w="1021" w:h="57" w:vSpace="0" w:wrap="around" w:hAnchor="page" w:xAlign="right" w:y="568"/>
        <w:rPr>
          <w:rStyle w:val="XFVAnforderungsNrZahl"/>
        </w:rPr>
      </w:pPr>
      <w:bookmarkStart w:id="326" w:name="_Toc246821444"/>
      <w:r>
        <w:rPr>
          <w:rStyle w:val="XFVAnforderungsNrZahl"/>
        </w:rPr>
        <w:t>TArS-70</w:t>
      </w:r>
      <w:r>
        <w:rPr>
          <w:rStyle w:val="XFVAnforderungsNrText"/>
        </w:rPr>
        <w:br/>
        <w:t>Zustand</w:t>
      </w:r>
      <w:r>
        <w:rPr>
          <w:rStyle w:val="XFVAnforderungsNrText"/>
        </w:rPr>
        <w:t>s</w:t>
      </w:r>
      <w:r>
        <w:rPr>
          <w:rStyle w:val="XFVAnforderungsNrText"/>
        </w:rPr>
        <w:t>wechsel "g</w:t>
      </w:r>
      <w:r>
        <w:rPr>
          <w:rStyle w:val="XFVAnforderungsNrText"/>
        </w:rPr>
        <w:t>e</w:t>
      </w:r>
      <w:r>
        <w:rPr>
          <w:rStyle w:val="XFVAnforderungsNrText"/>
        </w:rPr>
        <w:t>löscht"</w:t>
      </w:r>
      <w:bookmarkEnd w:id="326"/>
    </w:p>
    <w:p w:rsidR="000F42D7" w:rsidRDefault="000F42D7">
      <w:r>
        <w:t>Wenn ein Simulationsobjekt in den Zustand "gelöscht" wechselt, dann werden die evt. archivie</w:t>
      </w:r>
      <w:r>
        <w:t>r</w:t>
      </w:r>
      <w:r>
        <w:t>ten Simulationsd</w:t>
      </w:r>
      <w:r>
        <w:t>a</w:t>
      </w:r>
      <w:r>
        <w:t>ten der entsprechenden Simulationsvariante gelöscht.</w:t>
      </w:r>
    </w:p>
    <w:p w:rsidR="000F42D7" w:rsidRDefault="000F42D7">
      <w:r>
        <w:t xml:space="preserve">Danach schreibt das Archivsystem für das entsprechende Simulationsobjekt als Sender für die Attributgruppe </w:t>
      </w:r>
      <w:r>
        <w:rPr>
          <w:rStyle w:val="Variable"/>
          <w:b/>
        </w:rPr>
        <w:t>SimulationsStatusArchiv</w:t>
      </w:r>
      <w:r>
        <w:rPr>
          <w:rStyle w:val="Variable"/>
          <w:bCs/>
        </w:rPr>
        <w:t xml:space="preserve"> </w:t>
      </w:r>
      <w:r>
        <w:t>einen Datensatz, dass das Simulationsobjekt gelöscht werden kann.</w:t>
      </w:r>
    </w:p>
    <w:p w:rsidR="000F42D7" w:rsidRDefault="000F42D7">
      <w:pPr>
        <w:pStyle w:val="Heading6"/>
      </w:pPr>
      <w:bookmarkStart w:id="327" w:name="_Toc195802161"/>
      <w:r>
        <w:t>"Keine Quelle" Datensatz</w:t>
      </w:r>
      <w:bookmarkEnd w:id="327"/>
    </w:p>
    <w:p w:rsidR="000F42D7" w:rsidRDefault="000F42D7">
      <w:pPr>
        <w:pStyle w:val="XFVAnforderungsNr"/>
        <w:framePr w:w="1021" w:h="57" w:vSpace="0" w:wrap="around" w:hAnchor="page" w:xAlign="right" w:y="568"/>
        <w:rPr>
          <w:rStyle w:val="XFVAnforderungsNrZahl"/>
        </w:rPr>
      </w:pPr>
      <w:bookmarkStart w:id="328" w:name="_Toc246821445"/>
      <w:r>
        <w:rPr>
          <w:rStyle w:val="XFVAnforderungsNrZahl"/>
        </w:rPr>
        <w:t>TArS-71</w:t>
      </w:r>
      <w:r>
        <w:rPr>
          <w:rStyle w:val="XFVAnforderungsNrText"/>
        </w:rPr>
        <w:br/>
        <w:t>Behandlung bei Verbi</w:t>
      </w:r>
      <w:r>
        <w:rPr>
          <w:rStyle w:val="XFVAnforderungsNrText"/>
        </w:rPr>
        <w:t>n</w:t>
      </w:r>
      <w:r>
        <w:rPr>
          <w:rStyle w:val="XFVAnforderungsNrText"/>
        </w:rPr>
        <w:t>dungsabbruch</w:t>
      </w:r>
      <w:bookmarkEnd w:id="328"/>
    </w:p>
    <w:p w:rsidR="000F42D7" w:rsidRDefault="000F42D7">
      <w:r>
        <w:t xml:space="preserve">Wenn zu einem Simulationsobjekt für die Attributgruppe </w:t>
      </w:r>
      <w:r>
        <w:rPr>
          <w:rStyle w:val="Variable"/>
          <w:b/>
          <w:bCs/>
        </w:rPr>
        <w:t>SimulationsSteuerungOnline</w:t>
      </w:r>
      <w:r>
        <w:rPr>
          <w:rStyle w:val="Variable"/>
          <w:bCs/>
        </w:rPr>
        <w:t xml:space="preserve"> </w:t>
      </w:r>
      <w:r>
        <w:t>bzw.</w:t>
      </w:r>
      <w:r>
        <w:rPr>
          <w:rStyle w:val="Variable"/>
          <w:bCs/>
        </w:rPr>
        <w:t xml:space="preserve"> </w:t>
      </w:r>
      <w:r>
        <w:rPr>
          <w:rStyle w:val="Variable"/>
          <w:b/>
          <w:bCs/>
        </w:rPr>
        <w:t>SimulationsSteuerungOffline</w:t>
      </w:r>
      <w:r>
        <w:rPr>
          <w:rStyle w:val="Variable"/>
          <w:bCs/>
        </w:rPr>
        <w:t xml:space="preserve"> </w:t>
      </w:r>
      <w:r>
        <w:t xml:space="preserve">unter dem Aspekt </w:t>
      </w:r>
      <w:r>
        <w:rPr>
          <w:rStyle w:val="Variable"/>
          <w:b/>
        </w:rPr>
        <w:t>Zustand</w:t>
      </w:r>
      <w:r>
        <w:t xml:space="preserve"> ein Datensatz mit der Kennung "Datenlieferant nicht vorhanden" empfangen wurde, bedeutet dies, dass die Verbi</w:t>
      </w:r>
      <w:r>
        <w:t>n</w:t>
      </w:r>
      <w:r>
        <w:t>dung zur SW-Einheit Simulation unterbrochen ist.</w:t>
      </w:r>
    </w:p>
    <w:p w:rsidR="000F42D7" w:rsidRDefault="000F42D7">
      <w:r>
        <w:t xml:space="preserve">In diesem Fall erwartet das Archivsystem für das entsprechende Simulationsobjekt innerhalb einer parametrierbaren Zeitspanne, dass ein neuer Steuerbefehl empfangen wird. </w:t>
      </w:r>
    </w:p>
    <w:p w:rsidR="000F42D7" w:rsidRDefault="000F42D7">
      <w:r>
        <w:t>Wenn innerhalb der Zeitspanne kein neuer Steuerbefehl empfangen wird, werden alle Daten der entsprechenden Simulationsvariante abgemeldet. Das Archivsystem schreibt für das en</w:t>
      </w:r>
      <w:r>
        <w:t>t</w:t>
      </w:r>
      <w:r>
        <w:t>sprechende Simulationsobjekt als Sender nach Erhalt der Sendesteuerung für die Attributgru</w:t>
      </w:r>
      <w:r>
        <w:t>p</w:t>
      </w:r>
      <w:r>
        <w:t xml:space="preserve">pe </w:t>
      </w:r>
      <w:r>
        <w:rPr>
          <w:rStyle w:val="Variable"/>
          <w:b/>
        </w:rPr>
        <w:t>SimulationsStatusArchiv</w:t>
      </w:r>
      <w:r>
        <w:rPr>
          <w:rStyle w:val="Variable"/>
          <w:bCs/>
        </w:rPr>
        <w:t xml:space="preserve"> </w:t>
      </w:r>
      <w:r>
        <w:t>einen Datensatz, dass das Archivsystem nicht mehr für die Durchführung der Simulation zur Verf</w:t>
      </w:r>
      <w:r>
        <w:t>ü</w:t>
      </w:r>
      <w:r>
        <w:t>gung steht.</w:t>
      </w:r>
    </w:p>
    <w:p w:rsidR="000F42D7" w:rsidRDefault="000F42D7">
      <w:pPr>
        <w:pStyle w:val="Heading5"/>
      </w:pPr>
      <w:bookmarkStart w:id="329" w:name="_Toc195802162"/>
      <w:r>
        <w:t>Berücksichtigung der Simulationen bei Start und Stop des Archivsystems</w:t>
      </w:r>
      <w:bookmarkEnd w:id="329"/>
    </w:p>
    <w:p w:rsidR="000F42D7" w:rsidRDefault="000F42D7">
      <w:pPr>
        <w:pStyle w:val="XFVAnforderungsNr"/>
        <w:framePr w:w="1021" w:h="57" w:vSpace="0" w:wrap="around" w:hAnchor="page" w:xAlign="right" w:y="568"/>
        <w:rPr>
          <w:rStyle w:val="XFVAnforderungsNrZahl"/>
        </w:rPr>
      </w:pPr>
      <w:bookmarkStart w:id="330" w:name="_Toc246821446"/>
      <w:r>
        <w:rPr>
          <w:rStyle w:val="XFVAnforderungsNrZahl"/>
        </w:rPr>
        <w:t>TArS-72</w:t>
      </w:r>
      <w:r>
        <w:rPr>
          <w:rStyle w:val="XFVAnforderungsNrText"/>
        </w:rPr>
        <w:br/>
        <w:t>Berücksicht</w:t>
      </w:r>
      <w:r>
        <w:rPr>
          <w:rStyle w:val="XFVAnforderungsNrText"/>
        </w:rPr>
        <w:t>i</w:t>
      </w:r>
      <w:r>
        <w:rPr>
          <w:rStyle w:val="XFVAnforderungsNrText"/>
        </w:rPr>
        <w:t>gung der S</w:t>
      </w:r>
      <w:r>
        <w:rPr>
          <w:rStyle w:val="XFVAnforderungsNrText"/>
        </w:rPr>
        <w:t>i</w:t>
      </w:r>
      <w:r>
        <w:rPr>
          <w:rStyle w:val="XFVAnforderungsNrText"/>
        </w:rPr>
        <w:t>mulationen bei Start/Stop</w:t>
      </w:r>
      <w:bookmarkEnd w:id="330"/>
    </w:p>
    <w:p w:rsidR="000F42D7" w:rsidRDefault="000F42D7">
      <w:r>
        <w:t>Beim Stop des Archivsystems muss für alle Simulationsobjekte als Sender für die Attributgru</w:t>
      </w:r>
      <w:r>
        <w:t>p</w:t>
      </w:r>
      <w:r>
        <w:t xml:space="preserve">pe </w:t>
      </w:r>
      <w:r>
        <w:rPr>
          <w:rStyle w:val="Variable"/>
          <w:b/>
        </w:rPr>
        <w:t>SimulationsStatusArchiv</w:t>
      </w:r>
      <w:r>
        <w:rPr>
          <w:rStyle w:val="Variable"/>
          <w:bCs/>
        </w:rPr>
        <w:t xml:space="preserve"> </w:t>
      </w:r>
      <w:r>
        <w:t>ein Datensatz geschrieben werden, dass das Archivsystem jetzt nicht mehr für die Durchführung der Simulation zur Verfügung steht.</w:t>
      </w:r>
    </w:p>
    <w:p w:rsidR="000F42D7" w:rsidRDefault="000F42D7">
      <w:r>
        <w:t xml:space="preserve">Beim Start des Archivsystems muss für alle Objekte, die nicht den Zustand "neu" oder "Vorstart" haben als Sender für die Attributgruppe </w:t>
      </w:r>
      <w:r>
        <w:rPr>
          <w:rStyle w:val="Variable"/>
          <w:b/>
        </w:rPr>
        <w:t>SimulationsStatusArchiv</w:t>
      </w:r>
      <w:r>
        <w:rPr>
          <w:rStyle w:val="Variable"/>
          <w:bCs/>
        </w:rPr>
        <w:t xml:space="preserve"> </w:t>
      </w:r>
      <w:r>
        <w:t>ein Datensatz g</w:t>
      </w:r>
      <w:r>
        <w:t>e</w:t>
      </w:r>
      <w:r>
        <w:t>schrieben werden, dass das Archivsystem jetzt nicht mehr für die Durchführung der Simulation zur Verfügung steht.</w:t>
      </w:r>
    </w:p>
    <w:p w:rsidR="000F42D7" w:rsidRDefault="000F42D7">
      <w:pPr>
        <w:pStyle w:val="Heading3"/>
      </w:pPr>
      <w:bookmarkStart w:id="331" w:name="_Toc195802163"/>
      <w:r>
        <w:t>Technische Anforderungen an die Schnittste</w:t>
      </w:r>
      <w:r>
        <w:t>l</w:t>
      </w:r>
      <w:r>
        <w:t>len</w:t>
      </w:r>
      <w:bookmarkEnd w:id="331"/>
    </w:p>
    <w:p w:rsidR="000F42D7" w:rsidRDefault="000F42D7">
      <w:pPr>
        <w:pStyle w:val="Heading4"/>
      </w:pPr>
      <w:bookmarkStart w:id="332" w:name="_Toc195802164"/>
      <w:r>
        <w:t>Technische Anforderungen an die Nu</w:t>
      </w:r>
      <w:r>
        <w:t>t</w:t>
      </w:r>
      <w:r>
        <w:t>zerschnittstelle</w:t>
      </w:r>
      <w:bookmarkEnd w:id="332"/>
    </w:p>
    <w:p w:rsidR="000F42D7" w:rsidRDefault="000F42D7">
      <w:r>
        <w:t>Die SW-Einheit Archivsystem verfügt über keine direkten Nutzerschnittste</w:t>
      </w:r>
      <w:r>
        <w:t>l</w:t>
      </w:r>
      <w:r>
        <w:t>len.</w:t>
      </w:r>
    </w:p>
    <w:p w:rsidR="000F42D7" w:rsidRDefault="000F42D7">
      <w:pPr>
        <w:pStyle w:val="Heading4"/>
      </w:pPr>
      <w:bookmarkStart w:id="333" w:name="_Toc195802165"/>
      <w:r>
        <w:t>Technische Anforderungen an andere Schnittstellen</w:t>
      </w:r>
      <w:bookmarkEnd w:id="333"/>
    </w:p>
    <w:p w:rsidR="000F42D7" w:rsidRDefault="000F42D7">
      <w:r>
        <w:t xml:space="preserve">Die SW-Einheit besitzt folgende Schnittstellen (entsprechend den Festlegungen in der </w:t>
      </w:r>
      <w:r>
        <w:fldChar w:fldCharType="begin"/>
      </w:r>
      <w:r>
        <w:instrText xml:space="preserve"> </w:instrText>
      </w:r>
      <w:r w:rsidR="001D7732">
        <w:instrText>REF</w:instrText>
      </w:r>
      <w:r>
        <w:instrText xml:space="preserve"> S</w:instrText>
      </w:r>
      <w:r>
        <w:instrText>Y</w:instrText>
      </w:r>
      <w:r>
        <w:instrText xml:space="preserve">SARC \h </w:instrText>
      </w:r>
      <w:r>
        <w:fldChar w:fldCharType="separate"/>
      </w:r>
      <w:r w:rsidR="00385A3F">
        <w:t>[SysArc]</w:t>
      </w:r>
      <w:r>
        <w:fldChar w:fldCharType="end"/>
      </w:r>
      <w:r>
        <w:t>.</w:t>
      </w:r>
    </w:p>
    <w:p w:rsidR="000F42D7" w:rsidRDefault="000F42D7">
      <w:pPr>
        <w:pStyle w:val="List"/>
      </w:pPr>
      <w:r>
        <w:t>Archivsystem – Starter</w:t>
      </w:r>
      <w:r>
        <w:tab/>
      </w:r>
      <w:r>
        <w:br/>
        <w:t>(Aufrufschnittstelle der Applikation)</w:t>
      </w:r>
    </w:p>
    <w:p w:rsidR="000F42D7" w:rsidRDefault="000F42D7">
      <w:pPr>
        <w:pStyle w:val="List"/>
      </w:pPr>
      <w:r>
        <w:t>Datenverteiler Applikationsfunktionen – Applikation</w:t>
      </w:r>
      <w:r>
        <w:tab/>
      </w:r>
      <w:r>
        <w:br/>
        <w:t xml:space="preserve">(Schnittstelle zur SW-Einheit „Datenverteiler-Applikationsfunktionen“ siehe Segment </w:t>
      </w:r>
      <w:r>
        <w:fldChar w:fldCharType="begin"/>
      </w:r>
      <w:r>
        <w:instrText xml:space="preserve"> </w:instrText>
      </w:r>
      <w:r w:rsidR="001D7732">
        <w:instrText>REF</w:instrText>
      </w:r>
      <w:r>
        <w:instrText xml:space="preserve"> TFODAV \h </w:instrText>
      </w:r>
      <w:r>
        <w:fldChar w:fldCharType="separate"/>
      </w:r>
      <w:r w:rsidR="00385A3F">
        <w:t>[TAn</w:t>
      </w:r>
      <w:r w:rsidR="00385A3F">
        <w:t>f</w:t>
      </w:r>
      <w:r w:rsidR="00385A3F">
        <w:t>DaV]</w:t>
      </w:r>
      <w:r>
        <w:fldChar w:fldCharType="end"/>
      </w:r>
      <w:r>
        <w:t>)</w:t>
      </w:r>
    </w:p>
    <w:p w:rsidR="000F42D7" w:rsidRDefault="000F42D7">
      <w:pPr>
        <w:pStyle w:val="List"/>
      </w:pPr>
      <w:r>
        <w:t>Archivsystem – Applikation</w:t>
      </w:r>
      <w:r>
        <w:tab/>
      </w:r>
      <w:r>
        <w:br/>
        <w:t>(logische Schnittstelle zu anderen Applikationen)</w:t>
      </w:r>
    </w:p>
    <w:p w:rsidR="000F42D7" w:rsidRDefault="000F42D7">
      <w:pPr>
        <w:pStyle w:val="Heading5"/>
      </w:pPr>
      <w:bookmarkStart w:id="334" w:name="_Ref67375237"/>
      <w:bookmarkStart w:id="335" w:name="_Ref67375238"/>
      <w:bookmarkStart w:id="336" w:name="_Toc195802166"/>
      <w:r>
        <w:t>Schnittstelle Archivsystem – Starter</w:t>
      </w:r>
      <w:bookmarkEnd w:id="334"/>
      <w:bookmarkEnd w:id="335"/>
      <w:bookmarkEnd w:id="336"/>
    </w:p>
    <w:p w:rsidR="000F42D7" w:rsidRDefault="000F42D7">
      <w:pPr>
        <w:pStyle w:val="XFVAnforderungsNr"/>
        <w:framePr w:w="1021" w:h="57" w:vSpace="0" w:wrap="around" w:hAnchor="page" w:xAlign="right" w:y="568"/>
        <w:rPr>
          <w:rStyle w:val="XFVAnforderungsNrZahl"/>
        </w:rPr>
      </w:pPr>
      <w:bookmarkStart w:id="337" w:name="_Toc246821447"/>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56</w:t>
      </w:r>
      <w:r>
        <w:rPr>
          <w:rStyle w:val="XFVAnforderungsNrZahl"/>
        </w:rPr>
        <w:fldChar w:fldCharType="end"/>
      </w:r>
      <w:r>
        <w:rPr>
          <w:rStyle w:val="XFVAnforderungsNrText"/>
        </w:rPr>
        <w:br/>
        <w:t>Schnittstelle Archivsy</w:t>
      </w:r>
      <w:r>
        <w:rPr>
          <w:rStyle w:val="XFVAnforderungsNrText"/>
        </w:rPr>
        <w:t>s</w:t>
      </w:r>
      <w:r>
        <w:rPr>
          <w:rStyle w:val="XFVAnforderungsNrText"/>
        </w:rPr>
        <w:t>tem-Starter</w:t>
      </w:r>
      <w:bookmarkEnd w:id="337"/>
    </w:p>
    <w:p w:rsidR="000F42D7" w:rsidRDefault="000F42D7">
      <w:r>
        <w:t xml:space="preserve">Neben den Aufrufparametern, die in </w:t>
      </w:r>
      <w:r>
        <w:fldChar w:fldCharType="begin"/>
      </w:r>
      <w:r>
        <w:instrText xml:space="preserve"> </w:instrText>
      </w:r>
      <w:r w:rsidR="001D7732">
        <w:instrText>REF</w:instrText>
      </w:r>
      <w:r>
        <w:instrText xml:space="preserve"> TFOGES \h </w:instrText>
      </w:r>
      <w:r>
        <w:fldChar w:fldCharType="separate"/>
      </w:r>
      <w:r w:rsidR="00385A3F">
        <w:t>[TAnfGes]</w:t>
      </w:r>
      <w:r>
        <w:fldChar w:fldCharType="end"/>
      </w:r>
      <w:r>
        <w:t xml:space="preserve"> beschrieben sind, werden folgende weitere Au</w:t>
      </w:r>
      <w:r>
        <w:t>f</w:t>
      </w:r>
      <w:r>
        <w:t>rufparam</w:t>
      </w:r>
      <w:r>
        <w:t>e</w:t>
      </w:r>
      <w:r>
        <w:t>ter verwendet</w:t>
      </w:r>
      <w:r>
        <w:rPr>
          <w:rStyle w:val="FootnoteReference"/>
        </w:rPr>
        <w:footnoteReference w:id="31"/>
      </w:r>
      <w:r>
        <w:t>.</w:t>
      </w:r>
    </w:p>
    <w:p w:rsidR="000F42D7" w:rsidRPr="00C61EAD" w:rsidRDefault="000F42D7" w:rsidP="00C61EAD">
      <w:pPr>
        <w:pStyle w:val="Glosar1"/>
      </w:pPr>
      <w:r>
        <w:rPr>
          <w:rStyle w:val="Variable"/>
        </w:rPr>
        <w:t>-</w:t>
      </w:r>
      <w:r w:rsidRPr="00C61EAD">
        <w:rPr>
          <w:rStyle w:val="Variable"/>
        </w:rPr>
        <w:t>autarkeOrganisationsEinheit=konfigurationsobjekt</w:t>
      </w:r>
      <w:r w:rsidRPr="00C61EAD">
        <w:rPr>
          <w:rStyle w:val="Variable"/>
        </w:rPr>
        <w:tab/>
      </w:r>
      <w:r w:rsidRPr="00C61EAD">
        <w:rPr>
          <w:rStyle w:val="Variable"/>
        </w:rPr>
        <w:br/>
      </w:r>
      <w:r w:rsidRPr="00C61EAD">
        <w:t xml:space="preserve">Über diesen Parameter wird die </w:t>
      </w:r>
      <w:r w:rsidRPr="00C61EAD">
        <w:rPr>
          <w:rStyle w:val="Variable"/>
        </w:rPr>
        <w:t>pid</w:t>
      </w:r>
      <w:r w:rsidRPr="00C61EAD">
        <w:t xml:space="preserve"> oder </w:t>
      </w:r>
      <w:r w:rsidRPr="00C61EAD">
        <w:rPr>
          <w:rStyle w:val="Variable"/>
        </w:rPr>
        <w:t>id</w:t>
      </w:r>
      <w:r w:rsidRPr="00C61EAD">
        <w:t xml:space="preserve"> des Konfigurationsverantwortlichen sp</w:t>
      </w:r>
      <w:r w:rsidRPr="00C61EAD">
        <w:t>e</w:t>
      </w:r>
      <w:r w:rsidRPr="00C61EAD">
        <w:t>zifiziert, für den das Archivsystem arbeiten soll.</w:t>
      </w:r>
    </w:p>
    <w:p w:rsidR="000F42D7" w:rsidRPr="00C61EAD" w:rsidRDefault="000F42D7" w:rsidP="00C61EAD">
      <w:pPr>
        <w:pStyle w:val="Glosar1"/>
      </w:pPr>
      <w:r w:rsidRPr="00C61EAD">
        <w:rPr>
          <w:rStyle w:val="Variable"/>
        </w:rPr>
        <w:t>-persistenzmodul=modulName</w:t>
      </w:r>
      <w:r w:rsidRPr="00C61EAD">
        <w:tab/>
      </w:r>
      <w:r w:rsidRPr="00C61EAD">
        <w:br/>
        <w:t>Name des Moduls, welches das zu verwendende Persistenzmodul implementiert. Wird kein Modul angegeben, wird das Standardmodul verwendet.</w:t>
      </w:r>
    </w:p>
    <w:p w:rsidR="000F42D7" w:rsidRPr="00C61EAD" w:rsidRDefault="000F42D7" w:rsidP="00C61EAD">
      <w:pPr>
        <w:pStyle w:val="Glosar1"/>
      </w:pPr>
      <w:r w:rsidRPr="00C61EAD">
        <w:rPr>
          <w:rStyle w:val="Variable"/>
        </w:rPr>
        <w:t>-verwaltungVerzeichnis=verzeichnis</w:t>
      </w:r>
      <w:r w:rsidRPr="00C61EAD">
        <w:tab/>
      </w:r>
      <w:r w:rsidRPr="00C61EAD">
        <w:br/>
        <w:t>Verzeichnis, in dem die Verwaltungsinformationen gespeichert werden sollen.</w:t>
      </w:r>
    </w:p>
    <w:p w:rsidR="000F42D7" w:rsidRPr="00C61EAD" w:rsidRDefault="000F42D7" w:rsidP="00C61EAD">
      <w:pPr>
        <w:pStyle w:val="Glosar1"/>
      </w:pPr>
      <w:r w:rsidRPr="00C61EAD">
        <w:rPr>
          <w:rStyle w:val="Variable"/>
        </w:rPr>
        <w:t>-sicherungsmodul=modulName</w:t>
      </w:r>
      <w:r w:rsidRPr="00C61EAD">
        <w:tab/>
      </w:r>
      <w:r w:rsidRPr="00C61EAD">
        <w:br/>
        <w:t>Name des Moduls, welches das zu verwendende Sicherungsmodul implementiert. Wird kein Modul angegeben, wird das Standardmodul verwendet.</w:t>
      </w:r>
    </w:p>
    <w:p w:rsidR="000F42D7" w:rsidRPr="00C61EAD" w:rsidRDefault="000F42D7" w:rsidP="00C61EAD">
      <w:pPr>
        <w:pStyle w:val="Glosar1"/>
      </w:pPr>
      <w:r w:rsidRPr="00C61EAD">
        <w:rPr>
          <w:rStyle w:val="Variable"/>
        </w:rPr>
        <w:t>-persistenzVerzeichnis=verzeichnis</w:t>
      </w:r>
      <w:r w:rsidRPr="00C61EAD">
        <w:tab/>
      </w:r>
      <w:r w:rsidRPr="00C61EAD">
        <w:br/>
        <w:t>Wurzelverzeichnis, in dem die Container gespeichert werden sollen.</w:t>
      </w:r>
    </w:p>
    <w:p w:rsidR="000F42D7" w:rsidRDefault="000F42D7">
      <w:pPr>
        <w:pStyle w:val="Glosar1"/>
      </w:pPr>
      <w:r>
        <w:rPr>
          <w:rStyle w:val="Variable"/>
        </w:rPr>
        <w:t>-restaurationVerwaltungsinformationen</w:t>
      </w:r>
      <w:r>
        <w:tab/>
      </w:r>
      <w:r>
        <w:br/>
        <w:t>Über diesen Parameter wird veranlasst, dass die Verwaltungsinformationen wiede</w:t>
      </w:r>
      <w:r>
        <w:t>r</w:t>
      </w:r>
      <w:r>
        <w:t xml:space="preserve">hergestellt werden (s. Kapitel </w:t>
      </w:r>
      <w:r>
        <w:fldChar w:fldCharType="begin"/>
      </w:r>
      <w:r>
        <w:instrText xml:space="preserve"> </w:instrText>
      </w:r>
      <w:r w:rsidR="001D7732">
        <w:instrText>REF</w:instrText>
      </w:r>
      <w:r>
        <w:instrText xml:space="preserve"> _Ref94343596 \r \h </w:instrText>
      </w:r>
      <w:r>
        <w:fldChar w:fldCharType="separate"/>
      </w:r>
      <w:r w:rsidR="00385A3F">
        <w:t>5.1.2.15</w:t>
      </w:r>
      <w:r>
        <w:fldChar w:fldCharType="end"/>
      </w:r>
      <w:r>
        <w:t xml:space="preserve"> "</w:t>
      </w:r>
      <w:r>
        <w:fldChar w:fldCharType="begin"/>
      </w:r>
      <w:r>
        <w:instrText xml:space="preserve"> </w:instrText>
      </w:r>
      <w:r w:rsidR="001D7732">
        <w:instrText>REF</w:instrText>
      </w:r>
      <w:r>
        <w:instrText xml:space="preserve"> _Ref94343597 \h </w:instrText>
      </w:r>
      <w:r>
        <w:fldChar w:fldCharType="separate"/>
      </w:r>
      <w:r w:rsidR="00385A3F">
        <w:t>Wiederherstellung aller Verwaltungsinformat</w:t>
      </w:r>
      <w:r w:rsidR="00385A3F">
        <w:t>i</w:t>
      </w:r>
      <w:r w:rsidR="00385A3F">
        <w:t>onen</w:t>
      </w:r>
      <w:r>
        <w:fldChar w:fldCharType="end"/>
      </w:r>
      <w:r>
        <w:t>").</w:t>
      </w:r>
    </w:p>
    <w:p w:rsidR="000F42D7" w:rsidRDefault="000F42D7">
      <w:pPr>
        <w:pStyle w:val="Glosar1"/>
      </w:pPr>
      <w:r>
        <w:rPr>
          <w:rStyle w:val="Variable"/>
        </w:rPr>
        <w:t>-neuerstellungVerwaltungsinformationen</w:t>
      </w:r>
      <w:r>
        <w:tab/>
      </w:r>
      <w:r>
        <w:br/>
        <w:t xml:space="preserve">Über diesen Parameter wird veranlasst, dass die Verwaltungsinformationen auf den initialen Zustand gesetzt werden (s. Kapitel </w:t>
      </w:r>
      <w:r>
        <w:fldChar w:fldCharType="begin"/>
      </w:r>
      <w:r>
        <w:instrText xml:space="preserve"> </w:instrText>
      </w:r>
      <w:r w:rsidR="001D7732">
        <w:instrText>REF</w:instrText>
      </w:r>
      <w:r>
        <w:instrText xml:space="preserve"> _Ref94343596 \r \h </w:instrText>
      </w:r>
      <w:r>
        <w:fldChar w:fldCharType="separate"/>
      </w:r>
      <w:r w:rsidR="00385A3F">
        <w:t>5.1.2.15</w:t>
      </w:r>
      <w:r>
        <w:fldChar w:fldCharType="end"/>
      </w:r>
      <w:r>
        <w:t xml:space="preserve"> "</w:t>
      </w:r>
      <w:r>
        <w:fldChar w:fldCharType="begin"/>
      </w:r>
      <w:r>
        <w:instrText xml:space="preserve"> </w:instrText>
      </w:r>
      <w:r w:rsidR="001D7732">
        <w:instrText>REF</w:instrText>
      </w:r>
      <w:r>
        <w:instrText xml:space="preserve"> _Ref94343597 \h </w:instrText>
      </w:r>
      <w:r>
        <w:fldChar w:fldCharType="separate"/>
      </w:r>
      <w:r w:rsidR="00385A3F">
        <w:t>Wiederherstellung aller Verwa</w:t>
      </w:r>
      <w:r w:rsidR="00385A3F">
        <w:t>l</w:t>
      </w:r>
      <w:r w:rsidR="00385A3F">
        <w:t>tungsinformationen</w:t>
      </w:r>
      <w:r>
        <w:fldChar w:fldCharType="end"/>
      </w:r>
      <w:r>
        <w:t>").</w:t>
      </w:r>
    </w:p>
    <w:p w:rsidR="000F42D7" w:rsidRDefault="000F42D7">
      <w:pPr>
        <w:pStyle w:val="Heading5"/>
      </w:pPr>
      <w:bookmarkStart w:id="338" w:name="_Toc195802167"/>
      <w:r>
        <w:t>Schnittstelle Archivsystem – Applikation</w:t>
      </w:r>
      <w:bookmarkEnd w:id="338"/>
    </w:p>
    <w:p w:rsidR="000F42D7" w:rsidRDefault="000F42D7">
      <w:pPr>
        <w:pStyle w:val="XFVAnforderungsNr"/>
        <w:framePr w:w="1021" w:h="57" w:vSpace="0" w:wrap="around" w:hAnchor="page" w:xAlign="right" w:y="568"/>
        <w:rPr>
          <w:rStyle w:val="XFVAnforderungsNrZahl"/>
        </w:rPr>
      </w:pPr>
      <w:bookmarkStart w:id="339" w:name="_Toc246821448"/>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57</w:t>
      </w:r>
      <w:r>
        <w:rPr>
          <w:rStyle w:val="XFVAnforderungsNrZahl"/>
        </w:rPr>
        <w:fldChar w:fldCharType="end"/>
      </w:r>
      <w:r>
        <w:rPr>
          <w:rStyle w:val="XFVAnforderungsNrText"/>
        </w:rPr>
        <w:br/>
        <w:t>Schnittstelle Archivsy</w:t>
      </w:r>
      <w:r>
        <w:rPr>
          <w:rStyle w:val="XFVAnforderungsNrText"/>
        </w:rPr>
        <w:t>s</w:t>
      </w:r>
      <w:r>
        <w:rPr>
          <w:rStyle w:val="XFVAnforderungsNrText"/>
        </w:rPr>
        <w:t>tem-Applikation</w:t>
      </w:r>
      <w:bookmarkEnd w:id="339"/>
    </w:p>
    <w:p w:rsidR="000F42D7" w:rsidRDefault="000F42D7">
      <w:r>
        <w:t>Logische Schnittstelle, die unter Nutzung der Datenverteilerschnittstelle realisiert ist und durch die Beschreibung der ausgetauschten Daten und eventuell notwendiger Abläufe beim Date</w:t>
      </w:r>
      <w:r>
        <w:t>n</w:t>
      </w:r>
      <w:r>
        <w:t xml:space="preserve">austausch spezifiziert wird. Die benutzen Eingangs- und Ausgangsinformationen sind in der </w:t>
      </w:r>
      <w:r>
        <w:fldChar w:fldCharType="begin"/>
      </w:r>
      <w:r>
        <w:instrText xml:space="preserve"> </w:instrText>
      </w:r>
      <w:r w:rsidR="001D7732">
        <w:instrText>REF</w:instrText>
      </w:r>
      <w:r>
        <w:instrText xml:space="preserve"> SSB \h </w:instrText>
      </w:r>
      <w:r>
        <w:fldChar w:fldCharType="separate"/>
      </w:r>
      <w:r w:rsidR="00385A3F">
        <w:t>[SSB]</w:t>
      </w:r>
      <w:r>
        <w:fldChar w:fldCharType="end"/>
      </w:r>
      <w:r>
        <w:t xml:space="preserve"> au</w:t>
      </w:r>
      <w:r>
        <w:t>f</w:t>
      </w:r>
      <w:r>
        <w:t>geführt.</w:t>
      </w:r>
    </w:p>
    <w:p w:rsidR="000F42D7" w:rsidRDefault="000F42D7">
      <w:pPr>
        <w:pStyle w:val="Heading3"/>
      </w:pPr>
      <w:bookmarkStart w:id="340" w:name="_Toc195802168"/>
      <w:r>
        <w:t>Qualitätsforderungen</w:t>
      </w:r>
      <w:bookmarkEnd w:id="340"/>
    </w:p>
    <w:p w:rsidR="000F42D7" w:rsidRDefault="000F42D7">
      <w:pPr>
        <w:pStyle w:val="Heading4"/>
      </w:pPr>
      <w:bookmarkStart w:id="341" w:name="_Toc9944230"/>
      <w:bookmarkStart w:id="342" w:name="_Toc195802169"/>
      <w:r>
        <w:t>Kritikalität</w:t>
      </w:r>
      <w:bookmarkEnd w:id="341"/>
      <w:bookmarkEnd w:id="342"/>
    </w:p>
    <w:p w:rsidR="000F42D7" w:rsidRDefault="000F42D7">
      <w:r>
        <w:t xml:space="preserve">Es gelten die Anforderungen des Segments gemäß Kapitel </w:t>
      </w:r>
      <w:r>
        <w:fldChar w:fldCharType="begin"/>
      </w:r>
      <w:r>
        <w:instrText xml:space="preserve"> </w:instrText>
      </w:r>
      <w:r w:rsidR="001D7732">
        <w:instrText>REF</w:instrText>
      </w:r>
      <w:r>
        <w:instrText xml:space="preserve"> _Ref9943674 \r \h </w:instrText>
      </w:r>
      <w:r>
        <w:fldChar w:fldCharType="separate"/>
      </w:r>
      <w:r w:rsidR="00385A3F">
        <w:t>4.4.1</w:t>
      </w:r>
      <w:r>
        <w:fldChar w:fldCharType="end"/>
      </w:r>
      <w:r>
        <w:t xml:space="preserve"> "</w:t>
      </w:r>
      <w:r>
        <w:fldChar w:fldCharType="begin"/>
      </w:r>
      <w:r>
        <w:instrText xml:space="preserve"> </w:instrText>
      </w:r>
      <w:r w:rsidR="001D7732">
        <w:instrText>REF</w:instrText>
      </w:r>
      <w:r>
        <w:instrText xml:space="preserve"> _Ref9943675 \h </w:instrText>
      </w:r>
      <w:r>
        <w:fldChar w:fldCharType="separate"/>
      </w:r>
      <w:r w:rsidR="00385A3F">
        <w:t>Kritikalität</w:t>
      </w:r>
      <w:r>
        <w:fldChar w:fldCharType="end"/>
      </w:r>
      <w:r>
        <w:t>".</w:t>
      </w:r>
    </w:p>
    <w:p w:rsidR="000F42D7" w:rsidRDefault="000F42D7">
      <w:pPr>
        <w:pStyle w:val="Heading4"/>
      </w:pPr>
      <w:bookmarkStart w:id="343" w:name="_Toc9944231"/>
      <w:bookmarkStart w:id="344" w:name="_Toc195802170"/>
      <w:r>
        <w:t>Technische Anforderungen der IT-Sicherheit</w:t>
      </w:r>
      <w:bookmarkEnd w:id="343"/>
      <w:bookmarkEnd w:id="344"/>
    </w:p>
    <w:p w:rsidR="000F42D7" w:rsidRDefault="000F42D7">
      <w:r>
        <w:t xml:space="preserve">Es gelten die Anforderungen des Segments gemäß Kapitel </w:t>
      </w:r>
      <w:r>
        <w:fldChar w:fldCharType="begin"/>
      </w:r>
      <w:r>
        <w:instrText xml:space="preserve"> </w:instrText>
      </w:r>
      <w:r w:rsidR="001D7732">
        <w:instrText>REF</w:instrText>
      </w:r>
      <w:r>
        <w:instrText xml:space="preserve"> _Ref9943722 \r \h </w:instrText>
      </w:r>
      <w:r>
        <w:fldChar w:fldCharType="separate"/>
      </w:r>
      <w:r w:rsidR="00385A3F">
        <w:t>4.4.2</w:t>
      </w:r>
      <w:r>
        <w:fldChar w:fldCharType="end"/>
      </w:r>
      <w:r>
        <w:t xml:space="preserve"> "</w:t>
      </w:r>
      <w:r>
        <w:fldChar w:fldCharType="begin"/>
      </w:r>
      <w:r>
        <w:instrText xml:space="preserve"> </w:instrText>
      </w:r>
      <w:r w:rsidR="001D7732">
        <w:instrText>REF</w:instrText>
      </w:r>
      <w:r>
        <w:instrText xml:space="preserve"> _Ref9943723 \h </w:instrText>
      </w:r>
      <w:r>
        <w:fldChar w:fldCharType="separate"/>
      </w:r>
      <w:r w:rsidR="00385A3F">
        <w:t>Technische Anforderungen der IT-Sicherheit</w:t>
      </w:r>
      <w:r>
        <w:fldChar w:fldCharType="end"/>
      </w:r>
      <w:r>
        <w:t>".</w:t>
      </w:r>
    </w:p>
    <w:p w:rsidR="000F42D7" w:rsidRDefault="000F42D7">
      <w:pPr>
        <w:pStyle w:val="Heading4"/>
      </w:pPr>
      <w:bookmarkStart w:id="345" w:name="_Toc9944232"/>
      <w:bookmarkStart w:id="346" w:name="_Toc195802171"/>
      <w:r>
        <w:t>Technische Anforderungen an sonstige Qualitätsmerkmale</w:t>
      </w:r>
      <w:bookmarkEnd w:id="345"/>
      <w:bookmarkEnd w:id="346"/>
    </w:p>
    <w:p w:rsidR="000F42D7" w:rsidRDefault="000F42D7">
      <w:r>
        <w:t xml:space="preserve">Es gelten die Anforderungen des Segments gemäß Kapitel </w:t>
      </w:r>
      <w:r>
        <w:fldChar w:fldCharType="begin"/>
      </w:r>
      <w:r>
        <w:instrText xml:space="preserve"> </w:instrText>
      </w:r>
      <w:r w:rsidR="001D7732">
        <w:instrText>REF</w:instrText>
      </w:r>
      <w:r>
        <w:instrText xml:space="preserve"> _Ref9943766 \r \h </w:instrText>
      </w:r>
      <w:r>
        <w:fldChar w:fldCharType="separate"/>
      </w:r>
      <w:r w:rsidR="00385A3F">
        <w:t>4.4.3</w:t>
      </w:r>
      <w:r>
        <w:fldChar w:fldCharType="end"/>
      </w:r>
      <w:r>
        <w:t xml:space="preserve"> "</w:t>
      </w:r>
      <w:r>
        <w:fldChar w:fldCharType="begin"/>
      </w:r>
      <w:r>
        <w:instrText xml:space="preserve"> </w:instrText>
      </w:r>
      <w:r w:rsidR="001D7732">
        <w:instrText>REF</w:instrText>
      </w:r>
      <w:r>
        <w:instrText xml:space="preserve"> _Ref9943767 \h </w:instrText>
      </w:r>
      <w:r>
        <w:fldChar w:fldCharType="separate"/>
      </w:r>
      <w:r w:rsidR="00385A3F">
        <w:t>Technische Anforderungen an sonstige Qualitätsmerkmale</w:t>
      </w:r>
      <w:r>
        <w:fldChar w:fldCharType="end"/>
      </w:r>
      <w:r>
        <w:t>".</w:t>
      </w:r>
    </w:p>
    <w:p w:rsidR="000F42D7" w:rsidRDefault="000F42D7">
      <w:pPr>
        <w:pStyle w:val="Heading3"/>
      </w:pPr>
      <w:bookmarkStart w:id="347" w:name="_Toc9944233"/>
      <w:bookmarkStart w:id="348" w:name="_Toc195802172"/>
      <w:r>
        <w:t>Technische Anforderungen an die Entwic</w:t>
      </w:r>
      <w:r>
        <w:t>k</w:t>
      </w:r>
      <w:r>
        <w:t>lungs- und SWPÄ-Umgebung</w:t>
      </w:r>
      <w:bookmarkEnd w:id="347"/>
      <w:bookmarkEnd w:id="348"/>
    </w:p>
    <w:p w:rsidR="000F42D7" w:rsidRDefault="000F42D7">
      <w:r>
        <w:t xml:space="preserve">Es gelten die Anforderungen des Segments gemäß Kapitel </w:t>
      </w:r>
      <w:r>
        <w:fldChar w:fldCharType="begin"/>
      </w:r>
      <w:r>
        <w:instrText xml:space="preserve"> </w:instrText>
      </w:r>
      <w:r w:rsidR="001D7732">
        <w:instrText>REF</w:instrText>
      </w:r>
      <w:r>
        <w:instrText xml:space="preserve"> _Ref9943796 \r \h </w:instrText>
      </w:r>
      <w:r>
        <w:fldChar w:fldCharType="separate"/>
      </w:r>
      <w:r w:rsidR="00385A3F">
        <w:t>4.5</w:t>
      </w:r>
      <w:r>
        <w:fldChar w:fldCharType="end"/>
      </w:r>
      <w:r>
        <w:t xml:space="preserve"> "</w:t>
      </w:r>
      <w:r>
        <w:fldChar w:fldCharType="begin"/>
      </w:r>
      <w:r>
        <w:instrText xml:space="preserve"> </w:instrText>
      </w:r>
      <w:r w:rsidR="001D7732">
        <w:instrText>REF</w:instrText>
      </w:r>
      <w:r>
        <w:instrText xml:space="preserve"> _Ref9943797 \h </w:instrText>
      </w:r>
      <w:r>
        <w:fldChar w:fldCharType="separate"/>
      </w:r>
      <w:r w:rsidR="00385A3F">
        <w:t>Technische Anforderungen an die Entwic</w:t>
      </w:r>
      <w:r w:rsidR="00385A3F">
        <w:t>k</w:t>
      </w:r>
      <w:r w:rsidR="00385A3F">
        <w:t>lungs- und SWPÄ-Umgebung</w:t>
      </w:r>
      <w:r>
        <w:fldChar w:fldCharType="end"/>
      </w:r>
      <w:r>
        <w:t>".</w:t>
      </w:r>
    </w:p>
    <w:p w:rsidR="000F42D7" w:rsidRDefault="000F42D7">
      <w:pPr>
        <w:pStyle w:val="Heading2"/>
        <w:pageBreakBefore/>
        <w:ind w:left="578" w:hanging="578"/>
      </w:pPr>
      <w:bookmarkStart w:id="349" w:name="_Toc195802173"/>
      <w:r>
        <w:t>Technische Anforderungen an die SW-Einheit „Datenexport“</w:t>
      </w:r>
      <w:bookmarkEnd w:id="349"/>
    </w:p>
    <w:p w:rsidR="000F42D7" w:rsidRDefault="000F42D7">
      <w:pPr>
        <w:pStyle w:val="Heading3"/>
      </w:pPr>
      <w:bookmarkStart w:id="350" w:name="_Toc195802174"/>
      <w:r>
        <w:t>Identifikation des Elements</w:t>
      </w:r>
      <w:bookmarkEnd w:id="350"/>
    </w:p>
    <w:tbl>
      <w:tblPr>
        <w:tblW w:w="8575" w:type="dxa"/>
        <w:tblCellMar>
          <w:left w:w="70" w:type="dxa"/>
          <w:right w:w="70" w:type="dxa"/>
        </w:tblCellMar>
        <w:tblLook w:val="0000" w:firstRow="0" w:lastRow="0" w:firstColumn="0" w:lastColumn="0" w:noHBand="0" w:noVBand="0"/>
      </w:tblPr>
      <w:tblGrid>
        <w:gridCol w:w="3614"/>
        <w:gridCol w:w="4961"/>
      </w:tblGrid>
      <w:tr w:rsidR="000F42D7">
        <w:tblPrEx>
          <w:tblCellMar>
            <w:top w:w="0" w:type="dxa"/>
            <w:bottom w:w="0" w:type="dxa"/>
          </w:tblCellMar>
        </w:tblPrEx>
        <w:tc>
          <w:tcPr>
            <w:tcW w:w="3614" w:type="dxa"/>
          </w:tcPr>
          <w:p w:rsidR="000F42D7" w:rsidRDefault="000F42D7">
            <w:r>
              <w:t>Nummer der SW-Einheit im Se</w:t>
            </w:r>
            <w:r>
              <w:t>g</w:t>
            </w:r>
            <w:r>
              <w:t>ment:</w:t>
            </w:r>
          </w:p>
        </w:tc>
        <w:tc>
          <w:tcPr>
            <w:tcW w:w="4961" w:type="dxa"/>
          </w:tcPr>
          <w:p w:rsidR="000F42D7" w:rsidRDefault="000F42D7">
            <w:r>
              <w:rPr>
                <w:b/>
                <w:bCs/>
              </w:rPr>
              <w:t>2</w:t>
            </w:r>
          </w:p>
        </w:tc>
      </w:tr>
      <w:tr w:rsidR="000F42D7">
        <w:tblPrEx>
          <w:tblCellMar>
            <w:top w:w="0" w:type="dxa"/>
            <w:bottom w:w="0" w:type="dxa"/>
          </w:tblCellMar>
        </w:tblPrEx>
        <w:tc>
          <w:tcPr>
            <w:tcW w:w="3614" w:type="dxa"/>
          </w:tcPr>
          <w:p w:rsidR="000F42D7" w:rsidRDefault="000F42D7">
            <w:r>
              <w:t>Bezeichnung der SW-Einheit:</w:t>
            </w:r>
          </w:p>
        </w:tc>
        <w:tc>
          <w:tcPr>
            <w:tcW w:w="4961" w:type="dxa"/>
          </w:tcPr>
          <w:p w:rsidR="000F42D7" w:rsidRDefault="000F42D7">
            <w:pPr>
              <w:rPr>
                <w:b/>
              </w:rPr>
            </w:pPr>
            <w:r>
              <w:rPr>
                <w:b/>
              </w:rPr>
              <w:t>Datenexport</w:t>
            </w:r>
          </w:p>
        </w:tc>
      </w:tr>
    </w:tbl>
    <w:p w:rsidR="000F42D7" w:rsidRDefault="000F42D7">
      <w:pPr>
        <w:pStyle w:val="Heading3"/>
      </w:pPr>
      <w:bookmarkStart w:id="351" w:name="_Toc195802175"/>
      <w:r>
        <w:t>Gesamtfunktion des Elements</w:t>
      </w:r>
      <w:bookmarkEnd w:id="351"/>
    </w:p>
    <w:p w:rsidR="000F42D7" w:rsidRDefault="000F42D7">
      <w:r>
        <w:t>Diese SW-Einheit stellt eine Exportfunktion zur Verfügung, über die für umfangreiche Auswe</w:t>
      </w:r>
      <w:r>
        <w:t>r</w:t>
      </w:r>
      <w:r>
        <w:t>tungen historische Daten zusammengestellt und im gewünschten Format gespeichert werden können.</w:t>
      </w:r>
    </w:p>
    <w:p w:rsidR="000F42D7" w:rsidRDefault="000F42D7">
      <w:r>
        <w:t>Der Export von historischen Daten ist durch eine eigenständige Applikation realisiert, die über die Datenverteilerapplikationsschnittstelle die benötigten Daten aus dem Archivsystem zusa</w:t>
      </w:r>
      <w:r>
        <w:t>m</w:t>
      </w:r>
      <w:r>
        <w:t>menstellt und im gewünschten Format zur Verfügung stellt.</w:t>
      </w:r>
    </w:p>
    <w:p w:rsidR="000F42D7" w:rsidRDefault="000F42D7">
      <w:r>
        <w:t>Dazu werden die gewünschten Daten (Spezifizierbare Angaben über Zeitraum, Datenarten, O</w:t>
      </w:r>
      <w:r>
        <w:t>b</w:t>
      </w:r>
      <w:r>
        <w:t>jekte und Varianten) aus dem Archivsystem in die externen Formate XML und SQL zu konve</w:t>
      </w:r>
      <w:r>
        <w:t>r</w:t>
      </w:r>
      <w:r>
        <w:t>tiert.</w:t>
      </w:r>
    </w:p>
    <w:p w:rsidR="000F42D7" w:rsidRDefault="000F42D7">
      <w:r>
        <w:t>Für die Bedienung der Exportfunktionen ist neben einer Aufrufschnittstelle eine einfache graf</w:t>
      </w:r>
      <w:r>
        <w:t>i</w:t>
      </w:r>
      <w:r>
        <w:t>sche Benutzerschnittstelle zu erstellen.</w:t>
      </w:r>
    </w:p>
    <w:p w:rsidR="000F42D7" w:rsidRDefault="000F42D7">
      <w:pPr>
        <w:pStyle w:val="Heading3"/>
      </w:pPr>
      <w:bookmarkStart w:id="352" w:name="_Toc195802176"/>
      <w:r>
        <w:t>Technische Anforderungen an die Schnittste</w:t>
      </w:r>
      <w:r>
        <w:t>l</w:t>
      </w:r>
      <w:r>
        <w:t>len</w:t>
      </w:r>
      <w:bookmarkEnd w:id="352"/>
    </w:p>
    <w:p w:rsidR="000F42D7" w:rsidRDefault="000F42D7">
      <w:pPr>
        <w:pStyle w:val="Heading4"/>
      </w:pPr>
      <w:bookmarkStart w:id="353" w:name="_Toc195802177"/>
      <w:r>
        <w:t>Technische Anforderungen an die Nu</w:t>
      </w:r>
      <w:r>
        <w:t>t</w:t>
      </w:r>
      <w:r>
        <w:t>zerschnittstelle</w:t>
      </w:r>
      <w:bookmarkEnd w:id="353"/>
    </w:p>
    <w:p w:rsidR="000F42D7" w:rsidRDefault="000F42D7">
      <w:r>
        <w:t xml:space="preserve">Die SW-Einheit "Datenexport" verfügt über eine einfache grafische Benutzerschnittstelle, deren Beschreibung in Kapitel </w:t>
      </w:r>
      <w:r>
        <w:fldChar w:fldCharType="begin"/>
      </w:r>
      <w:r>
        <w:instrText xml:space="preserve"> </w:instrText>
      </w:r>
      <w:r w:rsidR="001D7732">
        <w:instrText>REF</w:instrText>
      </w:r>
      <w:r>
        <w:instrText xml:space="preserve"> _Ref65054107 \r \h </w:instrText>
      </w:r>
      <w:r>
        <w:fldChar w:fldCharType="separate"/>
      </w:r>
      <w:r w:rsidR="00385A3F">
        <w:t>5.2.3.2.2</w:t>
      </w:r>
      <w:r>
        <w:fldChar w:fldCharType="end"/>
      </w:r>
      <w:r>
        <w:t xml:space="preserve"> "</w:t>
      </w:r>
      <w:r>
        <w:fldChar w:fldCharType="begin"/>
      </w:r>
      <w:r>
        <w:instrText xml:space="preserve"> </w:instrText>
      </w:r>
      <w:r w:rsidR="001D7732">
        <w:instrText>REF</w:instrText>
      </w:r>
      <w:r>
        <w:instrText xml:space="preserve"> _Ref65054107 \h </w:instrText>
      </w:r>
      <w:r>
        <w:fldChar w:fldCharType="separate"/>
      </w:r>
      <w:r w:rsidR="00385A3F">
        <w:t>Schnittstelle DatenExport – Benutzer</w:t>
      </w:r>
      <w:r>
        <w:fldChar w:fldCharType="end"/>
      </w:r>
      <w:r>
        <w:t>" erfolgt.</w:t>
      </w:r>
    </w:p>
    <w:p w:rsidR="000F42D7" w:rsidRDefault="000F42D7">
      <w:pPr>
        <w:pStyle w:val="Heading4"/>
      </w:pPr>
      <w:bookmarkStart w:id="354" w:name="_Toc195802178"/>
      <w:r>
        <w:t>Technische Anforderungen an andere Schnittstellen</w:t>
      </w:r>
      <w:bookmarkEnd w:id="354"/>
    </w:p>
    <w:p w:rsidR="000F42D7" w:rsidRDefault="000F42D7">
      <w:r>
        <w:t xml:space="preserve">Die SW-Einheit besitzt folgende Schnittstellen (entsprechend den Festlegungen in der </w:t>
      </w:r>
      <w:r>
        <w:fldChar w:fldCharType="begin"/>
      </w:r>
      <w:r>
        <w:instrText xml:space="preserve"> </w:instrText>
      </w:r>
      <w:r w:rsidR="001D7732">
        <w:instrText>REF</w:instrText>
      </w:r>
      <w:r>
        <w:instrText xml:space="preserve"> S</w:instrText>
      </w:r>
      <w:r>
        <w:instrText>Y</w:instrText>
      </w:r>
      <w:r>
        <w:instrText xml:space="preserve">SARC \h </w:instrText>
      </w:r>
      <w:r>
        <w:fldChar w:fldCharType="separate"/>
      </w:r>
      <w:r w:rsidR="00385A3F">
        <w:t>[SysArc]</w:t>
      </w:r>
      <w:r>
        <w:fldChar w:fldCharType="end"/>
      </w:r>
      <w:r>
        <w:t>.</w:t>
      </w:r>
    </w:p>
    <w:p w:rsidR="000F42D7" w:rsidRDefault="000F42D7">
      <w:pPr>
        <w:pStyle w:val="List"/>
      </w:pPr>
      <w:r>
        <w:t>DatenExport – Starter</w:t>
      </w:r>
      <w:r>
        <w:tab/>
      </w:r>
      <w:r>
        <w:br/>
        <w:t>(Aufrufschnittstelle der Applikation)</w:t>
      </w:r>
    </w:p>
    <w:p w:rsidR="000F42D7" w:rsidRDefault="000F42D7">
      <w:pPr>
        <w:pStyle w:val="List"/>
      </w:pPr>
      <w:r>
        <w:t>Datenverteiler Applikationsfunktionen – Applikation</w:t>
      </w:r>
      <w:r>
        <w:tab/>
      </w:r>
      <w:r>
        <w:br/>
        <w:t xml:space="preserve">(Schnittstelle zur SW-Einheit „Datenverteiler-Applikationsfunktionen“ siehe Segment </w:t>
      </w:r>
      <w:r>
        <w:fldChar w:fldCharType="begin"/>
      </w:r>
      <w:r>
        <w:instrText xml:space="preserve"> </w:instrText>
      </w:r>
      <w:r w:rsidR="001D7732">
        <w:instrText>REF</w:instrText>
      </w:r>
      <w:r>
        <w:instrText xml:space="preserve"> TFODAV \h </w:instrText>
      </w:r>
      <w:r>
        <w:fldChar w:fldCharType="separate"/>
      </w:r>
      <w:r w:rsidR="00385A3F">
        <w:t>[TAn</w:t>
      </w:r>
      <w:r w:rsidR="00385A3F">
        <w:t>f</w:t>
      </w:r>
      <w:r w:rsidR="00385A3F">
        <w:t>DaV]</w:t>
      </w:r>
      <w:r>
        <w:fldChar w:fldCharType="end"/>
      </w:r>
      <w:r>
        <w:t>)</w:t>
      </w:r>
    </w:p>
    <w:p w:rsidR="000F42D7" w:rsidRDefault="000F42D7">
      <w:pPr>
        <w:pStyle w:val="List"/>
      </w:pPr>
      <w:r>
        <w:t>DatenExport – Benutzer</w:t>
      </w:r>
    </w:p>
    <w:p w:rsidR="000F42D7" w:rsidRDefault="000F42D7">
      <w:pPr>
        <w:pStyle w:val="List"/>
      </w:pPr>
      <w:r>
        <w:t>DatenExport – Extern</w:t>
      </w:r>
    </w:p>
    <w:p w:rsidR="000F42D7" w:rsidRDefault="000F42D7">
      <w:pPr>
        <w:pStyle w:val="Heading5"/>
      </w:pPr>
      <w:bookmarkStart w:id="355" w:name="_Toc195802179"/>
      <w:r>
        <w:t>Schnittstelle DatenExport – Starter</w:t>
      </w:r>
      <w:bookmarkEnd w:id="355"/>
    </w:p>
    <w:p w:rsidR="000F42D7" w:rsidRDefault="000F42D7">
      <w:pPr>
        <w:pStyle w:val="XFVAnforderungsNr"/>
        <w:framePr w:w="1021" w:h="57" w:vSpace="0" w:wrap="around" w:hAnchor="page" w:xAlign="right" w:y="568"/>
        <w:rPr>
          <w:rStyle w:val="XFVAnforderungsNrZahl"/>
        </w:rPr>
      </w:pPr>
      <w:bookmarkStart w:id="356" w:name="_Toc246821449"/>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58</w:t>
      </w:r>
      <w:r>
        <w:rPr>
          <w:rStyle w:val="XFVAnforderungsNrZahl"/>
        </w:rPr>
        <w:fldChar w:fldCharType="end"/>
      </w:r>
      <w:r>
        <w:rPr>
          <w:rStyle w:val="XFVAnforderungsNrText"/>
        </w:rPr>
        <w:br/>
      </w:r>
      <w:r>
        <w:t>Schnittstelle DatenExport – Starter</w:t>
      </w:r>
      <w:bookmarkEnd w:id="356"/>
    </w:p>
    <w:p w:rsidR="000F42D7" w:rsidRDefault="000F42D7">
      <w:r>
        <w:t xml:space="preserve">Neben den Aufrufparametern, die in </w:t>
      </w:r>
      <w:r>
        <w:fldChar w:fldCharType="begin"/>
      </w:r>
      <w:r>
        <w:instrText xml:space="preserve"> </w:instrText>
      </w:r>
      <w:r w:rsidR="001D7732">
        <w:instrText>REF</w:instrText>
      </w:r>
      <w:r>
        <w:instrText xml:space="preserve"> TFOGES \h </w:instrText>
      </w:r>
      <w:r>
        <w:fldChar w:fldCharType="separate"/>
      </w:r>
      <w:r w:rsidR="00385A3F">
        <w:t>[TAnfGes]</w:t>
      </w:r>
      <w:r>
        <w:fldChar w:fldCharType="end"/>
      </w:r>
      <w:r>
        <w:t xml:space="preserve"> beschrieben sind, können folgende weitere opt</w:t>
      </w:r>
      <w:r>
        <w:t>i</w:t>
      </w:r>
      <w:r>
        <w:t>onale Aufrufparam</w:t>
      </w:r>
      <w:r>
        <w:t>e</w:t>
      </w:r>
      <w:r>
        <w:t>ter verwendet werden.</w:t>
      </w:r>
    </w:p>
    <w:p w:rsidR="000F42D7" w:rsidRDefault="000F42D7">
      <w:pPr>
        <w:pStyle w:val="Glosar1"/>
      </w:pPr>
      <w:r>
        <w:rPr>
          <w:rStyle w:val="Variable"/>
        </w:rPr>
        <w:t>-datenspez=dateiname</w:t>
      </w:r>
      <w:r>
        <w:t xml:space="preserve"> </w:t>
      </w:r>
      <w:r>
        <w:tab/>
      </w:r>
      <w:r>
        <w:br/>
        <w:t>Über diesen Parameter wird die Datei angegeben, die die notwendigen Spezifikat</w:t>
      </w:r>
      <w:r>
        <w:t>i</w:t>
      </w:r>
      <w:r>
        <w:t>onsinformationen der Datenauswahl zur Erstellung des Exportauftrags enthält.</w:t>
      </w:r>
    </w:p>
    <w:p w:rsidR="000F42D7" w:rsidRDefault="000F42D7">
      <w:pPr>
        <w:pStyle w:val="Glosar1"/>
      </w:pPr>
      <w:r>
        <w:rPr>
          <w:rStyle w:val="Variable"/>
        </w:rPr>
        <w:t>-ausgabe=dateiname</w:t>
      </w:r>
      <w:r>
        <w:t xml:space="preserve"> </w:t>
      </w:r>
      <w:r>
        <w:tab/>
      </w:r>
      <w:r>
        <w:br/>
        <w:t>Über diesen Parameter wird die Datei angegeben, in die das Ergebnis des Exportau</w:t>
      </w:r>
      <w:r>
        <w:t>f</w:t>
      </w:r>
      <w:r>
        <w:t>trags g</w:t>
      </w:r>
      <w:r>
        <w:t>e</w:t>
      </w:r>
      <w:r>
        <w:t>schrieben wird.</w:t>
      </w:r>
    </w:p>
    <w:p w:rsidR="000F42D7" w:rsidRDefault="000F42D7">
      <w:pPr>
        <w:pStyle w:val="Glosar1"/>
      </w:pPr>
      <w:r>
        <w:rPr>
          <w:rStyle w:val="Variable"/>
        </w:rPr>
        <w:t>-format=xml|sql</w:t>
      </w:r>
      <w:r>
        <w:t xml:space="preserve"> </w:t>
      </w:r>
      <w:r>
        <w:tab/>
      </w:r>
      <w:r>
        <w:br/>
        <w:t>Über diesen Parameter wird das Ausgabeformat für den Datenexport festgelegt.</w:t>
      </w:r>
    </w:p>
    <w:p w:rsidR="000F42D7" w:rsidRDefault="000F42D7">
      <w:pPr>
        <w:pStyle w:val="Glosar1"/>
      </w:pPr>
      <w:r>
        <w:rPr>
          <w:rStyle w:val="Variable"/>
        </w:rPr>
        <w:t>-von=zeitpunkt</w:t>
      </w:r>
      <w:r>
        <w:t xml:space="preserve"> </w:t>
      </w:r>
      <w:r>
        <w:tab/>
      </w:r>
      <w:r>
        <w:br/>
        <w:t>Über diesen Parameter wird der Anfangszeitpunkt für den Datenexport festgelegt.</w:t>
      </w:r>
    </w:p>
    <w:p w:rsidR="000F42D7" w:rsidRDefault="000F42D7">
      <w:pPr>
        <w:pStyle w:val="Glosar1"/>
      </w:pPr>
      <w:r>
        <w:rPr>
          <w:rStyle w:val="Variable"/>
        </w:rPr>
        <w:t>-bis=zeitpunkt</w:t>
      </w:r>
      <w:r>
        <w:t xml:space="preserve"> </w:t>
      </w:r>
      <w:r>
        <w:tab/>
      </w:r>
      <w:r>
        <w:br/>
        <w:t>Über diesen Parameter wird der Endzeitpunkt für den Datenexport festgelegt.</w:t>
      </w:r>
    </w:p>
    <w:p w:rsidR="000F42D7" w:rsidRDefault="000F42D7">
      <w:r>
        <w:t>Wenn die Applikation ohne die optionalen Aufrufparameter gestartet wird, wird die im nächsten Unterpunkt spezifizierte grafische Benutzerschnittstelle geöffnet. Ansonsten wird der Exportau</w:t>
      </w:r>
      <w:r>
        <w:t>f</w:t>
      </w:r>
      <w:r>
        <w:t>trag d</w:t>
      </w:r>
      <w:r>
        <w:t>i</w:t>
      </w:r>
      <w:r>
        <w:t>rekt durchgeführt.</w:t>
      </w:r>
    </w:p>
    <w:p w:rsidR="000F42D7" w:rsidRDefault="000F42D7">
      <w:pPr>
        <w:pStyle w:val="Heading5"/>
      </w:pPr>
      <w:bookmarkStart w:id="357" w:name="_Ref65054107"/>
      <w:bookmarkStart w:id="358" w:name="_Toc195802180"/>
      <w:r>
        <w:t>Schnittstelle DatenExport – Benutzer</w:t>
      </w:r>
      <w:bookmarkEnd w:id="357"/>
      <w:bookmarkEnd w:id="358"/>
    </w:p>
    <w:p w:rsidR="000F42D7" w:rsidRDefault="000F42D7">
      <w:pPr>
        <w:pStyle w:val="XFVAnforderungsNr"/>
        <w:framePr w:w="1021" w:h="57" w:vSpace="0" w:wrap="around" w:hAnchor="page" w:xAlign="right" w:y="568"/>
        <w:rPr>
          <w:rStyle w:val="XFVAnforderungsNrZahl"/>
        </w:rPr>
      </w:pPr>
      <w:bookmarkStart w:id="359" w:name="_Toc246821450"/>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59</w:t>
      </w:r>
      <w:r>
        <w:rPr>
          <w:rStyle w:val="XFVAnforderungsNrZahl"/>
        </w:rPr>
        <w:fldChar w:fldCharType="end"/>
      </w:r>
      <w:r>
        <w:rPr>
          <w:rStyle w:val="XFVAnforderungsNrText"/>
        </w:rPr>
        <w:br/>
        <w:t>Schnittstelle DatenExport-Benutzer</w:t>
      </w:r>
      <w:bookmarkEnd w:id="359"/>
    </w:p>
    <w:p w:rsidR="000F42D7" w:rsidRDefault="000F42D7">
      <w:r>
        <w:t>Die SW-Einheit "Datenexport" stellt eine einfache grafische Benutzerschnittstelle zur Verfügung, über die der Benutzer die zu exporti</w:t>
      </w:r>
      <w:r>
        <w:t>e</w:t>
      </w:r>
      <w:r>
        <w:t>renden Daten spezifizieren kann.</w:t>
      </w:r>
    </w:p>
    <w:p w:rsidR="000F42D7" w:rsidRDefault="000F42D7">
      <w:r>
        <w:t>Über die Benutzerschnittstelle müssen folgende Informationen eingegeben werden können:</w:t>
      </w:r>
    </w:p>
    <w:p w:rsidR="000F42D7" w:rsidRDefault="000F42D7">
      <w:pPr>
        <w:pStyle w:val="List"/>
      </w:pPr>
      <w:r>
        <w:t>Zeitauswahl</w:t>
      </w:r>
    </w:p>
    <w:p w:rsidR="000F42D7" w:rsidRDefault="000F42D7">
      <w:pPr>
        <w:pStyle w:val="List"/>
        <w:ind w:left="566"/>
      </w:pPr>
      <w:r>
        <w:t>Anfangszeitpunkt für den Datenexport</w:t>
      </w:r>
    </w:p>
    <w:p w:rsidR="000F42D7" w:rsidRDefault="000F42D7">
      <w:pPr>
        <w:pStyle w:val="List"/>
        <w:ind w:left="566"/>
      </w:pPr>
      <w:r>
        <w:t>Endzeitpunkt für den Datenexport</w:t>
      </w:r>
    </w:p>
    <w:p w:rsidR="000F42D7" w:rsidRDefault="000F42D7">
      <w:pPr>
        <w:pStyle w:val="List"/>
      </w:pPr>
      <w:r>
        <w:t>Exportformat</w:t>
      </w:r>
      <w:r>
        <w:tab/>
      </w:r>
      <w:r>
        <w:br/>
        <w:t>Sollen die zu exportierenden Daten in XML oder SQL konvertiert werden?</w:t>
      </w:r>
    </w:p>
    <w:p w:rsidR="000F42D7" w:rsidRDefault="000F42D7">
      <w:pPr>
        <w:pStyle w:val="List"/>
      </w:pPr>
      <w:r>
        <w:t>Zieldatei</w:t>
      </w:r>
      <w:r>
        <w:tab/>
      </w:r>
      <w:r>
        <w:br/>
        <w:t>Datei, in die das Ergebnis des Datenexports geschrieben werden soll.</w:t>
      </w:r>
    </w:p>
    <w:p w:rsidR="000F42D7" w:rsidRDefault="000F42D7">
      <w:pPr>
        <w:pStyle w:val="List"/>
      </w:pPr>
      <w:r>
        <w:t>Gewünschten Datenidentifikationen, zu denen die Archivdaten exportiert werden sollen.</w:t>
      </w:r>
    </w:p>
    <w:p w:rsidR="000F42D7" w:rsidRDefault="000F42D7">
      <w:r>
        <w:t>Bei der Ermittlung der gewünschten Datenidentifikationen ist der Benutzer bei der Eingabe i</w:t>
      </w:r>
      <w:r>
        <w:t>n</w:t>
      </w:r>
      <w:r>
        <w:t>teraktiv zu unterstützen.</w:t>
      </w:r>
    </w:p>
    <w:p w:rsidR="000F42D7" w:rsidRDefault="000F42D7">
      <w:r>
        <w:t xml:space="preserve">Bei einem Exportauftrag können beliebig viele Mengen von Datenidentifikationen spezifiziert werden. </w:t>
      </w:r>
    </w:p>
    <w:p w:rsidR="000F42D7" w:rsidRDefault="000F42D7">
      <w:r>
        <w:t>Mit Hilfe eines Dialogs zur Datenauswahl muss eine Menge von Datenidentifikationen ausg</w:t>
      </w:r>
      <w:r>
        <w:t>e</w:t>
      </w:r>
      <w:r>
        <w:t>wählt werden können. Dabei kann dieser Menge optional ein Name zugeordnet werden. Die Mengenauswahl erfolgt über die Auswahl der Attributgruppe, des Aspekts und der Simulation</w:t>
      </w:r>
      <w:r>
        <w:t>s</w:t>
      </w:r>
      <w:r>
        <w:t>variante. Dabei ist als Voreinstellung für die Attributgruppe und den Aspekt "Beliebig" und für die Simulationsvaria</w:t>
      </w:r>
      <w:r>
        <w:t>n</w:t>
      </w:r>
      <w:r>
        <w:t xml:space="preserve">te der Wert "0" vorzusehen. </w:t>
      </w:r>
    </w:p>
    <w:p w:rsidR="000F42D7" w:rsidRDefault="000F42D7">
      <w:r>
        <w:t>Nach Auswahl einer bestimmten Attributgruppe muss die Auswahlmöglichkeit der Aspekte auf die bei dieser Attributgruppe möglichen Aspekte ei</w:t>
      </w:r>
      <w:r>
        <w:t>n</w:t>
      </w:r>
      <w:r>
        <w:t xml:space="preserve">geschränkt werden. </w:t>
      </w:r>
    </w:p>
    <w:p w:rsidR="000F42D7" w:rsidRDefault="000F42D7">
      <w:r>
        <w:t>Die Auswahl der Objekte, zu denen die Archivdaten angefordert werden sollen, erfolgt über e</w:t>
      </w:r>
      <w:r>
        <w:t>i</w:t>
      </w:r>
      <w:r>
        <w:t>nen weiteren Dialog.</w:t>
      </w:r>
    </w:p>
    <w:p w:rsidR="000F42D7" w:rsidRDefault="000F42D7">
      <w:r>
        <w:t>Die Auswahl von "Beliebig" statt einer konkreten Attributgruppe bzw. einer konkreten Aspekts bedeut</w:t>
      </w:r>
      <w:r w:rsidR="00D04A43">
        <w:t>et</w:t>
      </w:r>
      <w:r>
        <w:t xml:space="preserve"> die Selektion von allen entsprechenden Datenidentifikationen. Dabei werden nur sin</w:t>
      </w:r>
      <w:r>
        <w:t>n</w:t>
      </w:r>
      <w:r>
        <w:t>volle Ko</w:t>
      </w:r>
      <w:r>
        <w:t>m</w:t>
      </w:r>
      <w:r>
        <w:t>binationen berücksichtigt; alle anderen Kombinationen werden ignoriert.</w:t>
      </w:r>
    </w:p>
    <w:p w:rsidR="000F42D7" w:rsidRDefault="000F42D7">
      <w:r>
        <w:t>Bei der Auswahl der Objekte kann eine Filterung nach der ausgewählten Attributgruppe und dem ausgewählten Aspekt erfolgen. Dies bedeutet, dass nur die Objekte angezeigt werden, die die en</w:t>
      </w:r>
      <w:r>
        <w:t>t</w:t>
      </w:r>
      <w:r>
        <w:t>sprechenden Daten liefern können. Weiter ist eine Eingrenzung der Objektauswahl durch die Vorgabe eines Typs und eines Bereichs möglich.</w:t>
      </w:r>
    </w:p>
    <w:p w:rsidR="000F42D7" w:rsidRDefault="000F42D7">
      <w:r>
        <w:t>Die mit Hilfe des Dialogs spezifizierten Datenidentifikationen können in einer Datei gesichert werden, über die der Datenexport direkt aufgerufen we</w:t>
      </w:r>
      <w:r>
        <w:t>r</w:t>
      </w:r>
      <w:r>
        <w:t xml:space="preserve">den kann (Parameter </w:t>
      </w:r>
      <w:r>
        <w:rPr>
          <w:rStyle w:val="Variable"/>
        </w:rPr>
        <w:t>-datenspez</w:t>
      </w:r>
      <w:r>
        <w:t>).</w:t>
      </w:r>
    </w:p>
    <w:p w:rsidR="000F42D7" w:rsidRDefault="000F42D7">
      <w:r>
        <w:t xml:space="preserve">Eine mögliche Gestaltung der für die Benutzerschnittstelle notwendigen Dialoge ist in </w:t>
      </w:r>
      <w:r>
        <w:fldChar w:fldCharType="begin"/>
      </w:r>
      <w:r>
        <w:instrText xml:space="preserve"> </w:instrText>
      </w:r>
      <w:r w:rsidR="001D7732">
        <w:instrText>REF</w:instrText>
      </w:r>
      <w:r>
        <w:instrText xml:space="preserve"> _Ref65074362 \h </w:instrText>
      </w:r>
      <w:r>
        <w:fldChar w:fldCharType="separate"/>
      </w:r>
      <w:r w:rsidR="00385A3F">
        <w:t xml:space="preserve">Abbildung </w:t>
      </w:r>
      <w:r w:rsidR="00385A3F">
        <w:rPr>
          <w:noProof/>
        </w:rPr>
        <w:t>5</w:t>
      </w:r>
      <w:r w:rsidR="00385A3F">
        <w:t>-</w:t>
      </w:r>
      <w:r w:rsidR="00385A3F">
        <w:rPr>
          <w:noProof/>
        </w:rPr>
        <w:t>26</w:t>
      </w:r>
      <w:r>
        <w:fldChar w:fldCharType="end"/>
      </w:r>
      <w:r>
        <w:t xml:space="preserve"> skizziert.</w:t>
      </w:r>
    </w:p>
    <w:p w:rsidR="000F42D7" w:rsidRDefault="00BE27A6">
      <w:pPr>
        <w:pStyle w:val="Bild"/>
      </w:pPr>
      <w:r>
        <w:rPr>
          <w:noProof/>
        </w:rPr>
        <w:drawing>
          <wp:inline distT="0" distB="0" distL="0" distR="0">
            <wp:extent cx="5400675" cy="39528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6" cstate="hqprint">
                      <a:extLst>
                        <a:ext uri="{28A0092B-C50C-407E-A947-70E740481C1C}">
                          <a14:useLocalDpi xmlns:a14="http://schemas.microsoft.com/office/drawing/2010/main" val="0"/>
                        </a:ext>
                      </a:extLst>
                    </a:blip>
                    <a:srcRect/>
                    <a:stretch>
                      <a:fillRect/>
                    </a:stretch>
                  </pic:blipFill>
                  <pic:spPr bwMode="auto">
                    <a:xfrm>
                      <a:off x="0" y="0"/>
                      <a:ext cx="5400675" cy="3952875"/>
                    </a:xfrm>
                    <a:prstGeom prst="rect">
                      <a:avLst/>
                    </a:prstGeom>
                    <a:noFill/>
                    <a:ln>
                      <a:noFill/>
                    </a:ln>
                  </pic:spPr>
                </pic:pic>
              </a:graphicData>
            </a:graphic>
          </wp:inline>
        </w:drawing>
      </w:r>
    </w:p>
    <w:p w:rsidR="000F42D7" w:rsidRDefault="000F42D7">
      <w:pPr>
        <w:pStyle w:val="Caption"/>
      </w:pPr>
      <w:bookmarkStart w:id="360" w:name="_Ref65074362"/>
      <w:bookmarkStart w:id="361" w:name="_Toc195802082"/>
      <w:r>
        <w:t xml:space="preserve">Abbildung </w:t>
      </w:r>
      <w:r>
        <w:fldChar w:fldCharType="begin"/>
      </w:r>
      <w:r>
        <w:instrText xml:space="preserve"> </w:instrText>
      </w:r>
      <w:r w:rsidR="001D7732">
        <w:instrText>STYLEREF</w:instrText>
      </w:r>
      <w:r>
        <w:instrText xml:space="preserve"> 1 \n </w:instrText>
      </w:r>
      <w:r>
        <w:fldChar w:fldCharType="separate"/>
      </w:r>
      <w:r w:rsidR="00385A3F">
        <w:rPr>
          <w:noProof/>
        </w:rPr>
        <w:t>5</w:t>
      </w:r>
      <w:r>
        <w:fldChar w:fldCharType="end"/>
      </w:r>
      <w:r>
        <w:t>-</w:t>
      </w:r>
      <w:r>
        <w:fldChar w:fldCharType="begin"/>
      </w:r>
      <w:r>
        <w:instrText xml:space="preserve"> </w:instrText>
      </w:r>
      <w:r w:rsidR="001D7732">
        <w:instrText>SEQ</w:instrText>
      </w:r>
      <w:r>
        <w:instrText xml:space="preserve"> Abbildung \* ARABIC  </w:instrText>
      </w:r>
      <w:r>
        <w:fldChar w:fldCharType="separate"/>
      </w:r>
      <w:r w:rsidR="00385A3F">
        <w:rPr>
          <w:noProof/>
        </w:rPr>
        <w:t>26</w:t>
      </w:r>
      <w:r>
        <w:fldChar w:fldCharType="end"/>
      </w:r>
      <w:bookmarkEnd w:id="360"/>
      <w:r>
        <w:t>: Beispiel Benutzerschnittstelle für den Datenexport</w:t>
      </w:r>
      <w:bookmarkEnd w:id="361"/>
    </w:p>
    <w:p w:rsidR="000F42D7" w:rsidRDefault="000F42D7">
      <w:pPr>
        <w:pStyle w:val="Heading5"/>
      </w:pPr>
      <w:bookmarkStart w:id="362" w:name="_Toc195802181"/>
      <w:r>
        <w:t>Schnittstelle DatenExport – Extern</w:t>
      </w:r>
      <w:bookmarkEnd w:id="362"/>
    </w:p>
    <w:p w:rsidR="000F42D7" w:rsidRDefault="000F42D7">
      <w:pPr>
        <w:pStyle w:val="XFVAnforderungsNr"/>
        <w:framePr w:w="1021" w:h="57" w:vSpace="0" w:wrap="around" w:hAnchor="page" w:xAlign="right" w:y="568"/>
        <w:rPr>
          <w:rStyle w:val="XFVAnforderungsNrZahl"/>
        </w:rPr>
      </w:pPr>
      <w:bookmarkStart w:id="363" w:name="_Toc246821451"/>
      <w:r>
        <w:rPr>
          <w:rStyle w:val="XFVAnforderungsNrZahl"/>
        </w:rPr>
        <w:t>TArS-</w:t>
      </w:r>
      <w:r>
        <w:rPr>
          <w:rStyle w:val="XFVAnforderungsNrZahl"/>
        </w:rPr>
        <w:fldChar w:fldCharType="begin"/>
      </w:r>
      <w:r>
        <w:rPr>
          <w:rStyle w:val="XFVAnforderungsNrZahl"/>
        </w:rPr>
        <w:instrText xml:space="preserve"> </w:instrText>
      </w:r>
      <w:r w:rsidR="001D7732">
        <w:rPr>
          <w:rStyle w:val="XFVAnforderungsNrZahl"/>
        </w:rPr>
        <w:instrText>SEQ</w:instrText>
      </w:r>
      <w:r>
        <w:rPr>
          <w:rStyle w:val="XFVAnforderungsNrZahl"/>
        </w:rPr>
        <w:instrText xml:space="preserve"> TArS  \* MERGEFORMAT </w:instrText>
      </w:r>
      <w:r>
        <w:rPr>
          <w:rStyle w:val="XFVAnforderungsNrZahl"/>
        </w:rPr>
        <w:fldChar w:fldCharType="separate"/>
      </w:r>
      <w:r w:rsidR="00385A3F">
        <w:rPr>
          <w:rStyle w:val="XFVAnforderungsNrZahl"/>
          <w:noProof/>
        </w:rPr>
        <w:t>60</w:t>
      </w:r>
      <w:r>
        <w:rPr>
          <w:rStyle w:val="XFVAnforderungsNrZahl"/>
        </w:rPr>
        <w:fldChar w:fldCharType="end"/>
      </w:r>
      <w:r>
        <w:rPr>
          <w:rStyle w:val="XFVAnforderungsNrText"/>
        </w:rPr>
        <w:br/>
        <w:t>Schnittstelle Datenexport-Extern</w:t>
      </w:r>
      <w:bookmarkEnd w:id="363"/>
    </w:p>
    <w:p w:rsidR="000F42D7" w:rsidRDefault="000F42D7">
      <w:r>
        <w:t xml:space="preserve">Mit dieser Schnittstelle wird der Aufbau der Ergebnisdateien in XML und SQL festgelegt. Die entsprechenden Dateiformate sind in </w:t>
      </w:r>
      <w:r>
        <w:fldChar w:fldCharType="begin"/>
      </w:r>
      <w:r>
        <w:instrText xml:space="preserve"> </w:instrText>
      </w:r>
      <w:r w:rsidR="001D7732">
        <w:instrText>REF</w:instrText>
      </w:r>
      <w:r>
        <w:instrText xml:space="preserve"> SSB \h </w:instrText>
      </w:r>
      <w:r>
        <w:fldChar w:fldCharType="separate"/>
      </w:r>
      <w:r w:rsidR="00385A3F">
        <w:t>[SSB]</w:t>
      </w:r>
      <w:r>
        <w:fldChar w:fldCharType="end"/>
      </w:r>
      <w:r>
        <w:t xml:space="preserve"> festgelegt.</w:t>
      </w:r>
    </w:p>
    <w:p w:rsidR="000F42D7" w:rsidRDefault="000F42D7">
      <w:pPr>
        <w:pStyle w:val="Heading3"/>
        <w:pageBreakBefore/>
      </w:pPr>
      <w:bookmarkStart w:id="364" w:name="_Toc195802182"/>
      <w:r>
        <w:t>Qualitätsforderungen</w:t>
      </w:r>
      <w:bookmarkEnd w:id="364"/>
    </w:p>
    <w:p w:rsidR="000F42D7" w:rsidRDefault="000F42D7">
      <w:pPr>
        <w:pStyle w:val="Heading4"/>
      </w:pPr>
      <w:bookmarkStart w:id="365" w:name="_Toc9944241"/>
      <w:bookmarkStart w:id="366" w:name="_Toc195802183"/>
      <w:r>
        <w:t>Kritikalität</w:t>
      </w:r>
      <w:bookmarkEnd w:id="365"/>
      <w:bookmarkEnd w:id="366"/>
    </w:p>
    <w:p w:rsidR="000F42D7" w:rsidRDefault="000F42D7">
      <w:pPr>
        <w:keepNext/>
      </w:pPr>
      <w:r>
        <w:t xml:space="preserve">Es gelten die Anforderungen des Segments gemäß Kapitel </w:t>
      </w:r>
      <w:r>
        <w:fldChar w:fldCharType="begin"/>
      </w:r>
      <w:r>
        <w:instrText xml:space="preserve"> </w:instrText>
      </w:r>
      <w:r w:rsidR="001D7732">
        <w:instrText>REF</w:instrText>
      </w:r>
      <w:r>
        <w:instrText xml:space="preserve"> _Ref9943674 \r \h </w:instrText>
      </w:r>
      <w:r>
        <w:fldChar w:fldCharType="separate"/>
      </w:r>
      <w:r w:rsidR="00385A3F">
        <w:t>4.4.1</w:t>
      </w:r>
      <w:r>
        <w:fldChar w:fldCharType="end"/>
      </w:r>
      <w:r>
        <w:t xml:space="preserve"> "</w:t>
      </w:r>
      <w:r>
        <w:fldChar w:fldCharType="begin"/>
      </w:r>
      <w:r>
        <w:instrText xml:space="preserve"> </w:instrText>
      </w:r>
      <w:r w:rsidR="001D7732">
        <w:instrText>REF</w:instrText>
      </w:r>
      <w:r>
        <w:instrText xml:space="preserve"> _Ref9943675 \h </w:instrText>
      </w:r>
      <w:r>
        <w:fldChar w:fldCharType="separate"/>
      </w:r>
      <w:r w:rsidR="00385A3F">
        <w:t>Kritikalität</w:t>
      </w:r>
      <w:r>
        <w:fldChar w:fldCharType="end"/>
      </w:r>
      <w:r>
        <w:t>".</w:t>
      </w:r>
    </w:p>
    <w:p w:rsidR="000F42D7" w:rsidRDefault="000F42D7">
      <w:pPr>
        <w:pStyle w:val="Heading4"/>
      </w:pPr>
      <w:bookmarkStart w:id="367" w:name="_Toc9944242"/>
      <w:bookmarkStart w:id="368" w:name="_Toc195802184"/>
      <w:r>
        <w:t>Technische Anforderungen der IT-Sicherheit</w:t>
      </w:r>
      <w:bookmarkEnd w:id="367"/>
      <w:bookmarkEnd w:id="368"/>
    </w:p>
    <w:p w:rsidR="000F42D7" w:rsidRDefault="000F42D7">
      <w:pPr>
        <w:keepNext/>
      </w:pPr>
      <w:r>
        <w:t xml:space="preserve">Es gelten die Anforderungen des Segments gemäß Kapitel </w:t>
      </w:r>
      <w:r>
        <w:fldChar w:fldCharType="begin"/>
      </w:r>
      <w:r>
        <w:instrText xml:space="preserve"> </w:instrText>
      </w:r>
      <w:r w:rsidR="001D7732">
        <w:instrText>REF</w:instrText>
      </w:r>
      <w:r>
        <w:instrText xml:space="preserve"> _Ref9943722 \r \h </w:instrText>
      </w:r>
      <w:r>
        <w:fldChar w:fldCharType="separate"/>
      </w:r>
      <w:r w:rsidR="00385A3F">
        <w:t>4.4.2</w:t>
      </w:r>
      <w:r>
        <w:fldChar w:fldCharType="end"/>
      </w:r>
      <w:r>
        <w:t xml:space="preserve"> "</w:t>
      </w:r>
      <w:r>
        <w:fldChar w:fldCharType="begin"/>
      </w:r>
      <w:r>
        <w:instrText xml:space="preserve"> </w:instrText>
      </w:r>
      <w:r w:rsidR="001D7732">
        <w:instrText>REF</w:instrText>
      </w:r>
      <w:r>
        <w:instrText xml:space="preserve"> _Ref9943723 \h </w:instrText>
      </w:r>
      <w:r>
        <w:fldChar w:fldCharType="separate"/>
      </w:r>
      <w:r w:rsidR="00385A3F">
        <w:t>Technische Anforderungen der IT-Sicherheit</w:t>
      </w:r>
      <w:r>
        <w:fldChar w:fldCharType="end"/>
      </w:r>
      <w:r>
        <w:t>".</w:t>
      </w:r>
    </w:p>
    <w:p w:rsidR="000F42D7" w:rsidRDefault="000F42D7">
      <w:pPr>
        <w:pStyle w:val="Heading4"/>
      </w:pPr>
      <w:bookmarkStart w:id="369" w:name="_Toc9944243"/>
      <w:bookmarkStart w:id="370" w:name="_Toc195802185"/>
      <w:r>
        <w:t>Technische Anforderungen an sonstige Qualitätsmerkmale</w:t>
      </w:r>
      <w:bookmarkEnd w:id="369"/>
      <w:bookmarkEnd w:id="370"/>
    </w:p>
    <w:p w:rsidR="000F42D7" w:rsidRDefault="000F42D7">
      <w:r>
        <w:t xml:space="preserve">Es gelten die Anforderungen des Segments gemäß Kapitel </w:t>
      </w:r>
      <w:r>
        <w:fldChar w:fldCharType="begin"/>
      </w:r>
      <w:r>
        <w:instrText xml:space="preserve"> </w:instrText>
      </w:r>
      <w:r w:rsidR="001D7732">
        <w:instrText>REF</w:instrText>
      </w:r>
      <w:r>
        <w:instrText xml:space="preserve"> _Ref9943766 \r \h </w:instrText>
      </w:r>
      <w:r>
        <w:fldChar w:fldCharType="separate"/>
      </w:r>
      <w:r w:rsidR="00385A3F">
        <w:t>4.4.3</w:t>
      </w:r>
      <w:r>
        <w:fldChar w:fldCharType="end"/>
      </w:r>
      <w:r>
        <w:t xml:space="preserve"> "</w:t>
      </w:r>
      <w:r>
        <w:fldChar w:fldCharType="begin"/>
      </w:r>
      <w:r>
        <w:instrText xml:space="preserve"> </w:instrText>
      </w:r>
      <w:r w:rsidR="001D7732">
        <w:instrText>REF</w:instrText>
      </w:r>
      <w:r>
        <w:instrText xml:space="preserve"> _Ref9943767 \h </w:instrText>
      </w:r>
      <w:r>
        <w:fldChar w:fldCharType="separate"/>
      </w:r>
      <w:r w:rsidR="00385A3F">
        <w:t>Technische Anforderungen an sonstige Qualitätsmerkmale</w:t>
      </w:r>
      <w:r>
        <w:fldChar w:fldCharType="end"/>
      </w:r>
      <w:r>
        <w:t>".</w:t>
      </w:r>
    </w:p>
    <w:p w:rsidR="000F42D7" w:rsidRDefault="000F42D7">
      <w:pPr>
        <w:pStyle w:val="Heading3"/>
      </w:pPr>
      <w:bookmarkStart w:id="371" w:name="_Toc9944244"/>
      <w:bookmarkStart w:id="372" w:name="_Toc195802186"/>
      <w:r>
        <w:t>Technische Anforderungen an die Entwic</w:t>
      </w:r>
      <w:r>
        <w:t>k</w:t>
      </w:r>
      <w:r>
        <w:t>lungs- und SWPÄ-Umgebung</w:t>
      </w:r>
      <w:bookmarkEnd w:id="371"/>
      <w:bookmarkEnd w:id="372"/>
    </w:p>
    <w:p w:rsidR="000F42D7" w:rsidRDefault="000F42D7">
      <w:r>
        <w:t xml:space="preserve">Es gelten die Anforderungen des Segments gemäß Kapitel </w:t>
      </w:r>
      <w:r>
        <w:fldChar w:fldCharType="begin"/>
      </w:r>
      <w:r>
        <w:instrText xml:space="preserve"> </w:instrText>
      </w:r>
      <w:r w:rsidR="001D7732">
        <w:instrText>REF</w:instrText>
      </w:r>
      <w:r>
        <w:instrText xml:space="preserve"> _Ref9943796 \r \h </w:instrText>
      </w:r>
      <w:r>
        <w:fldChar w:fldCharType="separate"/>
      </w:r>
      <w:r w:rsidR="00385A3F">
        <w:t>4.5</w:t>
      </w:r>
      <w:r>
        <w:fldChar w:fldCharType="end"/>
      </w:r>
      <w:r>
        <w:t xml:space="preserve"> "</w:t>
      </w:r>
      <w:r>
        <w:fldChar w:fldCharType="begin"/>
      </w:r>
      <w:r>
        <w:instrText xml:space="preserve"> </w:instrText>
      </w:r>
      <w:r w:rsidR="001D7732">
        <w:instrText>REF</w:instrText>
      </w:r>
      <w:r>
        <w:instrText xml:space="preserve"> _Ref9943797 \h </w:instrText>
      </w:r>
      <w:r>
        <w:fldChar w:fldCharType="separate"/>
      </w:r>
      <w:r w:rsidR="00385A3F">
        <w:t>Technische Anforderungen an die Entwic</w:t>
      </w:r>
      <w:r w:rsidR="00385A3F">
        <w:t>k</w:t>
      </w:r>
      <w:r w:rsidR="00385A3F">
        <w:t>lungs- und SWPÄ-Umgebung</w:t>
      </w:r>
      <w:r>
        <w:fldChar w:fldCharType="end"/>
      </w:r>
      <w:r>
        <w:t>".</w:t>
      </w:r>
    </w:p>
    <w:p w:rsidR="000F42D7" w:rsidRDefault="000F42D7">
      <w:pPr>
        <w:pStyle w:val="Heading1"/>
      </w:pPr>
      <w:bookmarkStart w:id="373" w:name="_Toc64962863"/>
      <w:bookmarkStart w:id="374" w:name="_Toc195802187"/>
      <w:r>
        <w:t>Anforderungsverzeichnis</w:t>
      </w:r>
      <w:bookmarkEnd w:id="373"/>
      <w:bookmarkEnd w:id="374"/>
    </w:p>
    <w:bookmarkStart w:id="375" w:name="OLE_LINK4"/>
    <w:p w:rsidR="00FE24F5" w:rsidRDefault="000F42D7">
      <w:pPr>
        <w:pStyle w:val="TOC9"/>
        <w:rPr>
          <w:rFonts w:ascii="Calibri" w:hAnsi="Calibri"/>
          <w:sz w:val="22"/>
          <w:szCs w:val="22"/>
        </w:rPr>
      </w:pPr>
      <w:r>
        <w:rPr>
          <w:noProof w:val="0"/>
        </w:rPr>
        <w:fldChar w:fldCharType="begin"/>
      </w:r>
      <w:r>
        <w:rPr>
          <w:noProof w:val="0"/>
        </w:rPr>
        <w:instrText xml:space="preserve"> </w:instrText>
      </w:r>
      <w:r w:rsidR="001D7732">
        <w:rPr>
          <w:noProof w:val="0"/>
        </w:rPr>
        <w:instrText>TOC</w:instrText>
      </w:r>
      <w:r>
        <w:rPr>
          <w:noProof w:val="0"/>
        </w:rPr>
        <w:instrText xml:space="preserve"> \t "XFV_AnforderungsNr;9" </w:instrText>
      </w:r>
      <w:r>
        <w:rPr>
          <w:noProof w:val="0"/>
        </w:rPr>
        <w:fldChar w:fldCharType="separate"/>
      </w:r>
      <w:r w:rsidR="00FE24F5" w:rsidRPr="003A3DE9">
        <w:rPr>
          <w:b/>
        </w:rPr>
        <w:t>TArS-1</w:t>
      </w:r>
      <w:r w:rsidR="00FE24F5" w:rsidRPr="003A3DE9">
        <w:rPr>
          <w:i/>
        </w:rPr>
        <w:t xml:space="preserve"> Allgemeine Anforderungen</w:t>
      </w:r>
      <w:r w:rsidR="00FE24F5">
        <w:tab/>
      </w:r>
      <w:r w:rsidR="00FE24F5">
        <w:fldChar w:fldCharType="begin"/>
      </w:r>
      <w:r w:rsidR="00FE24F5">
        <w:instrText xml:space="preserve"> </w:instrText>
      </w:r>
      <w:r w:rsidR="001D7732">
        <w:instrText>PAGEREF</w:instrText>
      </w:r>
      <w:r w:rsidR="00FE24F5">
        <w:instrText xml:space="preserve"> _Toc246821380 \h </w:instrText>
      </w:r>
      <w:r w:rsidR="00FE24F5">
        <w:fldChar w:fldCharType="separate"/>
      </w:r>
      <w:r w:rsidR="00385A3F">
        <w:t>16</w:t>
      </w:r>
      <w:r w:rsidR="00FE24F5">
        <w:fldChar w:fldCharType="end"/>
      </w:r>
    </w:p>
    <w:p w:rsidR="00FE24F5" w:rsidRDefault="00FE24F5">
      <w:pPr>
        <w:pStyle w:val="TOC9"/>
        <w:rPr>
          <w:rFonts w:ascii="Calibri" w:hAnsi="Calibri"/>
          <w:sz w:val="22"/>
          <w:szCs w:val="22"/>
        </w:rPr>
      </w:pPr>
      <w:r w:rsidRPr="003A3DE9">
        <w:rPr>
          <w:b/>
        </w:rPr>
        <w:t>TArS-2</w:t>
      </w:r>
      <w:r w:rsidRPr="003A3DE9">
        <w:rPr>
          <w:i/>
        </w:rPr>
        <w:t xml:space="preserve"> Parametrierbarkeit des Archivsystems</w:t>
      </w:r>
      <w:r>
        <w:tab/>
      </w:r>
      <w:r>
        <w:fldChar w:fldCharType="begin"/>
      </w:r>
      <w:r>
        <w:instrText xml:space="preserve"> </w:instrText>
      </w:r>
      <w:r w:rsidR="001D7732">
        <w:instrText>PAGEREF</w:instrText>
      </w:r>
      <w:r>
        <w:instrText xml:space="preserve"> _Toc246821381 \h </w:instrText>
      </w:r>
      <w:r>
        <w:fldChar w:fldCharType="separate"/>
      </w:r>
      <w:r w:rsidR="00385A3F">
        <w:t>18</w:t>
      </w:r>
      <w:r>
        <w:fldChar w:fldCharType="end"/>
      </w:r>
    </w:p>
    <w:p w:rsidR="00FE24F5" w:rsidRDefault="00FE24F5">
      <w:pPr>
        <w:pStyle w:val="TOC9"/>
        <w:rPr>
          <w:rFonts w:ascii="Calibri" w:hAnsi="Calibri"/>
          <w:sz w:val="22"/>
          <w:szCs w:val="22"/>
        </w:rPr>
      </w:pPr>
      <w:r w:rsidRPr="003A3DE9">
        <w:rPr>
          <w:b/>
        </w:rPr>
        <w:t>TArS-3</w:t>
      </w:r>
      <w:r w:rsidRPr="003A3DE9">
        <w:rPr>
          <w:i/>
        </w:rPr>
        <w:t xml:space="preserve"> Kontrolle der Parametrierung</w:t>
      </w:r>
      <w:r>
        <w:tab/>
      </w:r>
      <w:r>
        <w:fldChar w:fldCharType="begin"/>
      </w:r>
      <w:r>
        <w:instrText xml:space="preserve"> </w:instrText>
      </w:r>
      <w:r w:rsidR="001D7732">
        <w:instrText>PAGEREF</w:instrText>
      </w:r>
      <w:r>
        <w:instrText xml:space="preserve"> _Toc246821382 \h </w:instrText>
      </w:r>
      <w:r>
        <w:fldChar w:fldCharType="separate"/>
      </w:r>
      <w:r w:rsidR="00385A3F">
        <w:t>20</w:t>
      </w:r>
      <w:r>
        <w:fldChar w:fldCharType="end"/>
      </w:r>
    </w:p>
    <w:p w:rsidR="00FE24F5" w:rsidRDefault="00FE24F5">
      <w:pPr>
        <w:pStyle w:val="TOC9"/>
        <w:rPr>
          <w:rFonts w:ascii="Calibri" w:hAnsi="Calibri"/>
          <w:sz w:val="22"/>
          <w:szCs w:val="22"/>
        </w:rPr>
      </w:pPr>
      <w:r w:rsidRPr="003A3DE9">
        <w:rPr>
          <w:b/>
        </w:rPr>
        <w:t>TArS-4</w:t>
      </w:r>
      <w:r w:rsidRPr="003A3DE9">
        <w:rPr>
          <w:i/>
        </w:rPr>
        <w:t xml:space="preserve"> Anmeldung der zu archivierenden Daten</w:t>
      </w:r>
      <w:r>
        <w:tab/>
      </w:r>
      <w:r>
        <w:fldChar w:fldCharType="begin"/>
      </w:r>
      <w:r>
        <w:instrText xml:space="preserve"> </w:instrText>
      </w:r>
      <w:r w:rsidR="001D7732">
        <w:instrText>PAGEREF</w:instrText>
      </w:r>
      <w:r>
        <w:instrText xml:space="preserve"> _Toc246821383 \h </w:instrText>
      </w:r>
      <w:r>
        <w:fldChar w:fldCharType="separate"/>
      </w:r>
      <w:r w:rsidR="00385A3F">
        <w:t>20</w:t>
      </w:r>
      <w:r>
        <w:fldChar w:fldCharType="end"/>
      </w:r>
    </w:p>
    <w:p w:rsidR="00FE24F5" w:rsidRDefault="00FE24F5">
      <w:pPr>
        <w:pStyle w:val="TOC9"/>
        <w:rPr>
          <w:rFonts w:ascii="Calibri" w:hAnsi="Calibri"/>
          <w:sz w:val="22"/>
          <w:szCs w:val="22"/>
        </w:rPr>
      </w:pPr>
      <w:r w:rsidRPr="003A3DE9">
        <w:rPr>
          <w:b/>
        </w:rPr>
        <w:t>TArS-5</w:t>
      </w:r>
      <w:r w:rsidRPr="003A3DE9">
        <w:rPr>
          <w:i/>
        </w:rPr>
        <w:t xml:space="preserve"> Spezifikationsfehler</w:t>
      </w:r>
      <w:r>
        <w:tab/>
      </w:r>
      <w:r>
        <w:fldChar w:fldCharType="begin"/>
      </w:r>
      <w:r>
        <w:instrText xml:space="preserve"> </w:instrText>
      </w:r>
      <w:r w:rsidR="001D7732">
        <w:instrText>PAGEREF</w:instrText>
      </w:r>
      <w:r>
        <w:instrText xml:space="preserve"> _Toc246821384 \h </w:instrText>
      </w:r>
      <w:r>
        <w:fldChar w:fldCharType="separate"/>
      </w:r>
      <w:r w:rsidR="00385A3F">
        <w:t>20</w:t>
      </w:r>
      <w:r>
        <w:fldChar w:fldCharType="end"/>
      </w:r>
    </w:p>
    <w:p w:rsidR="00FE24F5" w:rsidRDefault="00FE24F5">
      <w:pPr>
        <w:pStyle w:val="TOC9"/>
        <w:rPr>
          <w:rFonts w:ascii="Calibri" w:hAnsi="Calibri"/>
          <w:sz w:val="22"/>
          <w:szCs w:val="22"/>
        </w:rPr>
      </w:pPr>
      <w:r w:rsidRPr="003A3DE9">
        <w:rPr>
          <w:b/>
        </w:rPr>
        <w:t>TArS-6</w:t>
      </w:r>
      <w:r w:rsidRPr="003A3DE9">
        <w:rPr>
          <w:i/>
        </w:rPr>
        <w:t xml:space="preserve"> Anmeldung für Archivanfragen</w:t>
      </w:r>
      <w:r>
        <w:tab/>
      </w:r>
      <w:r>
        <w:fldChar w:fldCharType="begin"/>
      </w:r>
      <w:r>
        <w:instrText xml:space="preserve"> </w:instrText>
      </w:r>
      <w:r w:rsidR="001D7732">
        <w:instrText>PAGEREF</w:instrText>
      </w:r>
      <w:r>
        <w:instrText xml:space="preserve"> _Toc246821385 \h </w:instrText>
      </w:r>
      <w:r>
        <w:fldChar w:fldCharType="separate"/>
      </w:r>
      <w:r w:rsidR="00385A3F">
        <w:t>20</w:t>
      </w:r>
      <w:r>
        <w:fldChar w:fldCharType="end"/>
      </w:r>
    </w:p>
    <w:p w:rsidR="00FE24F5" w:rsidRDefault="00FE24F5">
      <w:pPr>
        <w:pStyle w:val="TOC9"/>
        <w:rPr>
          <w:rFonts w:ascii="Calibri" w:hAnsi="Calibri"/>
          <w:sz w:val="22"/>
          <w:szCs w:val="22"/>
        </w:rPr>
      </w:pPr>
      <w:r w:rsidRPr="003A3DE9">
        <w:rPr>
          <w:b/>
        </w:rPr>
        <w:t>TArS-7</w:t>
      </w:r>
      <w:r w:rsidRPr="003A3DE9">
        <w:rPr>
          <w:i/>
        </w:rPr>
        <w:t xml:space="preserve"> Archivierung</w:t>
      </w:r>
      <w:r>
        <w:tab/>
      </w:r>
      <w:r>
        <w:fldChar w:fldCharType="begin"/>
      </w:r>
      <w:r>
        <w:instrText xml:space="preserve"> </w:instrText>
      </w:r>
      <w:r w:rsidR="001D7732">
        <w:instrText>PAGEREF</w:instrText>
      </w:r>
      <w:r>
        <w:instrText xml:space="preserve"> _Toc246821386 \h </w:instrText>
      </w:r>
      <w:r>
        <w:fldChar w:fldCharType="separate"/>
      </w:r>
      <w:r w:rsidR="00385A3F">
        <w:t>21</w:t>
      </w:r>
      <w:r>
        <w:fldChar w:fldCharType="end"/>
      </w:r>
    </w:p>
    <w:p w:rsidR="00FE24F5" w:rsidRDefault="00FE24F5">
      <w:pPr>
        <w:pStyle w:val="TOC9"/>
        <w:rPr>
          <w:rFonts w:ascii="Calibri" w:hAnsi="Calibri"/>
          <w:sz w:val="22"/>
          <w:szCs w:val="22"/>
        </w:rPr>
      </w:pPr>
      <w:r w:rsidRPr="003A3DE9">
        <w:rPr>
          <w:b/>
        </w:rPr>
        <w:t>TArS-8</w:t>
      </w:r>
      <w:r w:rsidRPr="003A3DE9">
        <w:rPr>
          <w:i/>
        </w:rPr>
        <w:t xml:space="preserve"> Archivdatensatz</w:t>
      </w:r>
      <w:r>
        <w:tab/>
      </w:r>
      <w:r>
        <w:fldChar w:fldCharType="begin"/>
      </w:r>
      <w:r>
        <w:instrText xml:space="preserve"> </w:instrText>
      </w:r>
      <w:r w:rsidR="001D7732">
        <w:instrText>PAGEREF</w:instrText>
      </w:r>
      <w:r>
        <w:instrText xml:space="preserve"> _Toc246821387 \h </w:instrText>
      </w:r>
      <w:r>
        <w:fldChar w:fldCharType="separate"/>
      </w:r>
      <w:r w:rsidR="00385A3F">
        <w:t>21</w:t>
      </w:r>
      <w:r>
        <w:fldChar w:fldCharType="end"/>
      </w:r>
    </w:p>
    <w:p w:rsidR="00FE24F5" w:rsidRDefault="00FE24F5">
      <w:pPr>
        <w:pStyle w:val="TOC9"/>
        <w:rPr>
          <w:rFonts w:ascii="Calibri" w:hAnsi="Calibri"/>
          <w:sz w:val="22"/>
          <w:szCs w:val="22"/>
        </w:rPr>
      </w:pPr>
      <w:r w:rsidRPr="003A3DE9">
        <w:rPr>
          <w:b/>
        </w:rPr>
        <w:t>TArS-9</w:t>
      </w:r>
      <w:r w:rsidRPr="003A3DE9">
        <w:rPr>
          <w:i/>
        </w:rPr>
        <w:t xml:space="preserve"> Ablage Archivdatensätze</w:t>
      </w:r>
      <w:r>
        <w:tab/>
      </w:r>
      <w:r>
        <w:fldChar w:fldCharType="begin"/>
      </w:r>
      <w:r>
        <w:instrText xml:space="preserve"> </w:instrText>
      </w:r>
      <w:r w:rsidR="001D7732">
        <w:instrText>PAGEREF</w:instrText>
      </w:r>
      <w:r>
        <w:instrText xml:space="preserve"> _Toc246821388 \h </w:instrText>
      </w:r>
      <w:r>
        <w:fldChar w:fldCharType="separate"/>
      </w:r>
      <w:r w:rsidR="00385A3F">
        <w:t>24</w:t>
      </w:r>
      <w:r>
        <w:fldChar w:fldCharType="end"/>
      </w:r>
    </w:p>
    <w:p w:rsidR="00FE24F5" w:rsidRDefault="00FE24F5">
      <w:pPr>
        <w:pStyle w:val="TOC9"/>
        <w:rPr>
          <w:rFonts w:ascii="Calibri" w:hAnsi="Calibri"/>
          <w:sz w:val="22"/>
          <w:szCs w:val="22"/>
        </w:rPr>
      </w:pPr>
      <w:r w:rsidRPr="003A3DE9">
        <w:rPr>
          <w:b/>
        </w:rPr>
        <w:t>TArS-10</w:t>
      </w:r>
      <w:r w:rsidRPr="003A3DE9">
        <w:rPr>
          <w:i/>
        </w:rPr>
        <w:t xml:space="preserve"> Auf Containern basierende Operationen</w:t>
      </w:r>
      <w:r>
        <w:tab/>
      </w:r>
      <w:r>
        <w:fldChar w:fldCharType="begin"/>
      </w:r>
      <w:r>
        <w:instrText xml:space="preserve"> </w:instrText>
      </w:r>
      <w:r w:rsidR="001D7732">
        <w:instrText>PAGEREF</w:instrText>
      </w:r>
      <w:r>
        <w:instrText xml:space="preserve"> _Toc246821389 \h </w:instrText>
      </w:r>
      <w:r>
        <w:fldChar w:fldCharType="separate"/>
      </w:r>
      <w:r w:rsidR="00385A3F">
        <w:t>24</w:t>
      </w:r>
      <w:r>
        <w:fldChar w:fldCharType="end"/>
      </w:r>
    </w:p>
    <w:p w:rsidR="00FE24F5" w:rsidRDefault="00FE24F5">
      <w:pPr>
        <w:pStyle w:val="TOC9"/>
        <w:rPr>
          <w:rFonts w:ascii="Calibri" w:hAnsi="Calibri"/>
          <w:sz w:val="22"/>
          <w:szCs w:val="22"/>
        </w:rPr>
      </w:pPr>
      <w:r w:rsidRPr="003A3DE9">
        <w:rPr>
          <w:b/>
        </w:rPr>
        <w:t>TArS-11</w:t>
      </w:r>
      <w:r w:rsidRPr="003A3DE9">
        <w:rPr>
          <w:i/>
        </w:rPr>
        <w:t xml:space="preserve"> Parameter Partitionierung</w:t>
      </w:r>
      <w:r>
        <w:tab/>
      </w:r>
      <w:r>
        <w:fldChar w:fldCharType="begin"/>
      </w:r>
      <w:r>
        <w:instrText xml:space="preserve"> </w:instrText>
      </w:r>
      <w:r w:rsidR="001D7732">
        <w:instrText>PAGEREF</w:instrText>
      </w:r>
      <w:r>
        <w:instrText xml:space="preserve"> _Toc246821390 \h </w:instrText>
      </w:r>
      <w:r>
        <w:fldChar w:fldCharType="separate"/>
      </w:r>
      <w:r w:rsidR="00385A3F">
        <w:t>25</w:t>
      </w:r>
      <w:r>
        <w:fldChar w:fldCharType="end"/>
      </w:r>
    </w:p>
    <w:p w:rsidR="00FE24F5" w:rsidRDefault="00FE24F5">
      <w:pPr>
        <w:pStyle w:val="TOC9"/>
        <w:rPr>
          <w:rFonts w:ascii="Calibri" w:hAnsi="Calibri"/>
          <w:sz w:val="22"/>
          <w:szCs w:val="22"/>
        </w:rPr>
      </w:pPr>
      <w:r w:rsidRPr="003A3DE9">
        <w:rPr>
          <w:b/>
        </w:rPr>
        <w:t>TArS-12</w:t>
      </w:r>
      <w:r w:rsidRPr="003A3DE9">
        <w:rPr>
          <w:i/>
        </w:rPr>
        <w:t xml:space="preserve"> Verwaltungsinformationen je Container</w:t>
      </w:r>
      <w:r>
        <w:tab/>
      </w:r>
      <w:r>
        <w:fldChar w:fldCharType="begin"/>
      </w:r>
      <w:r>
        <w:instrText xml:space="preserve"> </w:instrText>
      </w:r>
      <w:r w:rsidR="001D7732">
        <w:instrText>PAGEREF</w:instrText>
      </w:r>
      <w:r>
        <w:instrText xml:space="preserve"> _Toc246821391 \h </w:instrText>
      </w:r>
      <w:r>
        <w:fldChar w:fldCharType="separate"/>
      </w:r>
      <w:r w:rsidR="00385A3F">
        <w:t>26</w:t>
      </w:r>
      <w:r>
        <w:fldChar w:fldCharType="end"/>
      </w:r>
    </w:p>
    <w:p w:rsidR="00FE24F5" w:rsidRDefault="00FE24F5">
      <w:pPr>
        <w:pStyle w:val="TOC9"/>
        <w:rPr>
          <w:rFonts w:ascii="Calibri" w:hAnsi="Calibri"/>
          <w:sz w:val="22"/>
          <w:szCs w:val="22"/>
        </w:rPr>
      </w:pPr>
      <w:r w:rsidRPr="003A3DE9">
        <w:rPr>
          <w:b/>
        </w:rPr>
        <w:t>TArS-13</w:t>
      </w:r>
      <w:r w:rsidRPr="003A3DE9">
        <w:rPr>
          <w:i/>
        </w:rPr>
        <w:t xml:space="preserve"> Archivzeitstempel bestimmen</w:t>
      </w:r>
      <w:r>
        <w:tab/>
      </w:r>
      <w:r>
        <w:fldChar w:fldCharType="begin"/>
      </w:r>
      <w:r>
        <w:instrText xml:space="preserve"> </w:instrText>
      </w:r>
      <w:r w:rsidR="001D7732">
        <w:instrText>PAGEREF</w:instrText>
      </w:r>
      <w:r>
        <w:instrText xml:space="preserve"> _Toc246821392 \h </w:instrText>
      </w:r>
      <w:r>
        <w:fldChar w:fldCharType="separate"/>
      </w:r>
      <w:r w:rsidR="00385A3F">
        <w:t>29</w:t>
      </w:r>
      <w:r>
        <w:fldChar w:fldCharType="end"/>
      </w:r>
    </w:p>
    <w:p w:rsidR="00FE24F5" w:rsidRDefault="00FE24F5">
      <w:pPr>
        <w:pStyle w:val="TOC9"/>
        <w:rPr>
          <w:rFonts w:ascii="Calibri" w:hAnsi="Calibri"/>
          <w:sz w:val="22"/>
          <w:szCs w:val="22"/>
        </w:rPr>
      </w:pPr>
      <w:r w:rsidRPr="003A3DE9">
        <w:rPr>
          <w:b/>
        </w:rPr>
        <w:t>TArS-14</w:t>
      </w:r>
      <w:r w:rsidRPr="003A3DE9">
        <w:rPr>
          <w:i/>
        </w:rPr>
        <w:t xml:space="preserve"> Datenindex auswerten</w:t>
      </w:r>
      <w:r>
        <w:tab/>
      </w:r>
      <w:r>
        <w:fldChar w:fldCharType="begin"/>
      </w:r>
      <w:r>
        <w:instrText xml:space="preserve"> </w:instrText>
      </w:r>
      <w:r w:rsidR="001D7732">
        <w:instrText>PAGEREF</w:instrText>
      </w:r>
      <w:r>
        <w:instrText xml:space="preserve"> _Toc246821393 \h </w:instrText>
      </w:r>
      <w:r>
        <w:fldChar w:fldCharType="separate"/>
      </w:r>
      <w:r w:rsidR="00385A3F">
        <w:t>30</w:t>
      </w:r>
      <w:r>
        <w:fldChar w:fldCharType="end"/>
      </w:r>
    </w:p>
    <w:p w:rsidR="00FE24F5" w:rsidRDefault="00FE24F5">
      <w:pPr>
        <w:pStyle w:val="TOC9"/>
        <w:rPr>
          <w:rFonts w:ascii="Calibri" w:hAnsi="Calibri"/>
          <w:sz w:val="22"/>
          <w:szCs w:val="22"/>
        </w:rPr>
      </w:pPr>
      <w:r w:rsidRPr="003A3DE9">
        <w:rPr>
          <w:b/>
        </w:rPr>
        <w:t>TArS-15</w:t>
      </w:r>
      <w:r w:rsidRPr="003A3DE9">
        <w:rPr>
          <w:i/>
        </w:rPr>
        <w:t xml:space="preserve"> Archivzeitüberwachung</w:t>
      </w:r>
      <w:r>
        <w:tab/>
      </w:r>
      <w:r>
        <w:fldChar w:fldCharType="begin"/>
      </w:r>
      <w:r>
        <w:instrText xml:space="preserve"> </w:instrText>
      </w:r>
      <w:r w:rsidR="001D7732">
        <w:instrText>PAGEREF</w:instrText>
      </w:r>
      <w:r>
        <w:instrText xml:space="preserve"> _Toc246821394 \h </w:instrText>
      </w:r>
      <w:r>
        <w:fldChar w:fldCharType="separate"/>
      </w:r>
      <w:r w:rsidR="00385A3F">
        <w:t>30</w:t>
      </w:r>
      <w:r>
        <w:fldChar w:fldCharType="end"/>
      </w:r>
    </w:p>
    <w:p w:rsidR="00FE24F5" w:rsidRDefault="00FE24F5">
      <w:pPr>
        <w:pStyle w:val="TOC9"/>
        <w:rPr>
          <w:rFonts w:ascii="Calibri" w:hAnsi="Calibri"/>
          <w:sz w:val="22"/>
          <w:szCs w:val="22"/>
        </w:rPr>
      </w:pPr>
      <w:r w:rsidRPr="003A3DE9">
        <w:rPr>
          <w:b/>
        </w:rPr>
        <w:t>TArS-16</w:t>
      </w:r>
      <w:r w:rsidRPr="003A3DE9">
        <w:rPr>
          <w:i/>
        </w:rPr>
        <w:t xml:space="preserve"> Archivzeitsprung rückwärts</w:t>
      </w:r>
      <w:r>
        <w:tab/>
      </w:r>
      <w:r>
        <w:fldChar w:fldCharType="begin"/>
      </w:r>
      <w:r>
        <w:instrText xml:space="preserve"> </w:instrText>
      </w:r>
      <w:r w:rsidR="001D7732">
        <w:instrText>PAGEREF</w:instrText>
      </w:r>
      <w:r>
        <w:instrText xml:space="preserve"> _Toc246821395 \h </w:instrText>
      </w:r>
      <w:r>
        <w:fldChar w:fldCharType="separate"/>
      </w:r>
      <w:r w:rsidR="00385A3F">
        <w:t>30</w:t>
      </w:r>
      <w:r>
        <w:fldChar w:fldCharType="end"/>
      </w:r>
    </w:p>
    <w:p w:rsidR="00FE24F5" w:rsidRDefault="00FE24F5">
      <w:pPr>
        <w:pStyle w:val="TOC9"/>
        <w:rPr>
          <w:rFonts w:ascii="Calibri" w:hAnsi="Calibri"/>
          <w:sz w:val="22"/>
          <w:szCs w:val="22"/>
        </w:rPr>
      </w:pPr>
      <w:r w:rsidRPr="003A3DE9">
        <w:rPr>
          <w:b/>
        </w:rPr>
        <w:t>TArS-17</w:t>
      </w:r>
      <w:r w:rsidRPr="003A3DE9">
        <w:rPr>
          <w:i/>
        </w:rPr>
        <w:t xml:space="preserve"> Archivzeitsprung vorwärts</w:t>
      </w:r>
      <w:r>
        <w:tab/>
      </w:r>
      <w:r>
        <w:fldChar w:fldCharType="begin"/>
      </w:r>
      <w:r>
        <w:instrText xml:space="preserve"> </w:instrText>
      </w:r>
      <w:r w:rsidR="001D7732">
        <w:instrText>PAGEREF</w:instrText>
      </w:r>
      <w:r>
        <w:instrText xml:space="preserve"> _Toc246821396 \h </w:instrText>
      </w:r>
      <w:r>
        <w:fldChar w:fldCharType="separate"/>
      </w:r>
      <w:r w:rsidR="00385A3F">
        <w:t>30</w:t>
      </w:r>
      <w:r>
        <w:fldChar w:fldCharType="end"/>
      </w:r>
    </w:p>
    <w:p w:rsidR="00FE24F5" w:rsidRDefault="00FE24F5">
      <w:pPr>
        <w:pStyle w:val="TOC9"/>
        <w:rPr>
          <w:rFonts w:ascii="Calibri" w:hAnsi="Calibri"/>
          <w:sz w:val="22"/>
          <w:szCs w:val="22"/>
        </w:rPr>
      </w:pPr>
      <w:r w:rsidRPr="003A3DE9">
        <w:rPr>
          <w:b/>
        </w:rPr>
        <w:t>TArS-18</w:t>
      </w:r>
      <w:r w:rsidRPr="003A3DE9">
        <w:rPr>
          <w:i/>
        </w:rPr>
        <w:t xml:space="preserve"> Plausibilität Datenindex</w:t>
      </w:r>
      <w:r>
        <w:tab/>
      </w:r>
      <w:r>
        <w:fldChar w:fldCharType="begin"/>
      </w:r>
      <w:r>
        <w:instrText xml:space="preserve"> </w:instrText>
      </w:r>
      <w:r w:rsidR="001D7732">
        <w:instrText>PAGEREF</w:instrText>
      </w:r>
      <w:r>
        <w:instrText xml:space="preserve"> _Toc246821397 \h </w:instrText>
      </w:r>
      <w:r>
        <w:fldChar w:fldCharType="separate"/>
      </w:r>
      <w:r w:rsidR="00385A3F">
        <w:t>31</w:t>
      </w:r>
      <w:r>
        <w:fldChar w:fldCharType="end"/>
      </w:r>
    </w:p>
    <w:p w:rsidR="00FE24F5" w:rsidRDefault="00FE24F5">
      <w:pPr>
        <w:pStyle w:val="TOC9"/>
        <w:rPr>
          <w:rFonts w:ascii="Calibri" w:hAnsi="Calibri"/>
          <w:sz w:val="22"/>
          <w:szCs w:val="22"/>
        </w:rPr>
      </w:pPr>
      <w:r w:rsidRPr="003A3DE9">
        <w:rPr>
          <w:b/>
        </w:rPr>
        <w:t>TArS-19</w:t>
      </w:r>
      <w:r w:rsidRPr="003A3DE9">
        <w:rPr>
          <w:i/>
        </w:rPr>
        <w:t xml:space="preserve"> Datenlücke behandeln</w:t>
      </w:r>
      <w:r>
        <w:tab/>
      </w:r>
      <w:r>
        <w:fldChar w:fldCharType="begin"/>
      </w:r>
      <w:r>
        <w:instrText xml:space="preserve"> </w:instrText>
      </w:r>
      <w:r w:rsidR="001D7732">
        <w:instrText>PAGEREF</w:instrText>
      </w:r>
      <w:r>
        <w:instrText xml:space="preserve"> _Toc246821398 \h </w:instrText>
      </w:r>
      <w:r>
        <w:fldChar w:fldCharType="separate"/>
      </w:r>
      <w:r w:rsidR="00385A3F">
        <w:t>32</w:t>
      </w:r>
      <w:r>
        <w:fldChar w:fldCharType="end"/>
      </w:r>
    </w:p>
    <w:p w:rsidR="00FE24F5" w:rsidRDefault="00FE24F5">
      <w:pPr>
        <w:pStyle w:val="TOC9"/>
        <w:rPr>
          <w:rFonts w:ascii="Calibri" w:hAnsi="Calibri"/>
          <w:sz w:val="22"/>
          <w:szCs w:val="22"/>
        </w:rPr>
      </w:pPr>
      <w:r w:rsidRPr="003A3DE9">
        <w:rPr>
          <w:b/>
        </w:rPr>
        <w:t>TArS-20</w:t>
      </w:r>
      <w:r w:rsidRPr="003A3DE9">
        <w:rPr>
          <w:i/>
        </w:rPr>
        <w:t xml:space="preserve"> Archivdatensatz anlegen</w:t>
      </w:r>
      <w:r>
        <w:tab/>
      </w:r>
      <w:r>
        <w:fldChar w:fldCharType="begin"/>
      </w:r>
      <w:r>
        <w:instrText xml:space="preserve"> </w:instrText>
      </w:r>
      <w:r w:rsidR="001D7732">
        <w:instrText>PAGEREF</w:instrText>
      </w:r>
      <w:r>
        <w:instrText xml:space="preserve"> _Toc246821399 \h </w:instrText>
      </w:r>
      <w:r>
        <w:fldChar w:fldCharType="separate"/>
      </w:r>
      <w:r w:rsidR="00385A3F">
        <w:t>32</w:t>
      </w:r>
      <w:r>
        <w:fldChar w:fldCharType="end"/>
      </w:r>
    </w:p>
    <w:p w:rsidR="00FE24F5" w:rsidRDefault="00FE24F5">
      <w:pPr>
        <w:pStyle w:val="TOC9"/>
        <w:rPr>
          <w:rFonts w:ascii="Calibri" w:hAnsi="Calibri"/>
          <w:sz w:val="22"/>
          <w:szCs w:val="22"/>
        </w:rPr>
      </w:pPr>
      <w:r w:rsidRPr="003A3DE9">
        <w:rPr>
          <w:b/>
        </w:rPr>
        <w:t>TArS-21</w:t>
      </w:r>
      <w:r w:rsidRPr="003A3DE9">
        <w:rPr>
          <w:i/>
        </w:rPr>
        <w:t xml:space="preserve"> Ablage Archivdatensatz</w:t>
      </w:r>
      <w:r>
        <w:tab/>
      </w:r>
      <w:r>
        <w:fldChar w:fldCharType="begin"/>
      </w:r>
      <w:r>
        <w:instrText xml:space="preserve"> </w:instrText>
      </w:r>
      <w:r w:rsidR="001D7732">
        <w:instrText>PAGEREF</w:instrText>
      </w:r>
      <w:r>
        <w:instrText xml:space="preserve"> _Toc246821400 \h </w:instrText>
      </w:r>
      <w:r>
        <w:fldChar w:fldCharType="separate"/>
      </w:r>
      <w:r w:rsidR="00385A3F">
        <w:t>32</w:t>
      </w:r>
      <w:r>
        <w:fldChar w:fldCharType="end"/>
      </w:r>
    </w:p>
    <w:p w:rsidR="00FE24F5" w:rsidRDefault="00FE24F5">
      <w:pPr>
        <w:pStyle w:val="TOC9"/>
        <w:rPr>
          <w:rFonts w:ascii="Calibri" w:hAnsi="Calibri"/>
          <w:sz w:val="22"/>
          <w:szCs w:val="22"/>
        </w:rPr>
      </w:pPr>
      <w:r w:rsidRPr="003A3DE9">
        <w:rPr>
          <w:b/>
        </w:rPr>
        <w:t>TArS-22</w:t>
      </w:r>
      <w:r w:rsidRPr="003A3DE9">
        <w:rPr>
          <w:i/>
        </w:rPr>
        <w:t xml:space="preserve"> Quittung erzeugen</w:t>
      </w:r>
      <w:r>
        <w:tab/>
      </w:r>
      <w:r>
        <w:fldChar w:fldCharType="begin"/>
      </w:r>
      <w:r>
        <w:instrText xml:space="preserve"> </w:instrText>
      </w:r>
      <w:r w:rsidR="001D7732">
        <w:instrText>PAGEREF</w:instrText>
      </w:r>
      <w:r>
        <w:instrText xml:space="preserve"> _Toc246821401 \h </w:instrText>
      </w:r>
      <w:r>
        <w:fldChar w:fldCharType="separate"/>
      </w:r>
      <w:r w:rsidR="00385A3F">
        <w:t>33</w:t>
      </w:r>
      <w:r>
        <w:fldChar w:fldCharType="end"/>
      </w:r>
    </w:p>
    <w:p w:rsidR="00FE24F5" w:rsidRDefault="00FE24F5">
      <w:pPr>
        <w:pStyle w:val="TOC9"/>
        <w:rPr>
          <w:rFonts w:ascii="Calibri" w:hAnsi="Calibri"/>
          <w:sz w:val="22"/>
          <w:szCs w:val="22"/>
        </w:rPr>
      </w:pPr>
      <w:r w:rsidRPr="003A3DE9">
        <w:rPr>
          <w:b/>
        </w:rPr>
        <w:t>TArS-23</w:t>
      </w:r>
      <w:r w:rsidRPr="003A3DE9">
        <w:rPr>
          <w:i/>
        </w:rPr>
        <w:t xml:space="preserve"> Parameteränderung</w:t>
      </w:r>
      <w:r>
        <w:tab/>
      </w:r>
      <w:r>
        <w:fldChar w:fldCharType="begin"/>
      </w:r>
      <w:r>
        <w:instrText xml:space="preserve"> </w:instrText>
      </w:r>
      <w:r w:rsidR="001D7732">
        <w:instrText>PAGEREF</w:instrText>
      </w:r>
      <w:r>
        <w:instrText xml:space="preserve"> _Toc246821402 \h </w:instrText>
      </w:r>
      <w:r>
        <w:fldChar w:fldCharType="separate"/>
      </w:r>
      <w:r w:rsidR="00385A3F">
        <w:t>36</w:t>
      </w:r>
      <w:r>
        <w:fldChar w:fldCharType="end"/>
      </w:r>
    </w:p>
    <w:p w:rsidR="00FE24F5" w:rsidRDefault="00FE24F5">
      <w:pPr>
        <w:pStyle w:val="TOC9"/>
        <w:rPr>
          <w:rFonts w:ascii="Calibri" w:hAnsi="Calibri"/>
          <w:sz w:val="22"/>
          <w:szCs w:val="22"/>
        </w:rPr>
      </w:pPr>
      <w:r w:rsidRPr="003A3DE9">
        <w:rPr>
          <w:b/>
        </w:rPr>
        <w:t>TArS-24</w:t>
      </w:r>
      <w:r w:rsidRPr="003A3DE9">
        <w:rPr>
          <w:i/>
        </w:rPr>
        <w:t xml:space="preserve"> Parametrierung der Sicherung</w:t>
      </w:r>
      <w:r>
        <w:tab/>
      </w:r>
      <w:r>
        <w:fldChar w:fldCharType="begin"/>
      </w:r>
      <w:r>
        <w:instrText xml:space="preserve"> </w:instrText>
      </w:r>
      <w:r w:rsidR="001D7732">
        <w:instrText>PAGEREF</w:instrText>
      </w:r>
      <w:r>
        <w:instrText xml:space="preserve"> _Toc246821403 \h </w:instrText>
      </w:r>
      <w:r>
        <w:fldChar w:fldCharType="separate"/>
      </w:r>
      <w:r w:rsidR="00385A3F">
        <w:t>37</w:t>
      </w:r>
      <w:r>
        <w:fldChar w:fldCharType="end"/>
      </w:r>
    </w:p>
    <w:p w:rsidR="00FE24F5" w:rsidRDefault="00FE24F5">
      <w:pPr>
        <w:pStyle w:val="TOC9"/>
        <w:rPr>
          <w:rFonts w:ascii="Calibri" w:hAnsi="Calibri"/>
          <w:sz w:val="22"/>
          <w:szCs w:val="22"/>
        </w:rPr>
      </w:pPr>
      <w:r w:rsidRPr="003A3DE9">
        <w:rPr>
          <w:b/>
        </w:rPr>
        <w:t>TArS-25</w:t>
      </w:r>
      <w:r w:rsidRPr="003A3DE9">
        <w:rPr>
          <w:i/>
        </w:rPr>
        <w:t xml:space="preserve"> Sicherungsmedien überwachen</w:t>
      </w:r>
      <w:r>
        <w:tab/>
      </w:r>
      <w:r>
        <w:fldChar w:fldCharType="begin"/>
      </w:r>
      <w:r>
        <w:instrText xml:space="preserve"> </w:instrText>
      </w:r>
      <w:r w:rsidR="001D7732">
        <w:instrText>PAGEREF</w:instrText>
      </w:r>
      <w:r>
        <w:instrText xml:space="preserve"> _Toc246821404 \h </w:instrText>
      </w:r>
      <w:r>
        <w:fldChar w:fldCharType="separate"/>
      </w:r>
      <w:r w:rsidR="00385A3F">
        <w:t>37</w:t>
      </w:r>
      <w:r>
        <w:fldChar w:fldCharType="end"/>
      </w:r>
    </w:p>
    <w:p w:rsidR="00FE24F5" w:rsidRDefault="00FE24F5">
      <w:pPr>
        <w:pStyle w:val="TOC9"/>
        <w:rPr>
          <w:rFonts w:ascii="Calibri" w:hAnsi="Calibri"/>
          <w:sz w:val="22"/>
          <w:szCs w:val="22"/>
        </w:rPr>
      </w:pPr>
      <w:r w:rsidRPr="003A3DE9">
        <w:rPr>
          <w:b/>
        </w:rPr>
        <w:t>TArS-26</w:t>
      </w:r>
      <w:r w:rsidRPr="003A3DE9">
        <w:rPr>
          <w:i/>
        </w:rPr>
        <w:t xml:space="preserve"> Sicherung</w:t>
      </w:r>
      <w:r>
        <w:tab/>
      </w:r>
      <w:r>
        <w:fldChar w:fldCharType="begin"/>
      </w:r>
      <w:r>
        <w:instrText xml:space="preserve"> </w:instrText>
      </w:r>
      <w:r w:rsidR="001D7732">
        <w:instrText>PAGEREF</w:instrText>
      </w:r>
      <w:r>
        <w:instrText xml:space="preserve"> _Toc246821405 \h </w:instrText>
      </w:r>
      <w:r>
        <w:fldChar w:fldCharType="separate"/>
      </w:r>
      <w:r w:rsidR="00385A3F">
        <w:t>37</w:t>
      </w:r>
      <w:r>
        <w:fldChar w:fldCharType="end"/>
      </w:r>
    </w:p>
    <w:p w:rsidR="00FE24F5" w:rsidRDefault="00FE24F5">
      <w:pPr>
        <w:pStyle w:val="TOC9"/>
        <w:rPr>
          <w:rFonts w:ascii="Calibri" w:hAnsi="Calibri"/>
          <w:sz w:val="22"/>
          <w:szCs w:val="22"/>
        </w:rPr>
      </w:pPr>
      <w:r w:rsidRPr="003A3DE9">
        <w:rPr>
          <w:b/>
        </w:rPr>
        <w:t>TArS-27</w:t>
      </w:r>
      <w:r w:rsidRPr="003A3DE9">
        <w:rPr>
          <w:i/>
        </w:rPr>
        <w:t xml:space="preserve"> Manuelle Sicherung</w:t>
      </w:r>
      <w:r>
        <w:tab/>
      </w:r>
      <w:r>
        <w:fldChar w:fldCharType="begin"/>
      </w:r>
      <w:r>
        <w:instrText xml:space="preserve"> </w:instrText>
      </w:r>
      <w:r w:rsidR="001D7732">
        <w:instrText>PAGEREF</w:instrText>
      </w:r>
      <w:r>
        <w:instrText xml:space="preserve"> _Toc246821406 \h </w:instrText>
      </w:r>
      <w:r>
        <w:fldChar w:fldCharType="separate"/>
      </w:r>
      <w:r w:rsidR="00385A3F">
        <w:t>37</w:t>
      </w:r>
      <w:r>
        <w:fldChar w:fldCharType="end"/>
      </w:r>
    </w:p>
    <w:p w:rsidR="00FE24F5" w:rsidRDefault="00FE24F5">
      <w:pPr>
        <w:pStyle w:val="TOC9"/>
        <w:rPr>
          <w:rFonts w:ascii="Calibri" w:hAnsi="Calibri"/>
          <w:sz w:val="22"/>
          <w:szCs w:val="22"/>
        </w:rPr>
      </w:pPr>
      <w:r w:rsidRPr="003A3DE9">
        <w:rPr>
          <w:b/>
        </w:rPr>
        <w:t>TArS-28</w:t>
      </w:r>
      <w:r w:rsidRPr="003A3DE9">
        <w:rPr>
          <w:i/>
        </w:rPr>
        <w:t xml:space="preserve"> Parameter zyklisches Löschen</w:t>
      </w:r>
      <w:r>
        <w:tab/>
      </w:r>
      <w:r>
        <w:fldChar w:fldCharType="begin"/>
      </w:r>
      <w:r>
        <w:instrText xml:space="preserve"> </w:instrText>
      </w:r>
      <w:r w:rsidR="001D7732">
        <w:instrText>PAGEREF</w:instrText>
      </w:r>
      <w:r>
        <w:instrText xml:space="preserve"> _Toc246821407 \h </w:instrText>
      </w:r>
      <w:r>
        <w:fldChar w:fldCharType="separate"/>
      </w:r>
      <w:r w:rsidR="00385A3F">
        <w:t>38</w:t>
      </w:r>
      <w:r>
        <w:fldChar w:fldCharType="end"/>
      </w:r>
    </w:p>
    <w:p w:rsidR="00FE24F5" w:rsidRDefault="00FE24F5">
      <w:pPr>
        <w:pStyle w:val="TOC9"/>
        <w:rPr>
          <w:rFonts w:ascii="Calibri" w:hAnsi="Calibri"/>
          <w:sz w:val="22"/>
          <w:szCs w:val="22"/>
        </w:rPr>
      </w:pPr>
      <w:r w:rsidRPr="003A3DE9">
        <w:rPr>
          <w:b/>
        </w:rPr>
        <w:t>TArS-29</w:t>
      </w:r>
      <w:r w:rsidRPr="003A3DE9">
        <w:rPr>
          <w:i/>
        </w:rPr>
        <w:t xml:space="preserve"> Reguläres Löschen</w:t>
      </w:r>
      <w:r>
        <w:tab/>
      </w:r>
      <w:r>
        <w:fldChar w:fldCharType="begin"/>
      </w:r>
      <w:r>
        <w:instrText xml:space="preserve"> </w:instrText>
      </w:r>
      <w:r w:rsidR="001D7732">
        <w:instrText>PAGEREF</w:instrText>
      </w:r>
      <w:r>
        <w:instrText xml:space="preserve"> _Toc246821408 \h </w:instrText>
      </w:r>
      <w:r>
        <w:fldChar w:fldCharType="separate"/>
      </w:r>
      <w:r w:rsidR="00385A3F">
        <w:t>38</w:t>
      </w:r>
      <w:r>
        <w:fldChar w:fldCharType="end"/>
      </w:r>
    </w:p>
    <w:p w:rsidR="00FE24F5" w:rsidRDefault="00FE24F5">
      <w:pPr>
        <w:pStyle w:val="TOC9"/>
        <w:rPr>
          <w:rFonts w:ascii="Calibri" w:hAnsi="Calibri"/>
          <w:sz w:val="22"/>
          <w:szCs w:val="22"/>
        </w:rPr>
      </w:pPr>
      <w:r w:rsidRPr="003A3DE9">
        <w:rPr>
          <w:b/>
        </w:rPr>
        <w:t>TArS-30</w:t>
      </w:r>
      <w:r w:rsidRPr="003A3DE9">
        <w:rPr>
          <w:i/>
        </w:rPr>
        <w:t xml:space="preserve"> Spontanes Löschen</w:t>
      </w:r>
      <w:r>
        <w:tab/>
      </w:r>
      <w:r>
        <w:fldChar w:fldCharType="begin"/>
      </w:r>
      <w:r>
        <w:instrText xml:space="preserve"> </w:instrText>
      </w:r>
      <w:r w:rsidR="001D7732">
        <w:instrText>PAGEREF</w:instrText>
      </w:r>
      <w:r>
        <w:instrText xml:space="preserve"> _Toc246821409 \h </w:instrText>
      </w:r>
      <w:r>
        <w:fldChar w:fldCharType="separate"/>
      </w:r>
      <w:r w:rsidR="00385A3F">
        <w:t>38</w:t>
      </w:r>
      <w:r>
        <w:fldChar w:fldCharType="end"/>
      </w:r>
    </w:p>
    <w:p w:rsidR="00FE24F5" w:rsidRDefault="00FE24F5">
      <w:pPr>
        <w:pStyle w:val="TOC9"/>
        <w:rPr>
          <w:rFonts w:ascii="Calibri" w:hAnsi="Calibri"/>
          <w:sz w:val="22"/>
          <w:szCs w:val="22"/>
        </w:rPr>
      </w:pPr>
      <w:r w:rsidRPr="003A3DE9">
        <w:rPr>
          <w:b/>
        </w:rPr>
        <w:t>TArS-31</w:t>
      </w:r>
      <w:r w:rsidRPr="003A3DE9">
        <w:rPr>
          <w:i/>
        </w:rPr>
        <w:t xml:space="preserve"> Parameter spontanes Löschen</w:t>
      </w:r>
      <w:r>
        <w:tab/>
      </w:r>
      <w:r>
        <w:fldChar w:fldCharType="begin"/>
      </w:r>
      <w:r>
        <w:instrText xml:space="preserve"> </w:instrText>
      </w:r>
      <w:r w:rsidR="001D7732">
        <w:instrText>PAGEREF</w:instrText>
      </w:r>
      <w:r>
        <w:instrText xml:space="preserve"> _Toc246821410 \h </w:instrText>
      </w:r>
      <w:r>
        <w:fldChar w:fldCharType="separate"/>
      </w:r>
      <w:r w:rsidR="00385A3F">
        <w:t>38</w:t>
      </w:r>
      <w:r>
        <w:fldChar w:fldCharType="end"/>
      </w:r>
    </w:p>
    <w:p w:rsidR="00FE24F5" w:rsidRDefault="00FE24F5">
      <w:pPr>
        <w:pStyle w:val="TOC9"/>
        <w:rPr>
          <w:rFonts w:ascii="Calibri" w:hAnsi="Calibri"/>
          <w:sz w:val="22"/>
          <w:szCs w:val="22"/>
        </w:rPr>
      </w:pPr>
      <w:r w:rsidRPr="003A3DE9">
        <w:rPr>
          <w:b/>
        </w:rPr>
        <w:t>TArS-32</w:t>
      </w:r>
      <w:r w:rsidRPr="003A3DE9">
        <w:rPr>
          <w:i/>
        </w:rPr>
        <w:t xml:space="preserve"> Löschen von Simulationsdaten</w:t>
      </w:r>
      <w:r>
        <w:tab/>
      </w:r>
      <w:r>
        <w:fldChar w:fldCharType="begin"/>
      </w:r>
      <w:r>
        <w:instrText xml:space="preserve"> </w:instrText>
      </w:r>
      <w:r w:rsidR="001D7732">
        <w:instrText>PAGEREF</w:instrText>
      </w:r>
      <w:r>
        <w:instrText xml:space="preserve"> _Toc246821411 \h </w:instrText>
      </w:r>
      <w:r>
        <w:fldChar w:fldCharType="separate"/>
      </w:r>
      <w:r w:rsidR="00385A3F">
        <w:t>39</w:t>
      </w:r>
      <w:r>
        <w:fldChar w:fldCharType="end"/>
      </w:r>
    </w:p>
    <w:p w:rsidR="00FE24F5" w:rsidRDefault="00FE24F5">
      <w:pPr>
        <w:pStyle w:val="TOC9"/>
        <w:rPr>
          <w:rFonts w:ascii="Calibri" w:hAnsi="Calibri"/>
          <w:sz w:val="22"/>
          <w:szCs w:val="22"/>
        </w:rPr>
      </w:pPr>
      <w:r w:rsidRPr="003A3DE9">
        <w:rPr>
          <w:b/>
        </w:rPr>
        <w:t>TArS-33</w:t>
      </w:r>
      <w:r w:rsidRPr="003A3DE9">
        <w:rPr>
          <w:i/>
        </w:rPr>
        <w:t xml:space="preserve"> Wiederherstellung</w:t>
      </w:r>
      <w:r>
        <w:tab/>
      </w:r>
      <w:r>
        <w:fldChar w:fldCharType="begin"/>
      </w:r>
      <w:r>
        <w:instrText xml:space="preserve"> </w:instrText>
      </w:r>
      <w:r w:rsidR="001D7732">
        <w:instrText>PAGEREF</w:instrText>
      </w:r>
      <w:r>
        <w:instrText xml:space="preserve"> _Toc246821412 \h </w:instrText>
      </w:r>
      <w:r>
        <w:fldChar w:fldCharType="separate"/>
      </w:r>
      <w:r w:rsidR="00385A3F">
        <w:t>39</w:t>
      </w:r>
      <w:r>
        <w:fldChar w:fldCharType="end"/>
      </w:r>
    </w:p>
    <w:p w:rsidR="00FE24F5" w:rsidRDefault="00FE24F5">
      <w:pPr>
        <w:pStyle w:val="TOC9"/>
        <w:rPr>
          <w:rFonts w:ascii="Calibri" w:hAnsi="Calibri"/>
          <w:sz w:val="22"/>
          <w:szCs w:val="22"/>
        </w:rPr>
      </w:pPr>
      <w:r w:rsidRPr="003A3DE9">
        <w:rPr>
          <w:b/>
        </w:rPr>
        <w:t>TArS-61</w:t>
      </w:r>
      <w:r w:rsidRPr="003A3DE9">
        <w:rPr>
          <w:i/>
        </w:rPr>
        <w:t xml:space="preserve"> Sicherung ist ein austauschbares Modul</w:t>
      </w:r>
      <w:r>
        <w:tab/>
      </w:r>
      <w:r>
        <w:fldChar w:fldCharType="begin"/>
      </w:r>
      <w:r>
        <w:instrText xml:space="preserve"> </w:instrText>
      </w:r>
      <w:r w:rsidR="001D7732">
        <w:instrText>PAGEREF</w:instrText>
      </w:r>
      <w:r>
        <w:instrText xml:space="preserve"> _Toc246821413 \h </w:instrText>
      </w:r>
      <w:r>
        <w:fldChar w:fldCharType="separate"/>
      </w:r>
      <w:r w:rsidR="00385A3F">
        <w:t>40</w:t>
      </w:r>
      <w:r>
        <w:fldChar w:fldCharType="end"/>
      </w:r>
    </w:p>
    <w:p w:rsidR="00FE24F5" w:rsidRDefault="00FE24F5">
      <w:pPr>
        <w:pStyle w:val="TOC9"/>
        <w:rPr>
          <w:rFonts w:ascii="Calibri" w:hAnsi="Calibri"/>
          <w:sz w:val="22"/>
          <w:szCs w:val="22"/>
        </w:rPr>
      </w:pPr>
      <w:r w:rsidRPr="003A3DE9">
        <w:rPr>
          <w:b/>
        </w:rPr>
        <w:t>TArS-34</w:t>
      </w:r>
      <w:r w:rsidRPr="003A3DE9">
        <w:rPr>
          <w:i/>
        </w:rPr>
        <w:t xml:space="preserve"> Löschschutz</w:t>
      </w:r>
      <w:r>
        <w:tab/>
      </w:r>
      <w:r>
        <w:fldChar w:fldCharType="begin"/>
      </w:r>
      <w:r>
        <w:instrText xml:space="preserve"> </w:instrText>
      </w:r>
      <w:r w:rsidR="001D7732">
        <w:instrText>PAGEREF</w:instrText>
      </w:r>
      <w:r>
        <w:instrText xml:space="preserve"> _Toc246821414 \h </w:instrText>
      </w:r>
      <w:r>
        <w:fldChar w:fldCharType="separate"/>
      </w:r>
      <w:r w:rsidR="00385A3F">
        <w:t>40</w:t>
      </w:r>
      <w:r>
        <w:fldChar w:fldCharType="end"/>
      </w:r>
    </w:p>
    <w:p w:rsidR="00FE24F5" w:rsidRDefault="00FE24F5">
      <w:pPr>
        <w:pStyle w:val="TOC9"/>
        <w:rPr>
          <w:rFonts w:ascii="Calibri" w:hAnsi="Calibri"/>
          <w:sz w:val="22"/>
          <w:szCs w:val="22"/>
        </w:rPr>
      </w:pPr>
      <w:r w:rsidRPr="003A3DE9">
        <w:rPr>
          <w:b/>
        </w:rPr>
        <w:t>TArS-35</w:t>
      </w:r>
      <w:r w:rsidRPr="003A3DE9">
        <w:rPr>
          <w:i/>
        </w:rPr>
        <w:t xml:space="preserve"> Beantwortung von Archivanfragen</w:t>
      </w:r>
      <w:r>
        <w:tab/>
      </w:r>
      <w:r>
        <w:fldChar w:fldCharType="begin"/>
      </w:r>
      <w:r>
        <w:instrText xml:space="preserve"> </w:instrText>
      </w:r>
      <w:r w:rsidR="001D7732">
        <w:instrText>PAGEREF</w:instrText>
      </w:r>
      <w:r>
        <w:instrText xml:space="preserve"> _Toc246821415 \h </w:instrText>
      </w:r>
      <w:r>
        <w:fldChar w:fldCharType="separate"/>
      </w:r>
      <w:r w:rsidR="00385A3F">
        <w:t>41</w:t>
      </w:r>
      <w:r>
        <w:fldChar w:fldCharType="end"/>
      </w:r>
    </w:p>
    <w:p w:rsidR="00FE24F5" w:rsidRDefault="00FE24F5">
      <w:pPr>
        <w:pStyle w:val="TOC9"/>
        <w:rPr>
          <w:rFonts w:ascii="Calibri" w:hAnsi="Calibri"/>
          <w:sz w:val="22"/>
          <w:szCs w:val="22"/>
        </w:rPr>
      </w:pPr>
      <w:r w:rsidRPr="003A3DE9">
        <w:rPr>
          <w:b/>
        </w:rPr>
        <w:t>TArS-36</w:t>
      </w:r>
      <w:r w:rsidRPr="003A3DE9">
        <w:rPr>
          <w:i/>
        </w:rPr>
        <w:t xml:space="preserve"> Aufbau von Archivanfragen</w:t>
      </w:r>
      <w:r>
        <w:tab/>
      </w:r>
      <w:r>
        <w:fldChar w:fldCharType="begin"/>
      </w:r>
      <w:r>
        <w:instrText xml:space="preserve"> </w:instrText>
      </w:r>
      <w:r w:rsidR="001D7732">
        <w:instrText>PAGEREF</w:instrText>
      </w:r>
      <w:r>
        <w:instrText xml:space="preserve"> _Toc246821416 \h </w:instrText>
      </w:r>
      <w:r>
        <w:fldChar w:fldCharType="separate"/>
      </w:r>
      <w:r w:rsidR="00385A3F">
        <w:t>41</w:t>
      </w:r>
      <w:r>
        <w:fldChar w:fldCharType="end"/>
      </w:r>
    </w:p>
    <w:p w:rsidR="00FE24F5" w:rsidRDefault="00FE24F5">
      <w:pPr>
        <w:pStyle w:val="TOC9"/>
        <w:rPr>
          <w:rFonts w:ascii="Calibri" w:hAnsi="Calibri"/>
          <w:sz w:val="22"/>
          <w:szCs w:val="22"/>
        </w:rPr>
      </w:pPr>
      <w:r w:rsidRPr="003A3DE9">
        <w:rPr>
          <w:b/>
        </w:rPr>
        <w:t>TArS-37</w:t>
      </w:r>
      <w:r w:rsidRPr="003A3DE9">
        <w:rPr>
          <w:i/>
        </w:rPr>
        <w:t xml:space="preserve"> Ermittlung des Datenbestands</w:t>
      </w:r>
      <w:r>
        <w:tab/>
      </w:r>
      <w:r>
        <w:fldChar w:fldCharType="begin"/>
      </w:r>
      <w:r>
        <w:instrText xml:space="preserve"> </w:instrText>
      </w:r>
      <w:r w:rsidR="001D7732">
        <w:instrText>PAGEREF</w:instrText>
      </w:r>
      <w:r>
        <w:instrText xml:space="preserve"> _Toc246821417 \h </w:instrText>
      </w:r>
      <w:r>
        <w:fldChar w:fldCharType="separate"/>
      </w:r>
      <w:r w:rsidR="00385A3F">
        <w:t>43</w:t>
      </w:r>
      <w:r>
        <w:fldChar w:fldCharType="end"/>
      </w:r>
    </w:p>
    <w:p w:rsidR="00FE24F5" w:rsidRDefault="00FE24F5">
      <w:pPr>
        <w:pStyle w:val="TOC9"/>
        <w:rPr>
          <w:rFonts w:ascii="Calibri" w:hAnsi="Calibri"/>
          <w:sz w:val="22"/>
          <w:szCs w:val="22"/>
        </w:rPr>
      </w:pPr>
      <w:r w:rsidRPr="003A3DE9">
        <w:rPr>
          <w:b/>
        </w:rPr>
        <w:t>TArS-38</w:t>
      </w:r>
      <w:r w:rsidRPr="003A3DE9">
        <w:rPr>
          <w:i/>
        </w:rPr>
        <w:t xml:space="preserve"> Ermittlung des Anfangszustandes</w:t>
      </w:r>
      <w:r>
        <w:tab/>
      </w:r>
      <w:r>
        <w:fldChar w:fldCharType="begin"/>
      </w:r>
      <w:r>
        <w:instrText xml:space="preserve"> </w:instrText>
      </w:r>
      <w:r w:rsidR="001D7732">
        <w:instrText>PAGEREF</w:instrText>
      </w:r>
      <w:r>
        <w:instrText xml:space="preserve"> _Toc246821418 \h </w:instrText>
      </w:r>
      <w:r>
        <w:fldChar w:fldCharType="separate"/>
      </w:r>
      <w:r w:rsidR="00385A3F">
        <w:t>44</w:t>
      </w:r>
      <w:r>
        <w:fldChar w:fldCharType="end"/>
      </w:r>
    </w:p>
    <w:p w:rsidR="00FE24F5" w:rsidRDefault="00FE24F5">
      <w:pPr>
        <w:pStyle w:val="TOC9"/>
        <w:rPr>
          <w:rFonts w:ascii="Calibri" w:hAnsi="Calibri"/>
          <w:sz w:val="22"/>
          <w:szCs w:val="22"/>
        </w:rPr>
      </w:pPr>
      <w:r w:rsidRPr="003A3DE9">
        <w:rPr>
          <w:b/>
        </w:rPr>
        <w:t>TArS-39</w:t>
      </w:r>
      <w:r w:rsidRPr="003A3DE9">
        <w:rPr>
          <w:i/>
        </w:rPr>
        <w:t xml:space="preserve"> Ermittlung des Endzustandes</w:t>
      </w:r>
      <w:r>
        <w:tab/>
      </w:r>
      <w:r>
        <w:fldChar w:fldCharType="begin"/>
      </w:r>
      <w:r>
        <w:instrText xml:space="preserve"> </w:instrText>
      </w:r>
      <w:r w:rsidR="001D7732">
        <w:instrText>PAGEREF</w:instrText>
      </w:r>
      <w:r>
        <w:instrText xml:space="preserve"> _Toc246821419 \h </w:instrText>
      </w:r>
      <w:r>
        <w:fldChar w:fldCharType="separate"/>
      </w:r>
      <w:r w:rsidR="00385A3F">
        <w:t>45</w:t>
      </w:r>
      <w:r>
        <w:fldChar w:fldCharType="end"/>
      </w:r>
    </w:p>
    <w:p w:rsidR="00FE24F5" w:rsidRDefault="00FE24F5">
      <w:pPr>
        <w:pStyle w:val="TOC9"/>
        <w:rPr>
          <w:rFonts w:ascii="Calibri" w:hAnsi="Calibri"/>
          <w:sz w:val="22"/>
          <w:szCs w:val="22"/>
        </w:rPr>
      </w:pPr>
      <w:r w:rsidRPr="003A3DE9">
        <w:rPr>
          <w:b/>
        </w:rPr>
        <w:t>TArS-40</w:t>
      </w:r>
      <w:r w:rsidRPr="003A3DE9">
        <w:rPr>
          <w:i/>
        </w:rPr>
        <w:t xml:space="preserve"> Ermittlung der Archivdatensätze</w:t>
      </w:r>
      <w:r>
        <w:tab/>
      </w:r>
      <w:r>
        <w:fldChar w:fldCharType="begin"/>
      </w:r>
      <w:r>
        <w:instrText xml:space="preserve"> </w:instrText>
      </w:r>
      <w:r w:rsidR="001D7732">
        <w:instrText>PAGEREF</w:instrText>
      </w:r>
      <w:r>
        <w:instrText xml:space="preserve"> _Toc246821420 \h </w:instrText>
      </w:r>
      <w:r>
        <w:fldChar w:fldCharType="separate"/>
      </w:r>
      <w:r w:rsidR="00385A3F">
        <w:t>46</w:t>
      </w:r>
      <w:r>
        <w:fldChar w:fldCharType="end"/>
      </w:r>
    </w:p>
    <w:p w:rsidR="00FE24F5" w:rsidRDefault="00FE24F5">
      <w:pPr>
        <w:pStyle w:val="TOC9"/>
        <w:rPr>
          <w:rFonts w:ascii="Calibri" w:hAnsi="Calibri"/>
          <w:sz w:val="22"/>
          <w:szCs w:val="22"/>
        </w:rPr>
      </w:pPr>
      <w:r w:rsidRPr="003A3DE9">
        <w:rPr>
          <w:b/>
        </w:rPr>
        <w:t>TArS-41</w:t>
      </w:r>
      <w:r w:rsidRPr="003A3DE9">
        <w:rPr>
          <w:i/>
        </w:rPr>
        <w:t xml:space="preserve"> Sortierreihenfolge Datenindex</w:t>
      </w:r>
      <w:r>
        <w:tab/>
      </w:r>
      <w:r>
        <w:fldChar w:fldCharType="begin"/>
      </w:r>
      <w:r>
        <w:instrText xml:space="preserve"> </w:instrText>
      </w:r>
      <w:r w:rsidR="001D7732">
        <w:instrText>PAGEREF</w:instrText>
      </w:r>
      <w:r>
        <w:instrText xml:space="preserve"> _Toc246821421 \h </w:instrText>
      </w:r>
      <w:r>
        <w:fldChar w:fldCharType="separate"/>
      </w:r>
      <w:r w:rsidR="00385A3F">
        <w:t>48</w:t>
      </w:r>
      <w:r>
        <w:fldChar w:fldCharType="end"/>
      </w:r>
    </w:p>
    <w:p w:rsidR="00FE24F5" w:rsidRDefault="00FE24F5">
      <w:pPr>
        <w:pStyle w:val="TOC9"/>
        <w:rPr>
          <w:rFonts w:ascii="Calibri" w:hAnsi="Calibri"/>
          <w:sz w:val="22"/>
          <w:szCs w:val="22"/>
        </w:rPr>
      </w:pPr>
      <w:r w:rsidRPr="003A3DE9">
        <w:rPr>
          <w:b/>
        </w:rPr>
        <w:t>TArS-42</w:t>
      </w:r>
      <w:r w:rsidRPr="003A3DE9">
        <w:rPr>
          <w:i/>
        </w:rPr>
        <w:t xml:space="preserve"> Kennzeichnung von Datenlücken bei gelöschten Daten</w:t>
      </w:r>
      <w:r>
        <w:tab/>
      </w:r>
      <w:r>
        <w:fldChar w:fldCharType="begin"/>
      </w:r>
      <w:r>
        <w:instrText xml:space="preserve"> </w:instrText>
      </w:r>
      <w:r w:rsidR="001D7732">
        <w:instrText>PAGEREF</w:instrText>
      </w:r>
      <w:r>
        <w:instrText xml:space="preserve"> _Toc246821422 \h </w:instrText>
      </w:r>
      <w:r>
        <w:fldChar w:fldCharType="separate"/>
      </w:r>
      <w:r w:rsidR="00385A3F">
        <w:t>48</w:t>
      </w:r>
      <w:r>
        <w:fldChar w:fldCharType="end"/>
      </w:r>
    </w:p>
    <w:p w:rsidR="00FE24F5" w:rsidRDefault="00FE24F5">
      <w:pPr>
        <w:pStyle w:val="TOC9"/>
        <w:rPr>
          <w:rFonts w:ascii="Calibri" w:hAnsi="Calibri"/>
          <w:sz w:val="22"/>
          <w:szCs w:val="22"/>
        </w:rPr>
      </w:pPr>
      <w:r w:rsidRPr="003A3DE9">
        <w:rPr>
          <w:b/>
        </w:rPr>
        <w:t>TArS-43</w:t>
      </w:r>
      <w:r w:rsidRPr="003A3DE9">
        <w:rPr>
          <w:i/>
        </w:rPr>
        <w:t xml:space="preserve"> Sortierreihenfolge Datenzeitstempel</w:t>
      </w:r>
      <w:r>
        <w:tab/>
      </w:r>
      <w:r>
        <w:fldChar w:fldCharType="begin"/>
      </w:r>
      <w:r>
        <w:instrText xml:space="preserve"> </w:instrText>
      </w:r>
      <w:r w:rsidR="001D7732">
        <w:instrText>PAGE</w:instrText>
      </w:r>
      <w:r w:rsidR="001D7732">
        <w:instrText>REF</w:instrText>
      </w:r>
      <w:r>
        <w:instrText xml:space="preserve"> _Toc246821423 \h </w:instrText>
      </w:r>
      <w:r>
        <w:fldChar w:fldCharType="separate"/>
      </w:r>
      <w:r w:rsidR="00385A3F">
        <w:t>49</w:t>
      </w:r>
      <w:r>
        <w:fldChar w:fldCharType="end"/>
      </w:r>
    </w:p>
    <w:p w:rsidR="00FE24F5" w:rsidRDefault="00FE24F5">
      <w:pPr>
        <w:pStyle w:val="TOC9"/>
        <w:rPr>
          <w:rFonts w:ascii="Calibri" w:hAnsi="Calibri"/>
          <w:sz w:val="22"/>
          <w:szCs w:val="22"/>
        </w:rPr>
      </w:pPr>
      <w:r w:rsidRPr="003A3DE9">
        <w:rPr>
          <w:b/>
        </w:rPr>
        <w:t>TArS-44</w:t>
      </w:r>
      <w:r w:rsidRPr="003A3DE9">
        <w:rPr>
          <w:i/>
        </w:rPr>
        <w:t xml:space="preserve"> Mischen</w:t>
      </w:r>
      <w:r>
        <w:tab/>
      </w:r>
      <w:r>
        <w:fldChar w:fldCharType="begin"/>
      </w:r>
      <w:r>
        <w:instrText xml:space="preserve"> </w:instrText>
      </w:r>
      <w:r w:rsidR="001D7732">
        <w:instrText>PAGEREF</w:instrText>
      </w:r>
      <w:r>
        <w:instrText xml:space="preserve"> _Toc246821424 \h </w:instrText>
      </w:r>
      <w:r>
        <w:fldChar w:fldCharType="separate"/>
      </w:r>
      <w:r w:rsidR="00385A3F">
        <w:t>53</w:t>
      </w:r>
      <w:r>
        <w:fldChar w:fldCharType="end"/>
      </w:r>
    </w:p>
    <w:p w:rsidR="00FE24F5" w:rsidRDefault="00FE24F5">
      <w:pPr>
        <w:pStyle w:val="TOC9"/>
        <w:rPr>
          <w:rFonts w:ascii="Calibri" w:hAnsi="Calibri"/>
          <w:sz w:val="22"/>
          <w:szCs w:val="22"/>
        </w:rPr>
      </w:pPr>
      <w:r w:rsidRPr="003A3DE9">
        <w:rPr>
          <w:b/>
        </w:rPr>
        <w:t>TArS-45</w:t>
      </w:r>
      <w:r w:rsidRPr="003A3DE9">
        <w:rPr>
          <w:i/>
        </w:rPr>
        <w:t xml:space="preserve"> Übertragung der Archivantwort</w:t>
      </w:r>
      <w:r>
        <w:tab/>
      </w:r>
      <w:r>
        <w:fldChar w:fldCharType="begin"/>
      </w:r>
      <w:r>
        <w:instrText xml:space="preserve"> </w:instrText>
      </w:r>
      <w:r w:rsidR="001D7732">
        <w:instrText>PAGEREF</w:instrText>
      </w:r>
      <w:r>
        <w:instrText xml:space="preserve"> _Toc246821425 \h </w:instrText>
      </w:r>
      <w:r>
        <w:fldChar w:fldCharType="separate"/>
      </w:r>
      <w:r w:rsidR="00385A3F">
        <w:t>61</w:t>
      </w:r>
      <w:r>
        <w:fldChar w:fldCharType="end"/>
      </w:r>
    </w:p>
    <w:p w:rsidR="00FE24F5" w:rsidRDefault="00FE24F5">
      <w:pPr>
        <w:pStyle w:val="TOC9"/>
        <w:rPr>
          <w:rFonts w:ascii="Calibri" w:hAnsi="Calibri"/>
          <w:sz w:val="22"/>
          <w:szCs w:val="22"/>
        </w:rPr>
      </w:pPr>
      <w:r w:rsidRPr="003A3DE9">
        <w:rPr>
          <w:b/>
        </w:rPr>
        <w:t>TArS-46</w:t>
      </w:r>
      <w:r w:rsidRPr="003A3DE9">
        <w:rPr>
          <w:i/>
        </w:rPr>
        <w:t xml:space="preserve"> Parallele Beantwortung von Archivanfragen</w:t>
      </w:r>
      <w:r>
        <w:tab/>
      </w:r>
      <w:r>
        <w:fldChar w:fldCharType="begin"/>
      </w:r>
      <w:r>
        <w:instrText xml:space="preserve"> </w:instrText>
      </w:r>
      <w:r w:rsidR="001D7732">
        <w:instrText>PAGEREF</w:instrText>
      </w:r>
      <w:r>
        <w:instrText xml:space="preserve"> _Toc246821426 \h </w:instrText>
      </w:r>
      <w:r>
        <w:fldChar w:fldCharType="separate"/>
      </w:r>
      <w:r w:rsidR="00385A3F">
        <w:t>64</w:t>
      </w:r>
      <w:r>
        <w:fldChar w:fldCharType="end"/>
      </w:r>
    </w:p>
    <w:p w:rsidR="00FE24F5" w:rsidRDefault="00FE24F5">
      <w:pPr>
        <w:pStyle w:val="TOC9"/>
        <w:rPr>
          <w:rFonts w:ascii="Calibri" w:hAnsi="Calibri"/>
          <w:sz w:val="22"/>
          <w:szCs w:val="22"/>
        </w:rPr>
      </w:pPr>
      <w:r w:rsidRPr="003A3DE9">
        <w:rPr>
          <w:b/>
        </w:rPr>
        <w:t>TArS-47</w:t>
      </w:r>
      <w:r w:rsidRPr="003A3DE9">
        <w:rPr>
          <w:i/>
        </w:rPr>
        <w:t xml:space="preserve"> Beantwortung von Archivinformationsanfragen</w:t>
      </w:r>
      <w:r>
        <w:tab/>
      </w:r>
      <w:r>
        <w:fldChar w:fldCharType="begin"/>
      </w:r>
      <w:r>
        <w:instrText xml:space="preserve"> </w:instrText>
      </w:r>
      <w:r w:rsidR="001D7732">
        <w:instrText>PAGEREF</w:instrText>
      </w:r>
      <w:r>
        <w:instrText xml:space="preserve"> _Toc246821427 \h </w:instrText>
      </w:r>
      <w:r>
        <w:fldChar w:fldCharType="separate"/>
      </w:r>
      <w:r w:rsidR="00385A3F">
        <w:t>64</w:t>
      </w:r>
      <w:r>
        <w:fldChar w:fldCharType="end"/>
      </w:r>
    </w:p>
    <w:p w:rsidR="00FE24F5" w:rsidRDefault="00FE24F5">
      <w:pPr>
        <w:pStyle w:val="TOC9"/>
        <w:rPr>
          <w:rFonts w:ascii="Calibri" w:hAnsi="Calibri"/>
          <w:sz w:val="22"/>
          <w:szCs w:val="22"/>
        </w:rPr>
      </w:pPr>
      <w:r w:rsidRPr="003A3DE9">
        <w:rPr>
          <w:b/>
        </w:rPr>
        <w:t>TArS-48</w:t>
      </w:r>
      <w:r w:rsidRPr="003A3DE9">
        <w:rPr>
          <w:i/>
        </w:rPr>
        <w:t xml:space="preserve"> Automatische Nachforderung</w:t>
      </w:r>
      <w:r>
        <w:tab/>
      </w:r>
      <w:r>
        <w:fldChar w:fldCharType="begin"/>
      </w:r>
      <w:r>
        <w:instrText xml:space="preserve"> </w:instrText>
      </w:r>
      <w:r w:rsidR="001D7732">
        <w:instrText>PAGEREF</w:instrText>
      </w:r>
      <w:r>
        <w:instrText xml:space="preserve"> _Toc246821428 \h </w:instrText>
      </w:r>
      <w:r>
        <w:fldChar w:fldCharType="separate"/>
      </w:r>
      <w:r w:rsidR="00385A3F">
        <w:t>65</w:t>
      </w:r>
      <w:r>
        <w:fldChar w:fldCharType="end"/>
      </w:r>
    </w:p>
    <w:p w:rsidR="00FE24F5" w:rsidRDefault="00FE24F5">
      <w:pPr>
        <w:pStyle w:val="TOC9"/>
        <w:rPr>
          <w:rFonts w:ascii="Calibri" w:hAnsi="Calibri"/>
          <w:sz w:val="22"/>
          <w:szCs w:val="22"/>
        </w:rPr>
      </w:pPr>
      <w:r w:rsidRPr="003A3DE9">
        <w:rPr>
          <w:b/>
        </w:rPr>
        <w:t>TArS-49</w:t>
      </w:r>
      <w:r w:rsidRPr="003A3DE9">
        <w:rPr>
          <w:i/>
        </w:rPr>
        <w:t xml:space="preserve"> Initiierte Nachforderung</w:t>
      </w:r>
      <w:r>
        <w:tab/>
      </w:r>
      <w:r>
        <w:fldChar w:fldCharType="begin"/>
      </w:r>
      <w:r>
        <w:instrText xml:space="preserve"> </w:instrText>
      </w:r>
      <w:r w:rsidR="001D7732">
        <w:instrText>PAGEREF</w:instrText>
      </w:r>
      <w:r>
        <w:instrText xml:space="preserve"> _Toc246821429 \h </w:instrText>
      </w:r>
      <w:r>
        <w:fldChar w:fldCharType="separate"/>
      </w:r>
      <w:r w:rsidR="00385A3F">
        <w:t>66</w:t>
      </w:r>
      <w:r>
        <w:fldChar w:fldCharType="end"/>
      </w:r>
    </w:p>
    <w:p w:rsidR="00FE24F5" w:rsidRDefault="00FE24F5">
      <w:pPr>
        <w:pStyle w:val="TOC9"/>
        <w:rPr>
          <w:rFonts w:ascii="Calibri" w:hAnsi="Calibri"/>
          <w:sz w:val="22"/>
          <w:szCs w:val="22"/>
        </w:rPr>
      </w:pPr>
      <w:r w:rsidRPr="003A3DE9">
        <w:rPr>
          <w:b/>
        </w:rPr>
        <w:t>TArS-50</w:t>
      </w:r>
      <w:r w:rsidRPr="003A3DE9">
        <w:rPr>
          <w:i/>
        </w:rPr>
        <w:t xml:space="preserve"> Übernahme der nachgeforderten Archivdaten</w:t>
      </w:r>
      <w:r>
        <w:tab/>
      </w:r>
      <w:r>
        <w:fldChar w:fldCharType="begin"/>
      </w:r>
      <w:r>
        <w:instrText xml:space="preserve"> </w:instrText>
      </w:r>
      <w:r w:rsidR="001D7732">
        <w:instrText>PAGEREF</w:instrText>
      </w:r>
      <w:r>
        <w:instrText xml:space="preserve"> _Toc246821430 \h </w:instrText>
      </w:r>
      <w:r>
        <w:fldChar w:fldCharType="separate"/>
      </w:r>
      <w:r w:rsidR="00385A3F">
        <w:t>67</w:t>
      </w:r>
      <w:r>
        <w:fldChar w:fldCharType="end"/>
      </w:r>
    </w:p>
    <w:p w:rsidR="00FE24F5" w:rsidRDefault="00FE24F5">
      <w:pPr>
        <w:pStyle w:val="TOC9"/>
        <w:rPr>
          <w:rFonts w:ascii="Calibri" w:hAnsi="Calibri"/>
          <w:sz w:val="22"/>
          <w:szCs w:val="22"/>
        </w:rPr>
      </w:pPr>
      <w:r w:rsidRPr="003A3DE9">
        <w:rPr>
          <w:b/>
        </w:rPr>
        <w:t>TArS-51</w:t>
      </w:r>
      <w:r w:rsidRPr="003A3DE9">
        <w:rPr>
          <w:i/>
        </w:rPr>
        <w:t xml:space="preserve"> Informationen zu den Datenlücken updaten</w:t>
      </w:r>
      <w:r>
        <w:tab/>
      </w:r>
      <w:r>
        <w:fldChar w:fldCharType="begin"/>
      </w:r>
      <w:r>
        <w:instrText xml:space="preserve"> </w:instrText>
      </w:r>
      <w:r w:rsidR="001D7732">
        <w:instrText>PAGEREF</w:instrText>
      </w:r>
      <w:r>
        <w:instrText xml:space="preserve"> _Toc246821431 \h </w:instrText>
      </w:r>
      <w:r>
        <w:fldChar w:fldCharType="separate"/>
      </w:r>
      <w:r w:rsidR="00385A3F">
        <w:t>68</w:t>
      </w:r>
      <w:r>
        <w:fldChar w:fldCharType="end"/>
      </w:r>
    </w:p>
    <w:p w:rsidR="00FE24F5" w:rsidRDefault="00FE24F5">
      <w:pPr>
        <w:pStyle w:val="TOC9"/>
        <w:rPr>
          <w:rFonts w:ascii="Calibri" w:hAnsi="Calibri"/>
          <w:sz w:val="22"/>
          <w:szCs w:val="22"/>
        </w:rPr>
      </w:pPr>
      <w:r w:rsidRPr="003A3DE9">
        <w:rPr>
          <w:b/>
        </w:rPr>
        <w:t>TArS-52</w:t>
      </w:r>
      <w:r w:rsidRPr="003A3DE9">
        <w:rPr>
          <w:i/>
        </w:rPr>
        <w:t xml:space="preserve"> Herunterfahren des Archivsystems</w:t>
      </w:r>
      <w:r>
        <w:tab/>
      </w:r>
      <w:r>
        <w:fldChar w:fldCharType="begin"/>
      </w:r>
      <w:r>
        <w:instrText xml:space="preserve"> </w:instrText>
      </w:r>
      <w:r w:rsidR="001D7732">
        <w:instrText>PAGEREF</w:instrText>
      </w:r>
      <w:r>
        <w:instrText xml:space="preserve"> _Toc246821432 \h </w:instrText>
      </w:r>
      <w:r>
        <w:fldChar w:fldCharType="separate"/>
      </w:r>
      <w:r w:rsidR="00385A3F">
        <w:t>69</w:t>
      </w:r>
      <w:r>
        <w:fldChar w:fldCharType="end"/>
      </w:r>
    </w:p>
    <w:p w:rsidR="00FE24F5" w:rsidRDefault="00FE24F5">
      <w:pPr>
        <w:pStyle w:val="TOC9"/>
        <w:rPr>
          <w:rFonts w:ascii="Calibri" w:hAnsi="Calibri"/>
          <w:sz w:val="22"/>
          <w:szCs w:val="22"/>
        </w:rPr>
      </w:pPr>
      <w:r w:rsidRPr="003A3DE9">
        <w:rPr>
          <w:b/>
        </w:rPr>
        <w:t>TArS-53</w:t>
      </w:r>
      <w:r w:rsidRPr="003A3DE9">
        <w:rPr>
          <w:i/>
        </w:rPr>
        <w:t xml:space="preserve"> Verwaltungsprotokoll</w:t>
      </w:r>
      <w:r>
        <w:tab/>
      </w:r>
      <w:r>
        <w:fldChar w:fldCharType="begin"/>
      </w:r>
      <w:r>
        <w:instrText xml:space="preserve"> </w:instrText>
      </w:r>
      <w:r w:rsidR="001D7732">
        <w:instrText>PAGEREF</w:instrText>
      </w:r>
      <w:r>
        <w:instrText xml:space="preserve"> _Toc246821433 \h </w:instrText>
      </w:r>
      <w:r>
        <w:fldChar w:fldCharType="separate"/>
      </w:r>
      <w:r w:rsidR="00385A3F">
        <w:t>69</w:t>
      </w:r>
      <w:r>
        <w:fldChar w:fldCharType="end"/>
      </w:r>
    </w:p>
    <w:p w:rsidR="00FE24F5" w:rsidRDefault="00FE24F5">
      <w:pPr>
        <w:pStyle w:val="TOC9"/>
        <w:rPr>
          <w:rFonts w:ascii="Calibri" w:hAnsi="Calibri"/>
          <w:sz w:val="22"/>
          <w:szCs w:val="22"/>
        </w:rPr>
      </w:pPr>
      <w:r w:rsidRPr="003A3DE9">
        <w:rPr>
          <w:b/>
        </w:rPr>
        <w:t>TArS-54</w:t>
      </w:r>
      <w:r w:rsidRPr="003A3DE9">
        <w:rPr>
          <w:i/>
        </w:rPr>
        <w:t xml:space="preserve"> Auswertung des Verwaltungsprotokolls beim Neustart</w:t>
      </w:r>
      <w:r>
        <w:tab/>
      </w:r>
      <w:r>
        <w:fldChar w:fldCharType="begin"/>
      </w:r>
      <w:r>
        <w:instrText xml:space="preserve"> </w:instrText>
      </w:r>
      <w:r w:rsidR="001D7732">
        <w:instrText>PAGEREF</w:instrText>
      </w:r>
      <w:r>
        <w:instrText xml:space="preserve"> _Toc246821434 \h </w:instrText>
      </w:r>
      <w:r>
        <w:fldChar w:fldCharType="separate"/>
      </w:r>
      <w:r w:rsidR="00385A3F">
        <w:t>69</w:t>
      </w:r>
      <w:r>
        <w:fldChar w:fldCharType="end"/>
      </w:r>
    </w:p>
    <w:p w:rsidR="00FE24F5" w:rsidRDefault="00FE24F5">
      <w:pPr>
        <w:pStyle w:val="TOC9"/>
        <w:rPr>
          <w:rFonts w:ascii="Calibri" w:hAnsi="Calibri"/>
          <w:sz w:val="22"/>
          <w:szCs w:val="22"/>
        </w:rPr>
      </w:pPr>
      <w:r w:rsidRPr="003A3DE9">
        <w:rPr>
          <w:b/>
        </w:rPr>
        <w:t>TArS-55</w:t>
      </w:r>
      <w:r w:rsidRPr="003A3DE9">
        <w:rPr>
          <w:i/>
        </w:rPr>
        <w:t xml:space="preserve"> Wiederherstellung der Verwaltungsinformationen</w:t>
      </w:r>
      <w:r>
        <w:t xml:space="preserve"> von offenen Containern</w:t>
      </w:r>
      <w:r>
        <w:tab/>
      </w:r>
      <w:r>
        <w:fldChar w:fldCharType="begin"/>
      </w:r>
      <w:r>
        <w:instrText xml:space="preserve"> </w:instrText>
      </w:r>
      <w:r w:rsidR="001D7732">
        <w:instrText>PAGEREF</w:instrText>
      </w:r>
      <w:r>
        <w:instrText xml:space="preserve"> _Toc246821435 \h </w:instrText>
      </w:r>
      <w:r>
        <w:fldChar w:fldCharType="separate"/>
      </w:r>
      <w:r w:rsidR="00385A3F">
        <w:t>70</w:t>
      </w:r>
      <w:r>
        <w:fldChar w:fldCharType="end"/>
      </w:r>
    </w:p>
    <w:p w:rsidR="00FE24F5" w:rsidRDefault="00FE24F5">
      <w:pPr>
        <w:pStyle w:val="TOC9"/>
        <w:rPr>
          <w:rFonts w:ascii="Calibri" w:hAnsi="Calibri"/>
          <w:sz w:val="22"/>
          <w:szCs w:val="22"/>
        </w:rPr>
      </w:pPr>
      <w:r w:rsidRPr="003A3DE9">
        <w:rPr>
          <w:b/>
        </w:rPr>
        <w:t>TArS-62</w:t>
      </w:r>
      <w:r w:rsidRPr="003A3DE9">
        <w:rPr>
          <w:i/>
        </w:rPr>
        <w:t xml:space="preserve"> Wiederherstellung aller Verwaltungsfunktionen</w:t>
      </w:r>
      <w:r>
        <w:tab/>
      </w:r>
      <w:r>
        <w:fldChar w:fldCharType="begin"/>
      </w:r>
      <w:r>
        <w:instrText xml:space="preserve"> </w:instrText>
      </w:r>
      <w:r w:rsidR="001D7732">
        <w:instrText>PAGEREF</w:instrText>
      </w:r>
      <w:r>
        <w:instrText xml:space="preserve"> _Toc246821436 \h </w:instrText>
      </w:r>
      <w:r>
        <w:fldChar w:fldCharType="separate"/>
      </w:r>
      <w:r w:rsidR="00385A3F">
        <w:t>70</w:t>
      </w:r>
      <w:r>
        <w:fldChar w:fldCharType="end"/>
      </w:r>
    </w:p>
    <w:p w:rsidR="00FE24F5" w:rsidRDefault="00FE24F5">
      <w:pPr>
        <w:pStyle w:val="TOC9"/>
        <w:rPr>
          <w:rFonts w:ascii="Calibri" w:hAnsi="Calibri"/>
          <w:sz w:val="22"/>
          <w:szCs w:val="22"/>
        </w:rPr>
      </w:pPr>
      <w:r w:rsidRPr="003A3DE9">
        <w:rPr>
          <w:b/>
        </w:rPr>
        <w:t>TArS-63</w:t>
      </w:r>
      <w:r w:rsidRPr="003A3DE9">
        <w:rPr>
          <w:i/>
        </w:rPr>
        <w:t xml:space="preserve"> Abgleich mit Speichermedien vom Typ B</w:t>
      </w:r>
      <w:r>
        <w:tab/>
      </w:r>
      <w:r>
        <w:fldChar w:fldCharType="begin"/>
      </w:r>
      <w:r>
        <w:instrText xml:space="preserve"> </w:instrText>
      </w:r>
      <w:r w:rsidR="001D7732">
        <w:instrText>PAGEREF</w:instrText>
      </w:r>
      <w:r>
        <w:instrText xml:space="preserve"> _Toc246821437 \h </w:instrText>
      </w:r>
      <w:r>
        <w:fldChar w:fldCharType="separate"/>
      </w:r>
      <w:r w:rsidR="00385A3F">
        <w:t>71</w:t>
      </w:r>
      <w:r>
        <w:fldChar w:fldCharType="end"/>
      </w:r>
    </w:p>
    <w:p w:rsidR="00FE24F5" w:rsidRDefault="00FE24F5">
      <w:pPr>
        <w:pStyle w:val="TOC9"/>
        <w:rPr>
          <w:rFonts w:ascii="Calibri" w:hAnsi="Calibri"/>
          <w:sz w:val="22"/>
          <w:szCs w:val="22"/>
        </w:rPr>
      </w:pPr>
      <w:r w:rsidRPr="003A3DE9">
        <w:rPr>
          <w:b/>
        </w:rPr>
        <w:t>TArS-64</w:t>
      </w:r>
      <w:r w:rsidRPr="003A3DE9">
        <w:rPr>
          <w:i/>
        </w:rPr>
        <w:t xml:space="preserve"> Simulationen automatisch erkennen</w:t>
      </w:r>
      <w:r>
        <w:tab/>
      </w:r>
      <w:r>
        <w:fldChar w:fldCharType="begin"/>
      </w:r>
      <w:r>
        <w:instrText xml:space="preserve"> </w:instrText>
      </w:r>
      <w:r w:rsidR="001D7732">
        <w:instrText>PAGEREF</w:instrText>
      </w:r>
      <w:r>
        <w:instrText xml:space="preserve"> _Toc246821438 \h </w:instrText>
      </w:r>
      <w:r>
        <w:fldChar w:fldCharType="separate"/>
      </w:r>
      <w:r w:rsidR="00385A3F">
        <w:t>71</w:t>
      </w:r>
      <w:r>
        <w:fldChar w:fldCharType="end"/>
      </w:r>
    </w:p>
    <w:p w:rsidR="00FE24F5" w:rsidRDefault="00FE24F5">
      <w:pPr>
        <w:pStyle w:val="TOC9"/>
        <w:rPr>
          <w:rFonts w:ascii="Calibri" w:hAnsi="Calibri"/>
          <w:sz w:val="22"/>
          <w:szCs w:val="22"/>
        </w:rPr>
      </w:pPr>
      <w:r w:rsidRPr="003A3DE9">
        <w:rPr>
          <w:b/>
        </w:rPr>
        <w:t>TArS-65</w:t>
      </w:r>
      <w:r w:rsidRPr="003A3DE9">
        <w:rPr>
          <w:i/>
        </w:rPr>
        <w:t xml:space="preserve"> Anzumeldende Daten ermitteln</w:t>
      </w:r>
      <w:r>
        <w:tab/>
      </w:r>
      <w:r>
        <w:fldChar w:fldCharType="begin"/>
      </w:r>
      <w:r>
        <w:instrText xml:space="preserve"> </w:instrText>
      </w:r>
      <w:r w:rsidR="001D7732">
        <w:instrText>PAGEREF</w:instrText>
      </w:r>
      <w:r>
        <w:instrText xml:space="preserve"> _Toc246821439 \h </w:instrText>
      </w:r>
      <w:r>
        <w:fldChar w:fldCharType="separate"/>
      </w:r>
      <w:r w:rsidR="00385A3F">
        <w:t>72</w:t>
      </w:r>
      <w:r>
        <w:fldChar w:fldCharType="end"/>
      </w:r>
    </w:p>
    <w:p w:rsidR="00FE24F5" w:rsidRDefault="00FE24F5">
      <w:pPr>
        <w:pStyle w:val="TOC9"/>
        <w:rPr>
          <w:rFonts w:ascii="Calibri" w:hAnsi="Calibri"/>
          <w:sz w:val="22"/>
          <w:szCs w:val="22"/>
        </w:rPr>
      </w:pPr>
      <w:r w:rsidRPr="003A3DE9">
        <w:rPr>
          <w:b/>
        </w:rPr>
        <w:t>TArS-66</w:t>
      </w:r>
      <w:r w:rsidRPr="003A3DE9">
        <w:rPr>
          <w:i/>
        </w:rPr>
        <w:t xml:space="preserve"> Neues Simulationsobjekt</w:t>
      </w:r>
      <w:r>
        <w:tab/>
      </w:r>
      <w:r>
        <w:fldChar w:fldCharType="begin"/>
      </w:r>
      <w:r>
        <w:instrText xml:space="preserve"> </w:instrText>
      </w:r>
      <w:r w:rsidR="001D7732">
        <w:instrText>PAGEREF</w:instrText>
      </w:r>
      <w:r>
        <w:instrText xml:space="preserve"> _Toc246821440 \h </w:instrText>
      </w:r>
      <w:r>
        <w:fldChar w:fldCharType="separate"/>
      </w:r>
      <w:r w:rsidR="00385A3F">
        <w:t>73</w:t>
      </w:r>
      <w:r>
        <w:fldChar w:fldCharType="end"/>
      </w:r>
    </w:p>
    <w:p w:rsidR="00FE24F5" w:rsidRDefault="00FE24F5">
      <w:pPr>
        <w:pStyle w:val="TOC9"/>
        <w:rPr>
          <w:rFonts w:ascii="Calibri" w:hAnsi="Calibri"/>
          <w:sz w:val="22"/>
          <w:szCs w:val="22"/>
        </w:rPr>
      </w:pPr>
      <w:r w:rsidRPr="003A3DE9">
        <w:rPr>
          <w:b/>
        </w:rPr>
        <w:t>TArS-67</w:t>
      </w:r>
      <w:r w:rsidRPr="003A3DE9">
        <w:rPr>
          <w:i/>
        </w:rPr>
        <w:t xml:space="preserve"> Anmeldung auf Zustandsänderungen</w:t>
      </w:r>
      <w:r>
        <w:tab/>
      </w:r>
      <w:r>
        <w:fldChar w:fldCharType="begin"/>
      </w:r>
      <w:r>
        <w:instrText xml:space="preserve"> </w:instrText>
      </w:r>
      <w:r w:rsidR="001D7732">
        <w:instrText>PAGEREF</w:instrText>
      </w:r>
      <w:r>
        <w:instrText xml:space="preserve"> _Toc246821441 \h </w:instrText>
      </w:r>
      <w:r>
        <w:fldChar w:fldCharType="separate"/>
      </w:r>
      <w:r w:rsidR="00385A3F">
        <w:t>73</w:t>
      </w:r>
      <w:r>
        <w:fldChar w:fldCharType="end"/>
      </w:r>
    </w:p>
    <w:p w:rsidR="00FE24F5" w:rsidRDefault="00FE24F5">
      <w:pPr>
        <w:pStyle w:val="TOC9"/>
        <w:rPr>
          <w:rFonts w:ascii="Calibri" w:hAnsi="Calibri"/>
          <w:sz w:val="22"/>
          <w:szCs w:val="22"/>
        </w:rPr>
      </w:pPr>
      <w:r w:rsidRPr="003A3DE9">
        <w:rPr>
          <w:b/>
        </w:rPr>
        <w:t>TArS-68</w:t>
      </w:r>
      <w:r w:rsidRPr="003A3DE9">
        <w:rPr>
          <w:i/>
        </w:rPr>
        <w:t xml:space="preserve"> Zustandswechsel "Vorstart"</w:t>
      </w:r>
      <w:r>
        <w:tab/>
      </w:r>
      <w:r>
        <w:fldChar w:fldCharType="begin"/>
      </w:r>
      <w:r>
        <w:instrText xml:space="preserve"> </w:instrText>
      </w:r>
      <w:r w:rsidR="001D7732">
        <w:instrText>PAGEREF</w:instrText>
      </w:r>
      <w:r>
        <w:instrText xml:space="preserve"> _Toc246821442 \h </w:instrText>
      </w:r>
      <w:r>
        <w:fldChar w:fldCharType="separate"/>
      </w:r>
      <w:r w:rsidR="00385A3F">
        <w:t>73</w:t>
      </w:r>
      <w:r>
        <w:fldChar w:fldCharType="end"/>
      </w:r>
    </w:p>
    <w:p w:rsidR="00FE24F5" w:rsidRDefault="00FE24F5">
      <w:pPr>
        <w:pStyle w:val="TOC9"/>
        <w:rPr>
          <w:rFonts w:ascii="Calibri" w:hAnsi="Calibri"/>
          <w:sz w:val="22"/>
          <w:szCs w:val="22"/>
        </w:rPr>
      </w:pPr>
      <w:r w:rsidRPr="003A3DE9">
        <w:rPr>
          <w:b/>
        </w:rPr>
        <w:t>TArS-69</w:t>
      </w:r>
      <w:r w:rsidRPr="003A3DE9">
        <w:rPr>
          <w:i/>
        </w:rPr>
        <w:t xml:space="preserve"> Zustandswechsel "Stop"</w:t>
      </w:r>
      <w:r>
        <w:tab/>
      </w:r>
      <w:r>
        <w:fldChar w:fldCharType="begin"/>
      </w:r>
      <w:r>
        <w:instrText xml:space="preserve"> </w:instrText>
      </w:r>
      <w:r w:rsidR="001D7732">
        <w:instrText>PAGEREF</w:instrText>
      </w:r>
      <w:r>
        <w:instrText xml:space="preserve"> _Toc246821443 \h </w:instrText>
      </w:r>
      <w:r>
        <w:fldChar w:fldCharType="separate"/>
      </w:r>
      <w:r w:rsidR="00385A3F">
        <w:t>73</w:t>
      </w:r>
      <w:r>
        <w:fldChar w:fldCharType="end"/>
      </w:r>
    </w:p>
    <w:p w:rsidR="00FE24F5" w:rsidRDefault="00FE24F5">
      <w:pPr>
        <w:pStyle w:val="TOC9"/>
        <w:rPr>
          <w:rFonts w:ascii="Calibri" w:hAnsi="Calibri"/>
          <w:sz w:val="22"/>
          <w:szCs w:val="22"/>
        </w:rPr>
      </w:pPr>
      <w:r w:rsidRPr="003A3DE9">
        <w:rPr>
          <w:b/>
        </w:rPr>
        <w:t>TArS-70</w:t>
      </w:r>
      <w:r w:rsidRPr="003A3DE9">
        <w:rPr>
          <w:i/>
        </w:rPr>
        <w:t xml:space="preserve"> Zustandswechsel "gelöscht"</w:t>
      </w:r>
      <w:r>
        <w:tab/>
      </w:r>
      <w:r>
        <w:fldChar w:fldCharType="begin"/>
      </w:r>
      <w:r>
        <w:instrText xml:space="preserve"> </w:instrText>
      </w:r>
      <w:r w:rsidR="001D7732">
        <w:instrText>PAGEREF</w:instrText>
      </w:r>
      <w:r>
        <w:instrText xml:space="preserve"> _Toc246821444 \h </w:instrText>
      </w:r>
      <w:r>
        <w:fldChar w:fldCharType="separate"/>
      </w:r>
      <w:r w:rsidR="00385A3F">
        <w:t>74</w:t>
      </w:r>
      <w:r>
        <w:fldChar w:fldCharType="end"/>
      </w:r>
    </w:p>
    <w:p w:rsidR="00FE24F5" w:rsidRDefault="00FE24F5">
      <w:pPr>
        <w:pStyle w:val="TOC9"/>
        <w:rPr>
          <w:rFonts w:ascii="Calibri" w:hAnsi="Calibri"/>
          <w:sz w:val="22"/>
          <w:szCs w:val="22"/>
        </w:rPr>
      </w:pPr>
      <w:r w:rsidRPr="003A3DE9">
        <w:rPr>
          <w:b/>
        </w:rPr>
        <w:t>TArS-71</w:t>
      </w:r>
      <w:r w:rsidRPr="003A3DE9">
        <w:rPr>
          <w:i/>
        </w:rPr>
        <w:t xml:space="preserve"> Behandlung bei Verbindungsabbruch</w:t>
      </w:r>
      <w:r>
        <w:tab/>
      </w:r>
      <w:r>
        <w:fldChar w:fldCharType="begin"/>
      </w:r>
      <w:r>
        <w:instrText xml:space="preserve"> </w:instrText>
      </w:r>
      <w:r w:rsidR="001D7732">
        <w:instrText>PAGEREF</w:instrText>
      </w:r>
      <w:r>
        <w:instrText xml:space="preserve"> _Toc246821445 \h </w:instrText>
      </w:r>
      <w:r>
        <w:fldChar w:fldCharType="separate"/>
      </w:r>
      <w:r w:rsidR="00385A3F">
        <w:t>74</w:t>
      </w:r>
      <w:r>
        <w:fldChar w:fldCharType="end"/>
      </w:r>
    </w:p>
    <w:p w:rsidR="00FE24F5" w:rsidRDefault="00FE24F5">
      <w:pPr>
        <w:pStyle w:val="TOC9"/>
        <w:rPr>
          <w:rFonts w:ascii="Calibri" w:hAnsi="Calibri"/>
          <w:sz w:val="22"/>
          <w:szCs w:val="22"/>
        </w:rPr>
      </w:pPr>
      <w:r w:rsidRPr="003A3DE9">
        <w:rPr>
          <w:b/>
        </w:rPr>
        <w:t>TArS-72</w:t>
      </w:r>
      <w:r w:rsidRPr="003A3DE9">
        <w:rPr>
          <w:i/>
        </w:rPr>
        <w:t xml:space="preserve"> Berücksichtigung der Simulationen bei Start/Stop</w:t>
      </w:r>
      <w:r>
        <w:tab/>
      </w:r>
      <w:r>
        <w:fldChar w:fldCharType="begin"/>
      </w:r>
      <w:r>
        <w:instrText xml:space="preserve"> </w:instrText>
      </w:r>
      <w:r w:rsidR="001D7732">
        <w:instrText>PAGEREF</w:instrText>
      </w:r>
      <w:r>
        <w:instrText xml:space="preserve"> _Toc246821446 \h </w:instrText>
      </w:r>
      <w:r>
        <w:fldChar w:fldCharType="separate"/>
      </w:r>
      <w:r w:rsidR="00385A3F">
        <w:t>74</w:t>
      </w:r>
      <w:r>
        <w:fldChar w:fldCharType="end"/>
      </w:r>
    </w:p>
    <w:p w:rsidR="00FE24F5" w:rsidRDefault="00FE24F5">
      <w:pPr>
        <w:pStyle w:val="TOC9"/>
        <w:rPr>
          <w:rFonts w:ascii="Calibri" w:hAnsi="Calibri"/>
          <w:sz w:val="22"/>
          <w:szCs w:val="22"/>
        </w:rPr>
      </w:pPr>
      <w:r w:rsidRPr="003A3DE9">
        <w:rPr>
          <w:b/>
        </w:rPr>
        <w:t>TArS-56</w:t>
      </w:r>
      <w:r w:rsidRPr="003A3DE9">
        <w:rPr>
          <w:i/>
        </w:rPr>
        <w:t xml:space="preserve"> Schnittstelle Archivsystem-Starter</w:t>
      </w:r>
      <w:r>
        <w:tab/>
      </w:r>
      <w:r>
        <w:fldChar w:fldCharType="begin"/>
      </w:r>
      <w:r>
        <w:instrText xml:space="preserve"> </w:instrText>
      </w:r>
      <w:r w:rsidR="001D7732">
        <w:instrText>PAGEREF</w:instrText>
      </w:r>
      <w:r>
        <w:instrText xml:space="preserve"> _Toc246821447 \h </w:instrText>
      </w:r>
      <w:r>
        <w:fldChar w:fldCharType="separate"/>
      </w:r>
      <w:r w:rsidR="00385A3F">
        <w:t>75</w:t>
      </w:r>
      <w:r>
        <w:fldChar w:fldCharType="end"/>
      </w:r>
    </w:p>
    <w:p w:rsidR="00FE24F5" w:rsidRDefault="00FE24F5">
      <w:pPr>
        <w:pStyle w:val="TOC9"/>
        <w:rPr>
          <w:rFonts w:ascii="Calibri" w:hAnsi="Calibri"/>
          <w:sz w:val="22"/>
          <w:szCs w:val="22"/>
        </w:rPr>
      </w:pPr>
      <w:r w:rsidRPr="003A3DE9">
        <w:rPr>
          <w:b/>
        </w:rPr>
        <w:t>TArS-57</w:t>
      </w:r>
      <w:r w:rsidRPr="003A3DE9">
        <w:rPr>
          <w:i/>
        </w:rPr>
        <w:t xml:space="preserve"> Schnittstelle Archivsystem-Applikation</w:t>
      </w:r>
      <w:r>
        <w:tab/>
      </w:r>
      <w:r>
        <w:fldChar w:fldCharType="begin"/>
      </w:r>
      <w:r>
        <w:instrText xml:space="preserve"> </w:instrText>
      </w:r>
      <w:r w:rsidR="001D7732">
        <w:instrText>PAGEREF</w:instrText>
      </w:r>
      <w:r>
        <w:instrText xml:space="preserve"> _Toc246821448 \h </w:instrText>
      </w:r>
      <w:r>
        <w:fldChar w:fldCharType="separate"/>
      </w:r>
      <w:r w:rsidR="00385A3F">
        <w:t>75</w:t>
      </w:r>
      <w:r>
        <w:fldChar w:fldCharType="end"/>
      </w:r>
    </w:p>
    <w:p w:rsidR="00FE24F5" w:rsidRDefault="00FE24F5">
      <w:pPr>
        <w:pStyle w:val="TOC9"/>
        <w:rPr>
          <w:rFonts w:ascii="Calibri" w:hAnsi="Calibri"/>
          <w:sz w:val="22"/>
          <w:szCs w:val="22"/>
        </w:rPr>
      </w:pPr>
      <w:r w:rsidRPr="003A3DE9">
        <w:rPr>
          <w:b/>
        </w:rPr>
        <w:t>TArS-58</w:t>
      </w:r>
      <w:r w:rsidRPr="003A3DE9">
        <w:rPr>
          <w:i/>
        </w:rPr>
        <w:t xml:space="preserve"> </w:t>
      </w:r>
      <w:r>
        <w:t>Schnittstelle DatenExport – Starter</w:t>
      </w:r>
      <w:r>
        <w:tab/>
      </w:r>
      <w:r>
        <w:fldChar w:fldCharType="begin"/>
      </w:r>
      <w:r>
        <w:instrText xml:space="preserve"> </w:instrText>
      </w:r>
      <w:r w:rsidR="001D7732">
        <w:instrText>PAGEREF</w:instrText>
      </w:r>
      <w:r>
        <w:instrText xml:space="preserve"> _Toc246821449 \h </w:instrText>
      </w:r>
      <w:r>
        <w:fldChar w:fldCharType="separate"/>
      </w:r>
      <w:r w:rsidR="00385A3F">
        <w:t>77</w:t>
      </w:r>
      <w:r>
        <w:fldChar w:fldCharType="end"/>
      </w:r>
    </w:p>
    <w:p w:rsidR="00FE24F5" w:rsidRDefault="00FE24F5">
      <w:pPr>
        <w:pStyle w:val="TOC9"/>
        <w:rPr>
          <w:rFonts w:ascii="Calibri" w:hAnsi="Calibri"/>
          <w:sz w:val="22"/>
          <w:szCs w:val="22"/>
        </w:rPr>
      </w:pPr>
      <w:r w:rsidRPr="003A3DE9">
        <w:rPr>
          <w:b/>
        </w:rPr>
        <w:t>TArS-59</w:t>
      </w:r>
      <w:r w:rsidRPr="003A3DE9">
        <w:rPr>
          <w:i/>
        </w:rPr>
        <w:t xml:space="preserve"> Schnittstelle DatenExport-Benutzer</w:t>
      </w:r>
      <w:r>
        <w:tab/>
      </w:r>
      <w:r>
        <w:fldChar w:fldCharType="begin"/>
      </w:r>
      <w:r>
        <w:instrText xml:space="preserve"> </w:instrText>
      </w:r>
      <w:r w:rsidR="001D7732">
        <w:instrText>PAGEREF</w:instrText>
      </w:r>
      <w:r>
        <w:instrText xml:space="preserve"> _Toc246821450 \h </w:instrText>
      </w:r>
      <w:r>
        <w:fldChar w:fldCharType="separate"/>
      </w:r>
      <w:r w:rsidR="00385A3F">
        <w:t>78</w:t>
      </w:r>
      <w:r>
        <w:fldChar w:fldCharType="end"/>
      </w:r>
    </w:p>
    <w:p w:rsidR="00FE24F5" w:rsidRDefault="00FE24F5">
      <w:pPr>
        <w:pStyle w:val="TOC9"/>
        <w:rPr>
          <w:rFonts w:ascii="Calibri" w:hAnsi="Calibri"/>
          <w:sz w:val="22"/>
          <w:szCs w:val="22"/>
        </w:rPr>
      </w:pPr>
      <w:r w:rsidRPr="003A3DE9">
        <w:rPr>
          <w:b/>
        </w:rPr>
        <w:t>TArS-60</w:t>
      </w:r>
      <w:r w:rsidRPr="003A3DE9">
        <w:rPr>
          <w:i/>
        </w:rPr>
        <w:t xml:space="preserve"> Schnittstelle Datenexport-Extern</w:t>
      </w:r>
      <w:r>
        <w:tab/>
      </w:r>
      <w:r>
        <w:fldChar w:fldCharType="begin"/>
      </w:r>
      <w:r>
        <w:instrText xml:space="preserve"> </w:instrText>
      </w:r>
      <w:r w:rsidR="001D7732">
        <w:instrText>PAGEREF</w:instrText>
      </w:r>
      <w:r>
        <w:instrText xml:space="preserve"> _Toc246821451 \h </w:instrText>
      </w:r>
      <w:r>
        <w:fldChar w:fldCharType="separate"/>
      </w:r>
      <w:r w:rsidR="00385A3F">
        <w:t>79</w:t>
      </w:r>
      <w:r>
        <w:fldChar w:fldCharType="end"/>
      </w:r>
    </w:p>
    <w:p w:rsidR="000F42D7" w:rsidRDefault="000F42D7">
      <w:r>
        <w:fldChar w:fldCharType="end"/>
      </w:r>
      <w:bookmarkEnd w:id="375"/>
    </w:p>
    <w:p w:rsidR="000F42D7" w:rsidRDefault="000F42D7">
      <w:pPr>
        <w:pStyle w:val="Header"/>
        <w:tabs>
          <w:tab w:val="clear" w:pos="4536"/>
          <w:tab w:val="clear" w:pos="9072"/>
        </w:tabs>
        <w:spacing w:after="0"/>
      </w:pPr>
    </w:p>
    <w:p w:rsidR="000F42D7" w:rsidRDefault="000F42D7">
      <w:bookmarkStart w:id="376" w:name="_GoBack"/>
      <w:bookmarkEnd w:id="376"/>
    </w:p>
    <w:sectPr w:rsidR="000F42D7">
      <w:headerReference w:type="even" r:id="rId37"/>
      <w:headerReference w:type="default" r:id="rId38"/>
      <w:footerReference w:type="even" r:id="rId39"/>
      <w:footerReference w:type="default" r:id="rId40"/>
      <w:headerReference w:type="first" r:id="rId41"/>
      <w:footerReference w:type="first" r:id="rId42"/>
      <w:endnotePr>
        <w:numFmt w:val="decimal"/>
      </w:endnotePr>
      <w:pgSz w:w="11907" w:h="16840" w:code="9"/>
      <w:pgMar w:top="1701" w:right="1418" w:bottom="1418" w:left="1418" w:header="720" w:footer="1418"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7732" w:rsidRDefault="001D7732">
      <w:r>
        <w:separator/>
      </w:r>
    </w:p>
  </w:endnote>
  <w:endnote w:type="continuationSeparator" w:id="0">
    <w:p w:rsidR="001D7732" w:rsidRDefault="001D7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Geneva">
    <w:charset w:val="00"/>
    <w:family w:val="auto"/>
    <w:pitch w:val="variable"/>
    <w:sig w:usb0="00000007" w:usb1="00000000" w:usb2="00000000" w:usb3="00000000" w:csb0="00000093" w:csb1="00000000"/>
  </w:font>
  <w:font w:name="Palatino">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5A3F" w:rsidRDefault="00385A3F">
    <w:r>
      <w:fldChar w:fldCharType="begin"/>
    </w:r>
    <w:r>
      <w:fldChar w:fldCharType="separate"/>
    </w:r>
    <w:r>
      <w:rPr>
        <w:noProof/>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5A3F" w:rsidRDefault="00385A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5A3F" w:rsidRDefault="00385A3F">
    <w:pPr>
      <w:pStyle w:val="XFVFZTrennzeile"/>
      <w:framePr w:hSpace="142" w:wrap="around" w:vAnchor="text" w:hAnchor="text" w:y="1"/>
    </w:pPr>
  </w:p>
  <w:p w:rsidR="00385A3F" w:rsidRPr="00BE27A6" w:rsidRDefault="00385A3F">
    <w:pPr>
      <w:pStyle w:val="XFVFZStand"/>
      <w:framePr w:hSpace="142" w:wrap="around" w:vAnchor="text" w:hAnchor="text" w:y="1"/>
      <w:rPr>
        <w:lang w:val="en-US"/>
      </w:rPr>
    </w:pPr>
    <w:r w:rsidRPr="00BE27A6">
      <w:rPr>
        <w:lang w:val="en-US"/>
      </w:rPr>
      <w:t xml:space="preserve">Stand: </w:t>
    </w:r>
    <w:r>
      <w:fldChar w:fldCharType="begin"/>
    </w:r>
    <w:r w:rsidRPr="00BE27A6">
      <w:rPr>
        <w:lang w:val="en-US"/>
      </w:rPr>
      <w:instrText xml:space="preserve"> </w:instrText>
    </w:r>
    <w:r w:rsidR="001D7732" w:rsidRPr="00BE27A6">
      <w:rPr>
        <w:lang w:val="en-US"/>
      </w:rPr>
      <w:instrText>DOCPROPERTY</w:instrText>
    </w:r>
    <w:r w:rsidRPr="00BE27A6">
      <w:rPr>
        <w:lang w:val="en-US"/>
      </w:rPr>
      <w:instrText xml:space="preserve"> „XDE_Stand“ \* MERGEFORMAT </w:instrText>
    </w:r>
    <w:r>
      <w:fldChar w:fldCharType="separate"/>
    </w:r>
    <w:r w:rsidRPr="00BE27A6">
      <w:rPr>
        <w:lang w:val="en-US"/>
      </w:rPr>
      <w:t>23.11.2009</w:t>
    </w:r>
    <w:r>
      <w:fldChar w:fldCharType="end"/>
    </w:r>
  </w:p>
  <w:p w:rsidR="00385A3F" w:rsidRPr="00BE27A6" w:rsidRDefault="00385A3F">
    <w:pPr>
      <w:pStyle w:val="XFVFZPID"/>
      <w:framePr w:hSpace="142" w:wrap="around" w:vAnchor="text" w:hAnchor="text" w:y="1"/>
      <w:rPr>
        <w:lang w:val="en-US"/>
      </w:rPr>
    </w:pPr>
    <w:r>
      <w:fldChar w:fldCharType="begin"/>
    </w:r>
    <w:r w:rsidRPr="00BE27A6">
      <w:rPr>
        <w:lang w:val="en-US"/>
      </w:rPr>
      <w:instrText xml:space="preserve"> </w:instrText>
    </w:r>
    <w:r w:rsidR="001D7732" w:rsidRPr="00BE27A6">
      <w:rPr>
        <w:lang w:val="en-US"/>
      </w:rPr>
      <w:instrText>DOCPROPERTY</w:instrText>
    </w:r>
    <w:r w:rsidRPr="00BE27A6">
      <w:rPr>
        <w:lang w:val="en-US"/>
      </w:rPr>
      <w:instrText xml:space="preserve"> "XDE_PID"  \* MERGEFORMAT </w:instrText>
    </w:r>
    <w:r>
      <w:fldChar w:fldCharType="separate"/>
    </w:r>
    <w:r w:rsidRPr="00BE27A6">
      <w:rPr>
        <w:lang w:val="en-US"/>
      </w:rPr>
      <w:t>TAnf_ArS</w:t>
    </w:r>
    <w:r>
      <w:fldChar w:fldCharType="end"/>
    </w:r>
  </w:p>
  <w:p w:rsidR="00385A3F" w:rsidRPr="00BE27A6" w:rsidRDefault="00385A3F">
    <w:pPr>
      <w:pStyle w:val="XFVFZDokument"/>
      <w:framePr w:hSpace="142" w:wrap="around" w:vAnchor="text" w:hAnchor="text" w:y="1"/>
      <w:rPr>
        <w:lang w:val="en-US"/>
      </w:rPr>
    </w:pPr>
    <w:r>
      <w:fldChar w:fldCharType="begin"/>
    </w:r>
    <w:r w:rsidRPr="00BE27A6">
      <w:rPr>
        <w:lang w:val="en-US"/>
      </w:rPr>
      <w:instrText xml:space="preserve"> </w:instrText>
    </w:r>
    <w:r w:rsidR="001D7732" w:rsidRPr="00BE27A6">
      <w:rPr>
        <w:lang w:val="en-US"/>
      </w:rPr>
      <w:instrText>FILENAME</w:instrText>
    </w:r>
    <w:r w:rsidRPr="00BE27A6">
      <w:rPr>
        <w:lang w:val="en-US"/>
      </w:rPr>
      <w:instrText xml:space="preserve">  \* MERGEFORMAT </w:instrText>
    </w:r>
    <w:r>
      <w:fldChar w:fldCharType="separate"/>
    </w:r>
    <w:r w:rsidRPr="00BE27A6">
      <w:rPr>
        <w:noProof/>
        <w:lang w:val="en-US"/>
      </w:rPr>
      <w:t>TAnf_Ars_FREI_V3.0_D2009-11-23.doc</w:t>
    </w:r>
    <w:r>
      <w:fldChar w:fldCharType="end"/>
    </w:r>
  </w:p>
  <w:p w:rsidR="00385A3F" w:rsidRPr="00BE27A6" w:rsidRDefault="00385A3F">
    <w:pPr>
      <w:pStyle w:val="XFVFZTrennzeile"/>
      <w:framePr w:hSpace="142" w:wrap="around" w:vAnchor="text" w:hAnchor="text" w:xAlign="center" w:y="1"/>
      <w:rPr>
        <w:lang w:val="en-US"/>
      </w:rPr>
    </w:pPr>
  </w:p>
  <w:p w:rsidR="00385A3F" w:rsidRDefault="00385A3F">
    <w:pPr>
      <w:pStyle w:val="XFVFZVersion"/>
      <w:framePr w:hSpace="142" w:wrap="around" w:vAnchor="text" w:hAnchor="text" w:xAlign="center" w:y="1"/>
      <w:rPr>
        <w:lang w:val="fr-FR"/>
      </w:rPr>
    </w:pPr>
    <w:r>
      <w:rPr>
        <w:lang w:val="fr-FR"/>
      </w:rPr>
      <w:t xml:space="preserve">Version: </w:t>
    </w:r>
    <w:r>
      <w:fldChar w:fldCharType="begin"/>
    </w:r>
    <w:r>
      <w:rPr>
        <w:lang w:val="fr-FR"/>
      </w:rPr>
      <w:instrText xml:space="preserve"> </w:instrText>
    </w:r>
    <w:r w:rsidR="001D7732">
      <w:rPr>
        <w:lang w:val="fr-FR"/>
      </w:rPr>
      <w:instrText>DOCPROPERTY</w:instrText>
    </w:r>
    <w:r>
      <w:rPr>
        <w:lang w:val="fr-FR"/>
      </w:rPr>
      <w:instrText xml:space="preserve"> „XDE_Version“ \* MERGEFORMAT </w:instrText>
    </w:r>
    <w:r>
      <w:fldChar w:fldCharType="separate"/>
    </w:r>
    <w:r>
      <w:rPr>
        <w:lang w:val="fr-FR"/>
      </w:rPr>
      <w:t>3.0</w:t>
    </w:r>
    <w:r>
      <w:fldChar w:fldCharType="end"/>
    </w:r>
  </w:p>
  <w:p w:rsidR="00385A3F" w:rsidRDefault="00385A3F">
    <w:pPr>
      <w:pStyle w:val="XFVFZStatus"/>
      <w:framePr w:hSpace="142" w:wrap="around" w:vAnchor="text" w:hAnchor="text" w:xAlign="center" w:y="1"/>
    </w:pPr>
    <w:r>
      <w:t xml:space="preserve">Status: </w:t>
    </w:r>
    <w:r>
      <w:fldChar w:fldCharType="begin"/>
    </w:r>
    <w:r>
      <w:instrText xml:space="preserve"> </w:instrText>
    </w:r>
    <w:r w:rsidR="001D7732">
      <w:instrText>DOCPROPERTY</w:instrText>
    </w:r>
    <w:r>
      <w:instrText xml:space="preserve"> "XDE_Status"  \* MERGEFORMAT </w:instrText>
    </w:r>
    <w:r>
      <w:fldChar w:fldCharType="separate"/>
    </w:r>
    <w:r>
      <w:t>akzeptiert</w:t>
    </w:r>
    <w:r>
      <w:fldChar w:fldCharType="end"/>
    </w:r>
  </w:p>
  <w:p w:rsidR="00385A3F" w:rsidRDefault="00385A3F">
    <w:pPr>
      <w:pStyle w:val="XFVFZVermerk"/>
      <w:framePr w:hSpace="142" w:wrap="around" w:vAnchor="text" w:hAnchor="text" w:xAlign="center" w:y="1"/>
    </w:pPr>
    <w:r>
      <w:fldChar w:fldCharType="begin"/>
    </w:r>
    <w:r>
      <w:instrText xml:space="preserve"> </w:instrText>
    </w:r>
    <w:r w:rsidR="001D7732">
      <w:instrText>DOCPROPERTY</w:instrText>
    </w:r>
    <w:r>
      <w:instrText xml:space="preserve"> "XDE_Vermerk"  \* MERGEFORMAT </w:instrText>
    </w:r>
    <w:r>
      <w:fldChar w:fldCharType="separate"/>
    </w:r>
    <w:r>
      <w:t xml:space="preserve"> </w:t>
    </w:r>
    <w:r>
      <w:fldChar w:fldCharType="end"/>
    </w:r>
  </w:p>
  <w:p w:rsidR="00385A3F" w:rsidRDefault="00385A3F">
    <w:pPr>
      <w:pStyle w:val="XFVFZTrennzeile"/>
      <w:framePr w:hSpace="142" w:wrap="around" w:vAnchor="text" w:hAnchor="text" w:xAlign="right" w:y="1"/>
    </w:pPr>
  </w:p>
  <w:p w:rsidR="00385A3F" w:rsidRDefault="00385A3F">
    <w:pPr>
      <w:pStyle w:val="XFVFZAktSeitenNr"/>
      <w:framePr w:hSpace="142" w:wrap="around" w:vAnchor="text" w:hAnchor="text" w:xAlign="right" w:y="1"/>
    </w:pPr>
    <w:r>
      <w:t xml:space="preserve">Seite </w:t>
    </w:r>
    <w:r>
      <w:fldChar w:fldCharType="begin"/>
    </w:r>
    <w:r>
      <w:instrText xml:space="preserve"> </w:instrText>
    </w:r>
    <w:r w:rsidR="001D7732">
      <w:instrText>PAGE</w:instrText>
    </w:r>
    <w:r>
      <w:instrText xml:space="preserve">  \* MERGEFORMAT </w:instrText>
    </w:r>
    <w:r>
      <w:fldChar w:fldCharType="separate"/>
    </w:r>
    <w:r w:rsidR="00192FE7">
      <w:rPr>
        <w:noProof/>
      </w:rPr>
      <w:t>82</w:t>
    </w:r>
    <w:r>
      <w:fldChar w:fldCharType="end"/>
    </w:r>
  </w:p>
  <w:p w:rsidR="00385A3F" w:rsidRDefault="00385A3F">
    <w:pPr>
      <w:pStyle w:val="XFVFZAnzSeiten"/>
      <w:framePr w:hSpace="142" w:wrap="around" w:vAnchor="text" w:hAnchor="text" w:xAlign="right" w:y="1"/>
    </w:pPr>
    <w:r>
      <w:t xml:space="preserve">von </w:t>
    </w:r>
    <w:r>
      <w:fldChar w:fldCharType="begin"/>
    </w:r>
    <w:r>
      <w:instrText xml:space="preserve"> </w:instrText>
    </w:r>
    <w:r w:rsidR="001D7732">
      <w:instrText>NUMPAGES</w:instrText>
    </w:r>
    <w:r>
      <w:instrText xml:space="preserve">  \* MERGEFORMAT </w:instrText>
    </w:r>
    <w:r>
      <w:fldChar w:fldCharType="separate"/>
    </w:r>
    <w:r w:rsidR="00192FE7">
      <w:rPr>
        <w:noProof/>
      </w:rPr>
      <w:t>82</w:t>
    </w:r>
    <w:r>
      <w:fldChar w:fldCharType="end"/>
    </w:r>
    <w:r>
      <w:t xml:space="preserve"> Seiten</w:t>
    </w:r>
  </w:p>
  <w:p w:rsidR="00385A3F" w:rsidRDefault="00385A3F">
    <w:pPr>
      <w:pStyle w:val="XFVFZRechts3Zeile"/>
      <w:framePr w:hSpace="142" w:wrap="around" w:vAnchor="text" w:hAnchor="text" w:xAlign="right" w:y="1"/>
    </w:pPr>
    <w:r>
      <w:fldChar w:fldCharType="begin"/>
    </w:r>
    <w:r>
      <w:instrText xml:space="preserve"> </w:instrText>
    </w:r>
    <w:r w:rsidR="001D7732">
      <w:instrText>DOCPROPERTY</w:instrText>
    </w:r>
    <w:r>
      <w:instrText xml:space="preserve"> "XDE_FZ_Rechts3Zeile"  \* MERGEFORMAT </w:instrText>
    </w:r>
    <w:r>
      <w:fldChar w:fldCharType="separate"/>
    </w:r>
    <w:r>
      <w:t>Schutzvermerk DIN 34 beachten</w:t>
    </w:r>
    <w:r>
      <w:fldChar w:fldCharType="end"/>
    </w:r>
    <w:bookmarkStart w:id="377" w:name="_Toc489197329"/>
  </w:p>
  <w:bookmarkEnd w:id="377"/>
  <w:p w:rsidR="00385A3F" w:rsidRDefault="00385A3F">
    <w:pPr>
      <w:pStyle w:val="XFVFZRechts3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5A3F" w:rsidRDefault="00385A3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7732" w:rsidRDefault="001D7732">
      <w:pPr>
        <w:pStyle w:val="ListNumber2"/>
        <w:numPr>
          <w:ilvl w:val="0"/>
          <w:numId w:val="0"/>
        </w:numPr>
        <w:ind w:left="566" w:hanging="283"/>
      </w:pPr>
      <w:r>
        <w:separator/>
      </w:r>
    </w:p>
  </w:footnote>
  <w:footnote w:type="continuationSeparator" w:id="0">
    <w:p w:rsidR="001D7732" w:rsidRDefault="001D7732">
      <w:r>
        <w:continuationSeparator/>
      </w:r>
    </w:p>
  </w:footnote>
  <w:footnote w:id="1">
    <w:p w:rsidR="00385A3F" w:rsidRDefault="00385A3F">
      <w:pPr>
        <w:pStyle w:val="FootnoteText"/>
      </w:pPr>
      <w:r>
        <w:rPr>
          <w:rStyle w:val="FootnoteReference"/>
        </w:rPr>
        <w:footnoteRef/>
      </w:r>
      <w:r>
        <w:t xml:space="preserve"> </w:t>
      </w:r>
      <w:r>
        <w:tab/>
        <w:t>Der Zeitpunkt enthält das Datum und die Uhrzeit nach UTC</w:t>
      </w:r>
    </w:p>
  </w:footnote>
  <w:footnote w:id="2">
    <w:p w:rsidR="00385A3F" w:rsidRDefault="00385A3F">
      <w:pPr>
        <w:pStyle w:val="FootnoteText"/>
      </w:pPr>
      <w:r>
        <w:rPr>
          <w:rStyle w:val="FootnoteReference"/>
        </w:rPr>
        <w:footnoteRef/>
      </w:r>
      <w:r>
        <w:tab/>
        <w:t>Aktuelle Datensätze zeichnen sich dadurch aus, dass sie nicht von der Datenquelle als nachgeliefert gekennzeichnet wurden (Normalfall).</w:t>
      </w:r>
    </w:p>
  </w:footnote>
  <w:footnote w:id="3">
    <w:p w:rsidR="00385A3F" w:rsidRDefault="00385A3F">
      <w:pPr>
        <w:pStyle w:val="FootnoteText"/>
      </w:pPr>
      <w:r>
        <w:rPr>
          <w:rStyle w:val="FootnoteReference"/>
        </w:rPr>
        <w:footnoteRef/>
      </w:r>
      <w:r>
        <w:t xml:space="preserve"> </w:t>
      </w:r>
      <w:r>
        <w:tab/>
        <w:t>Unter einem Container kann sich ein Karteikasten vorgestellt werden, in dem die Archivd</w:t>
      </w:r>
      <w:r>
        <w:t>a</w:t>
      </w:r>
      <w:r>
        <w:t>tensätze abgelegt sind.</w:t>
      </w:r>
    </w:p>
  </w:footnote>
  <w:footnote w:id="4">
    <w:p w:rsidR="00385A3F" w:rsidRDefault="00385A3F">
      <w:pPr>
        <w:pStyle w:val="FootnoteText"/>
      </w:pPr>
      <w:r>
        <w:rPr>
          <w:rStyle w:val="FootnoteReference"/>
        </w:rPr>
        <w:footnoteRef/>
      </w:r>
      <w:r>
        <w:t xml:space="preserve"> </w:t>
      </w:r>
      <w:r>
        <w:tab/>
        <w:t>Das Archivsystem muss für die Archivierung von Massendaten ausgelegt sein. Eine D</w:t>
      </w:r>
      <w:r>
        <w:t>a</w:t>
      </w:r>
      <w:r>
        <w:t>tenidentifikation liefert bei einem Zyklus von einer Minute (z.B. Verkehrswerte) 1440 Daten</w:t>
      </w:r>
      <w:r>
        <w:t>s</w:t>
      </w:r>
      <w:r>
        <w:t>ätze am Tag, 10080 pro Woche, ca. 525.600 pro Jahr.</w:t>
      </w:r>
    </w:p>
  </w:footnote>
  <w:footnote w:id="5">
    <w:p w:rsidR="00385A3F" w:rsidRDefault="00385A3F">
      <w:pPr>
        <w:pStyle w:val="FootnoteText"/>
      </w:pPr>
      <w:r>
        <w:rPr>
          <w:rStyle w:val="FootnoteReference"/>
        </w:rPr>
        <w:footnoteRef/>
      </w:r>
      <w:r>
        <w:tab/>
        <w:t>Dieser Fall ist nur möglich, wenn die Systemzeit, mit der das Archivsystem bei der Erze</w:t>
      </w:r>
      <w:r>
        <w:t>u</w:t>
      </w:r>
      <w:r>
        <w:t xml:space="preserve">gung der Archivzeitstempel arbeitet, zurückgestellt wurde. Da eine Änderung der Systemzeit potentiell bei allen Applikationen problematisch ist, erfolgt die Überwachung und Behandlung der Systemzeit in </w:t>
      </w:r>
      <w:r>
        <w:fldChar w:fldCharType="begin"/>
      </w:r>
      <w:r>
        <w:instrText xml:space="preserve"> </w:instrText>
      </w:r>
      <w:r w:rsidR="001D7732">
        <w:instrText>REF</w:instrText>
      </w:r>
      <w:r>
        <w:instrText xml:space="preserve"> TFOSYS \h </w:instrText>
      </w:r>
      <w:r>
        <w:fldChar w:fldCharType="separate"/>
      </w:r>
      <w:r>
        <w:t>[TAnfSys]</w:t>
      </w:r>
      <w:r>
        <w:fldChar w:fldCharType="end"/>
      </w:r>
      <w:r>
        <w:t>. Die Anforderung an das Archivsystem besteht darin, Zeitsprü</w:t>
      </w:r>
      <w:r>
        <w:t>n</w:t>
      </w:r>
      <w:r>
        <w:t>ge zu erkennen und entsprechend zu behandeln.</w:t>
      </w:r>
    </w:p>
  </w:footnote>
  <w:footnote w:id="6">
    <w:p w:rsidR="00385A3F" w:rsidRDefault="00385A3F">
      <w:pPr>
        <w:pStyle w:val="FootnoteText"/>
      </w:pPr>
      <w:r>
        <w:rPr>
          <w:rStyle w:val="FootnoteReference"/>
        </w:rPr>
        <w:footnoteRef/>
      </w:r>
      <w:r>
        <w:tab/>
        <w:t>Der Parameterwert für die Zeitspanne muss größer als der kleinste Zyklus der zu archivi</w:t>
      </w:r>
      <w:r>
        <w:t>e</w:t>
      </w:r>
      <w:r>
        <w:t xml:space="preserve">renden Daten sein und sollte auch größer als die parametrierbare Zeitspanne sein, die beim Vergleich der Systemzeit mit einer Funkuhr als Kriterium zum Setzen der Systemzeit benutzt wird </w:t>
      </w:r>
      <w:r>
        <w:fldChar w:fldCharType="begin"/>
      </w:r>
      <w:r>
        <w:instrText xml:space="preserve"> </w:instrText>
      </w:r>
      <w:r w:rsidR="001D7732">
        <w:instrText>REF</w:instrText>
      </w:r>
      <w:r>
        <w:instrText xml:space="preserve"> TFOSYS \h </w:instrText>
      </w:r>
      <w:r>
        <w:fldChar w:fldCharType="separate"/>
      </w:r>
      <w:r>
        <w:t>[TAnfSys]</w:t>
      </w:r>
      <w:r>
        <w:fldChar w:fldCharType="end"/>
      </w:r>
      <w:r>
        <w:t xml:space="preserve">. Dabei ist zu beachten, dass </w:t>
      </w:r>
      <w:r>
        <w:rPr>
          <w:rStyle w:val="Variable"/>
        </w:rPr>
        <w:t>T</w:t>
      </w:r>
      <w:r>
        <w:rPr>
          <w:rStyle w:val="Variable"/>
          <w:vertAlign w:val="subscript"/>
        </w:rPr>
        <w:t>max</w:t>
      </w:r>
      <w:r>
        <w:t xml:space="preserve"> quasi auch die Reaktionszeit zur  Rückste</w:t>
      </w:r>
      <w:r>
        <w:t>l</w:t>
      </w:r>
      <w:r>
        <w:t>lung der Zeit darstellt.</w:t>
      </w:r>
    </w:p>
  </w:footnote>
  <w:footnote w:id="7">
    <w:p w:rsidR="00385A3F" w:rsidRPr="00750876" w:rsidRDefault="00385A3F">
      <w:pPr>
        <w:pStyle w:val="FootnoteText"/>
      </w:pPr>
      <w:r w:rsidRPr="00750876">
        <w:rPr>
          <w:rStyle w:val="FootnoteReference"/>
        </w:rPr>
        <w:footnoteRef/>
      </w:r>
      <w:r w:rsidRPr="00750876">
        <w:t xml:space="preserve"> </w:t>
      </w:r>
      <w:r w:rsidRPr="00750876">
        <w:tab/>
        <w:t>Die Prüfung auf strenge Monotonie der Datenindices muss nach dem Neustart des A</w:t>
      </w:r>
      <w:r w:rsidRPr="00750876">
        <w:t>r</w:t>
      </w:r>
      <w:r w:rsidRPr="00750876">
        <w:t>chivsystems gelockert werden. Für den Fall, dass sich der Wert einer Datenidentifikation zwischen dem Herunterfahren und dem Neustart des Archivsystems nicht geändert hat, kann der Datenindex auch gleich bleiben. Diese Datensätze wurden bereits archiviert und sind damit keine Fehler im Sinne der Plausibilitätsprüfung. Die entsprechenden Datensätze mü</w:t>
      </w:r>
      <w:r w:rsidRPr="00750876">
        <w:t>s</w:t>
      </w:r>
      <w:r w:rsidRPr="00750876">
        <w:t>sen vom Archivsystem ignoriert werden.</w:t>
      </w:r>
    </w:p>
  </w:footnote>
  <w:footnote w:id="8">
    <w:p w:rsidR="00385A3F" w:rsidRPr="00750876" w:rsidRDefault="00385A3F">
      <w:pPr>
        <w:pStyle w:val="FootnoteText"/>
      </w:pPr>
      <w:r w:rsidRPr="00750876">
        <w:rPr>
          <w:rStyle w:val="FootnoteReference"/>
        </w:rPr>
        <w:footnoteRef/>
      </w:r>
      <w:r w:rsidRPr="00750876">
        <w:t xml:space="preserve"> </w:t>
      </w:r>
      <w:r w:rsidRPr="00750876">
        <w:tab/>
        <w:t>Hinweis: Der Datenindex kann bei Nichtbeachtung der unteren beiden Bits für den Fall, dass "Keine Quelle" vorliegt auch gleich bleiben.</w:t>
      </w:r>
    </w:p>
  </w:footnote>
  <w:footnote w:id="9">
    <w:p w:rsidR="00385A3F" w:rsidRDefault="00385A3F">
      <w:pPr>
        <w:pStyle w:val="FootnoteText"/>
      </w:pPr>
      <w:r>
        <w:rPr>
          <w:rStyle w:val="FootnoteReference"/>
        </w:rPr>
        <w:footnoteRef/>
      </w:r>
      <w:r>
        <w:t xml:space="preserve"> </w:t>
      </w:r>
      <w:r>
        <w:tab/>
        <w:t>Die nicht gesicherten Container werden mit der nächsten Sicherung gesichert. Dies g</w:t>
      </w:r>
      <w:r>
        <w:t>e</w:t>
      </w:r>
      <w:r>
        <w:t>schieht entweder automatisch beim nächsten Sicherungszyklus (s. TArS-24) oder kann m</w:t>
      </w:r>
      <w:r>
        <w:t>a</w:t>
      </w:r>
      <w:r>
        <w:t>nuell eingele</w:t>
      </w:r>
      <w:r>
        <w:t>i</w:t>
      </w:r>
      <w:r>
        <w:t>tet werden (s. TArS-27).</w:t>
      </w:r>
    </w:p>
  </w:footnote>
  <w:footnote w:id="10">
    <w:p w:rsidR="00385A3F" w:rsidRDefault="00385A3F">
      <w:pPr>
        <w:pStyle w:val="FootnoteText"/>
      </w:pPr>
      <w:r>
        <w:rPr>
          <w:rStyle w:val="FootnoteReference"/>
        </w:rPr>
        <w:footnoteRef/>
      </w:r>
      <w:r>
        <w:tab/>
        <w:t>Wenn ausreichend viel Speicherplatz zur Verfügung steht, besteht systemtechnisch keine Notwendigkeit Daten, deren Vorhaltezeitraum abgelaufen ist, zu löschen</w:t>
      </w:r>
    </w:p>
  </w:footnote>
  <w:footnote w:id="11">
    <w:p w:rsidR="00385A3F" w:rsidRPr="00E64A9C" w:rsidRDefault="00385A3F">
      <w:pPr>
        <w:pStyle w:val="FootnoteText"/>
      </w:pPr>
      <w:r w:rsidRPr="00E64A9C">
        <w:rPr>
          <w:rStyle w:val="FootnoteReference"/>
        </w:rPr>
        <w:footnoteRef/>
      </w:r>
      <w:r w:rsidRPr="00E64A9C">
        <w:t xml:space="preserve"> </w:t>
      </w:r>
      <w:r w:rsidRPr="00E64A9C">
        <w:tab/>
        <w:t>Beim regulären Löschen wird der Zeitpunkt, wann der Löschschutz abläuft, betrachtet.</w:t>
      </w:r>
    </w:p>
  </w:footnote>
  <w:footnote w:id="12">
    <w:p w:rsidR="00385A3F" w:rsidRPr="00E64A9C" w:rsidRDefault="00385A3F">
      <w:pPr>
        <w:pStyle w:val="FootnoteText"/>
      </w:pPr>
      <w:r w:rsidRPr="00E64A9C">
        <w:rPr>
          <w:rStyle w:val="FootnoteReference"/>
        </w:rPr>
        <w:footnoteRef/>
      </w:r>
      <w:r w:rsidRPr="00E64A9C">
        <w:t xml:space="preserve"> </w:t>
      </w:r>
      <w:r w:rsidRPr="00E64A9C">
        <w:tab/>
        <w:t>Beim spontanen Löschen wird der Zeitpunkt betrachtet, der beim Container beim Attribut "Löschen" verwaltet wird. Dieser Zeitpunkt entspricht dem ursprünglich parametrierten Vo</w:t>
      </w:r>
      <w:r w:rsidRPr="00E64A9C">
        <w:t>r</w:t>
      </w:r>
      <w:r w:rsidRPr="00E64A9C">
        <w:t>haltezeitraum der Archivdaten.</w:t>
      </w:r>
    </w:p>
  </w:footnote>
  <w:footnote w:id="13">
    <w:p w:rsidR="00385A3F" w:rsidRPr="00E64A9C" w:rsidRDefault="00385A3F">
      <w:pPr>
        <w:pStyle w:val="FootnoteText"/>
      </w:pPr>
      <w:r w:rsidRPr="00E64A9C">
        <w:rPr>
          <w:rStyle w:val="FootnoteReference"/>
        </w:rPr>
        <w:footnoteRef/>
      </w:r>
      <w:r w:rsidRPr="00E64A9C">
        <w:t xml:space="preserve"> </w:t>
      </w:r>
      <w:r w:rsidRPr="00E64A9C">
        <w:tab/>
        <w:t>Die maximale Verkürzung des Vorhaltezeitraums ist für diesen Fall auf 5 Jahre festgelegt. Bei Erreichen dieses Wertes wird die Suche (für die jeweilige Datenidentifikation) abgebr</w:t>
      </w:r>
      <w:r w:rsidRPr="00E64A9C">
        <w:t>o</w:t>
      </w:r>
      <w:r w:rsidRPr="00E64A9C">
        <w:t>chen.</w:t>
      </w:r>
    </w:p>
  </w:footnote>
  <w:footnote w:id="14">
    <w:p w:rsidR="00385A3F" w:rsidRPr="00E64A9C" w:rsidRDefault="00385A3F">
      <w:pPr>
        <w:pStyle w:val="FootnoteText"/>
      </w:pPr>
      <w:r w:rsidRPr="00E64A9C">
        <w:rPr>
          <w:rStyle w:val="FootnoteReference"/>
        </w:rPr>
        <w:footnoteRef/>
      </w:r>
      <w:r w:rsidRPr="00E64A9C">
        <w:t xml:space="preserve"> </w:t>
      </w:r>
      <w:r w:rsidRPr="00E64A9C">
        <w:tab/>
        <w:t>Wiederhergestellte Daten erhalten automatisch als Löschschutz den Zeitpunkt der Wiede</w:t>
      </w:r>
      <w:r w:rsidRPr="00E64A9C">
        <w:t>r</w:t>
      </w:r>
      <w:r w:rsidRPr="00E64A9C">
        <w:t>herstellung plus der parametrie</w:t>
      </w:r>
      <w:r w:rsidRPr="00E64A9C">
        <w:t>r</w:t>
      </w:r>
      <w:r w:rsidRPr="00E64A9C">
        <w:t>baren Zeitdauer T</w:t>
      </w:r>
      <w:r w:rsidRPr="00E64A9C">
        <w:rPr>
          <w:vertAlign w:val="subscript"/>
        </w:rPr>
        <w:t>LS</w:t>
      </w:r>
      <w:r w:rsidRPr="00E64A9C">
        <w:t>. Damit bleiben wiederhergestellte Daten mindestens die Zeitdauer T</w:t>
      </w:r>
      <w:r w:rsidRPr="00E64A9C">
        <w:rPr>
          <w:vertAlign w:val="subscript"/>
        </w:rPr>
        <w:t>LS</w:t>
      </w:r>
      <w:r w:rsidRPr="00E64A9C">
        <w:t xml:space="preserve"> im direkten Zugriff des Archivsystems.</w:t>
      </w:r>
    </w:p>
  </w:footnote>
  <w:footnote w:id="15">
    <w:p w:rsidR="00385A3F" w:rsidRDefault="00385A3F">
      <w:pPr>
        <w:pStyle w:val="FootnoteText"/>
      </w:pPr>
      <w:r>
        <w:rPr>
          <w:rStyle w:val="FootnoteReference"/>
        </w:rPr>
        <w:footnoteRef/>
      </w:r>
      <w:r>
        <w:t xml:space="preserve"> </w:t>
      </w:r>
      <w:r>
        <w:tab/>
        <w:t>Bei einer umfangreichen Anfrage oder der Anfrage von Daten, die außerhalb des Vorhalt</w:t>
      </w:r>
      <w:r>
        <w:t>e</w:t>
      </w:r>
      <w:r>
        <w:t>zeitraums ist, können Teile der Archivdaten bereits ausgelagert sein. In diesem Fall müssen die Archivdatensätze, die noch im direkten Zugriff liegen ermittelt werden.</w:t>
      </w:r>
    </w:p>
  </w:footnote>
  <w:footnote w:id="16">
    <w:p w:rsidR="00385A3F" w:rsidRPr="00E64A9C" w:rsidRDefault="00385A3F">
      <w:pPr>
        <w:pStyle w:val="FootnoteText"/>
      </w:pPr>
      <w:r w:rsidRPr="00E64A9C">
        <w:rPr>
          <w:rStyle w:val="FootnoteReference"/>
        </w:rPr>
        <w:footnoteRef/>
      </w:r>
      <w:r w:rsidRPr="00E64A9C">
        <w:t xml:space="preserve"> </w:t>
      </w:r>
      <w:r w:rsidRPr="00FE24F5">
        <w:tab/>
      </w:r>
      <w:r w:rsidRPr="00E64A9C">
        <w:t>Wenn dieser Index nicht bekannt ist wird als Datenindex nur das Archivierungsbit gesetzt.</w:t>
      </w:r>
    </w:p>
  </w:footnote>
  <w:footnote w:id="17">
    <w:p w:rsidR="00385A3F" w:rsidRDefault="00385A3F">
      <w:pPr>
        <w:pStyle w:val="FootnoteText"/>
      </w:pPr>
      <w:r>
        <w:rPr>
          <w:rStyle w:val="FootnoteReference"/>
        </w:rPr>
        <w:footnoteRef/>
      </w:r>
      <w:r>
        <w:t xml:space="preserve"> </w:t>
      </w:r>
      <w:r>
        <w:tab/>
        <w:t xml:space="preserve">Dabei ist </w:t>
      </w:r>
      <w:r>
        <w:rPr>
          <w:rStyle w:val="Variable"/>
        </w:rPr>
        <w:t>Z</w:t>
      </w:r>
      <w:r>
        <w:rPr>
          <w:rStyle w:val="Variable"/>
          <w:vertAlign w:val="subscript"/>
        </w:rPr>
        <w:t>DMin</w:t>
      </w:r>
      <w:r>
        <w:rPr>
          <w:rStyle w:val="Variable"/>
        </w:rPr>
        <w:t>(C</w:t>
      </w:r>
      <w:r>
        <w:rPr>
          <w:rStyle w:val="Variable"/>
          <w:i/>
          <w:iCs/>
          <w:vertAlign w:val="subscript"/>
        </w:rPr>
        <w:t>i</w:t>
      </w:r>
      <w:r>
        <w:rPr>
          <w:rStyle w:val="Variable"/>
        </w:rPr>
        <w:t>)</w:t>
      </w:r>
      <w:r>
        <w:t xml:space="preserve"> der kleinste und </w:t>
      </w:r>
      <w:r>
        <w:rPr>
          <w:rStyle w:val="Variable"/>
        </w:rPr>
        <w:t>Z</w:t>
      </w:r>
      <w:r>
        <w:rPr>
          <w:rStyle w:val="Variable"/>
          <w:vertAlign w:val="subscript"/>
        </w:rPr>
        <w:t>DMax</w:t>
      </w:r>
      <w:r>
        <w:rPr>
          <w:rStyle w:val="Variable"/>
        </w:rPr>
        <w:t>(C</w:t>
      </w:r>
      <w:r>
        <w:rPr>
          <w:rStyle w:val="Variable"/>
          <w:i/>
          <w:iCs/>
          <w:vertAlign w:val="subscript"/>
        </w:rPr>
        <w:t>i</w:t>
      </w:r>
      <w:r>
        <w:rPr>
          <w:rStyle w:val="Variable"/>
        </w:rPr>
        <w:t xml:space="preserve">) </w:t>
      </w:r>
      <w:r>
        <w:t xml:space="preserve">der größte Datenzeitstempel innerhalb des Containers mit der Container-ID </w:t>
      </w:r>
      <w:r>
        <w:rPr>
          <w:rStyle w:val="Variable"/>
        </w:rPr>
        <w:t>C</w:t>
      </w:r>
      <w:r>
        <w:rPr>
          <w:rStyle w:val="Variable"/>
          <w:i/>
          <w:iCs/>
          <w:vertAlign w:val="subscript"/>
        </w:rPr>
        <w:t>i</w:t>
      </w:r>
      <w:r>
        <w:t>. Diese Werte werden aus den Verwaltungsinform</w:t>
      </w:r>
      <w:r>
        <w:t>a</w:t>
      </w:r>
      <w:r>
        <w:t>tionen zu den entsprechenden Containern übernommen.</w:t>
      </w:r>
    </w:p>
  </w:footnote>
  <w:footnote w:id="18">
    <w:p w:rsidR="00385A3F" w:rsidRDefault="00385A3F">
      <w:pPr>
        <w:pStyle w:val="FootnoteText"/>
      </w:pPr>
      <w:r>
        <w:rPr>
          <w:rStyle w:val="FootnoteReference"/>
        </w:rPr>
        <w:footnoteRef/>
      </w:r>
      <w:r>
        <w:t xml:space="preserve"> </w:t>
      </w:r>
      <w:r>
        <w:tab/>
        <w:t>Dabei werden nur Container berücksichtigt, die im direkten Zugriff des Archivsystems sind.</w:t>
      </w:r>
    </w:p>
  </w:footnote>
  <w:footnote w:id="19">
    <w:p w:rsidR="00385A3F" w:rsidRPr="00E64A9C" w:rsidRDefault="00385A3F">
      <w:pPr>
        <w:pStyle w:val="FootnoteText"/>
      </w:pPr>
      <w:r w:rsidRPr="00E64A9C">
        <w:rPr>
          <w:rStyle w:val="FootnoteReference"/>
        </w:rPr>
        <w:footnoteRef/>
      </w:r>
      <w:r w:rsidRPr="00E64A9C">
        <w:t xml:space="preserve"> </w:t>
      </w:r>
      <w:r w:rsidRPr="00E64A9C">
        <w:tab/>
        <w:t xml:space="preserve">Im Beispiel wird davon ausgegangen, dass der Container </w:t>
      </w:r>
      <w:r w:rsidRPr="00E64A9C">
        <w:rPr>
          <w:rStyle w:val="Variable"/>
        </w:rPr>
        <w:t>C</w:t>
      </w:r>
      <w:r w:rsidRPr="00E64A9C">
        <w:rPr>
          <w:rStyle w:val="Variable"/>
          <w:vertAlign w:val="subscript"/>
        </w:rPr>
        <w:t>2</w:t>
      </w:r>
      <w:r w:rsidRPr="00E64A9C">
        <w:rPr>
          <w:lang w:val="zu-ZA"/>
        </w:rPr>
        <w:t xml:space="preserve"> Archivdatensätze mit den Datenzeitstempeln </w:t>
      </w:r>
      <w:r w:rsidRPr="00E64A9C">
        <w:rPr>
          <w:rStyle w:val="Variable"/>
        </w:rPr>
        <w:t>t</w:t>
      </w:r>
      <w:r w:rsidRPr="00E64A9C">
        <w:rPr>
          <w:rStyle w:val="Variable"/>
          <w:vertAlign w:val="subscript"/>
        </w:rPr>
        <w:t>148</w:t>
      </w:r>
      <w:r w:rsidRPr="00E64A9C">
        <w:rPr>
          <w:lang w:val="zu-ZA"/>
        </w:rPr>
        <w:t>,</w:t>
      </w:r>
      <w:r w:rsidRPr="00E64A9C">
        <w:rPr>
          <w:rStyle w:val="Variable"/>
        </w:rPr>
        <w:t xml:space="preserve"> t</w:t>
      </w:r>
      <w:r w:rsidRPr="00E64A9C">
        <w:rPr>
          <w:rStyle w:val="Variable"/>
          <w:vertAlign w:val="subscript"/>
        </w:rPr>
        <w:t>155</w:t>
      </w:r>
      <w:r w:rsidRPr="00E64A9C">
        <w:rPr>
          <w:lang w:val="zu-ZA"/>
        </w:rPr>
        <w:t>,</w:t>
      </w:r>
      <w:r w:rsidRPr="00E64A9C">
        <w:rPr>
          <w:rStyle w:val="Variable"/>
        </w:rPr>
        <w:t xml:space="preserve"> t</w:t>
      </w:r>
      <w:r w:rsidRPr="00E64A9C">
        <w:rPr>
          <w:rStyle w:val="Variable"/>
          <w:vertAlign w:val="subscript"/>
        </w:rPr>
        <w:t>176</w:t>
      </w:r>
      <w:r w:rsidRPr="00E64A9C">
        <w:rPr>
          <w:lang w:val="zu-ZA"/>
        </w:rPr>
        <w:t>,</w:t>
      </w:r>
      <w:r w:rsidRPr="00E64A9C">
        <w:rPr>
          <w:rStyle w:val="Variable"/>
        </w:rPr>
        <w:t xml:space="preserve"> t</w:t>
      </w:r>
      <w:r w:rsidRPr="00E64A9C">
        <w:rPr>
          <w:rStyle w:val="Variable"/>
          <w:vertAlign w:val="subscript"/>
        </w:rPr>
        <w:t>184</w:t>
      </w:r>
      <w:r w:rsidRPr="00E64A9C">
        <w:rPr>
          <w:lang w:val="zu-ZA"/>
        </w:rPr>
        <w:t xml:space="preserve"> und </w:t>
      </w:r>
      <w:r w:rsidRPr="00E64A9C">
        <w:rPr>
          <w:rStyle w:val="Variable"/>
        </w:rPr>
        <w:t>t</w:t>
      </w:r>
      <w:r w:rsidRPr="00E64A9C">
        <w:rPr>
          <w:rStyle w:val="Variable"/>
          <w:vertAlign w:val="subscript"/>
        </w:rPr>
        <w:t>200</w:t>
      </w:r>
      <w:r w:rsidRPr="00E64A9C">
        <w:rPr>
          <w:lang w:val="zu-ZA"/>
        </w:rPr>
        <w:t xml:space="preserve">, enthält. Damit wird die Datenlücke hinter dem Datensatz mit dem Datenzeitstempel </w:t>
      </w:r>
      <w:r w:rsidRPr="00E64A9C">
        <w:rPr>
          <w:rStyle w:val="Variable"/>
        </w:rPr>
        <w:t>t</w:t>
      </w:r>
      <w:r w:rsidRPr="00E64A9C">
        <w:rPr>
          <w:rStyle w:val="Variable"/>
          <w:vertAlign w:val="subscript"/>
        </w:rPr>
        <w:t>148</w:t>
      </w:r>
      <w:r w:rsidRPr="00E64A9C">
        <w:rPr>
          <w:lang w:val="zu-ZA"/>
        </w:rPr>
        <w:t xml:space="preserve"> eingefügt.</w:t>
      </w:r>
    </w:p>
  </w:footnote>
  <w:footnote w:id="20">
    <w:p w:rsidR="00385A3F" w:rsidRDefault="00385A3F">
      <w:pPr>
        <w:pStyle w:val="FootnoteText"/>
      </w:pPr>
      <w:r>
        <w:rPr>
          <w:rStyle w:val="FootnoteReference"/>
        </w:rPr>
        <w:footnoteRef/>
      </w:r>
      <w:r>
        <w:t xml:space="preserve"> </w:t>
      </w:r>
      <w:r>
        <w:tab/>
        <w:t>Dieser Archivdatensatz stellt für die resultierende Antwort natürlich keinen zweiten Anfang</w:t>
      </w:r>
      <w:r>
        <w:t>s</w:t>
      </w:r>
      <w:r>
        <w:t>zustand sondern einen normalen Archivdatensatz dar.</w:t>
      </w:r>
    </w:p>
  </w:footnote>
  <w:footnote w:id="21">
    <w:p w:rsidR="00385A3F" w:rsidRDefault="00385A3F">
      <w:pPr>
        <w:pStyle w:val="FootnoteText"/>
      </w:pPr>
      <w:r>
        <w:rPr>
          <w:rStyle w:val="FootnoteReference"/>
        </w:rPr>
        <w:footnoteRef/>
      </w:r>
      <w:r>
        <w:t xml:space="preserve"> </w:t>
      </w:r>
      <w:r>
        <w:tab/>
        <w:t>Die Reaktionszeit ist u. a. für die Visualisierung der Archivdaten wichtig. Werden beispiel</w:t>
      </w:r>
      <w:r>
        <w:t>s</w:t>
      </w:r>
      <w:r>
        <w:t>weise die Archivdaten für den Zeitraum eines Jahres angefordert, muss in der Visualisierung nicht gewartet werden, bis das Archivsystem alle Daten ermittelt hat sondern die Visualisi</w:t>
      </w:r>
      <w:r>
        <w:t>e</w:t>
      </w:r>
      <w:r>
        <w:t>rung kann nach Erhalt der ersten Archivdatensätze mit der Darstellung beginnen.</w:t>
      </w:r>
    </w:p>
  </w:footnote>
  <w:footnote w:id="22">
    <w:p w:rsidR="00385A3F" w:rsidRDefault="00385A3F">
      <w:pPr>
        <w:pStyle w:val="FootnoteText"/>
      </w:pPr>
      <w:r>
        <w:rPr>
          <w:rStyle w:val="FootnoteReference"/>
        </w:rPr>
        <w:footnoteRef/>
      </w:r>
      <w:r>
        <w:t xml:space="preserve"> </w:t>
      </w:r>
      <w:r>
        <w:tab/>
        <w:t>Die Zwischenspeicherung ist nicht nur beim Archivsystem und der anfragenden Applikation sondern auch bei den durch die Übertragung eingebundenen Datenverteilern belastend.</w:t>
      </w:r>
    </w:p>
  </w:footnote>
  <w:footnote w:id="23">
    <w:p w:rsidR="00385A3F" w:rsidRPr="00E64A9C" w:rsidRDefault="00385A3F">
      <w:pPr>
        <w:pStyle w:val="FootnoteText"/>
      </w:pPr>
      <w:r w:rsidRPr="00E64A9C">
        <w:rPr>
          <w:rStyle w:val="FootnoteReference"/>
        </w:rPr>
        <w:footnoteRef/>
      </w:r>
      <w:r w:rsidRPr="00E64A9C">
        <w:t xml:space="preserve"> </w:t>
      </w:r>
      <w:r w:rsidRPr="00E64A9C">
        <w:tab/>
        <w:t xml:space="preserve">Als potentielle Datenlücken werden an dieser Stelle nur Datenlücken ausgegeben, die in den Verwaltungsinformationen bekannt sind (s. letzten beiden Absätze in Kapitel </w:t>
      </w:r>
      <w:r w:rsidRPr="00E64A9C">
        <w:fldChar w:fldCharType="begin"/>
      </w:r>
      <w:r w:rsidRPr="00E64A9C">
        <w:instrText xml:space="preserve"> </w:instrText>
      </w:r>
      <w:r w:rsidR="001D7732">
        <w:instrText>REF</w:instrText>
      </w:r>
      <w:r w:rsidRPr="00E64A9C">
        <w:instrText xml:space="preserve"> _Ref67221357 \r \h </w:instrText>
      </w:r>
      <w:r w:rsidRPr="00E64A9C">
        <w:fldChar w:fldCharType="separate"/>
      </w:r>
      <w:r>
        <w:t>5.1.2.4.3.5</w:t>
      </w:r>
      <w:r w:rsidRPr="00E64A9C">
        <w:fldChar w:fldCharType="end"/>
      </w:r>
      <w:r w:rsidRPr="00E64A9C">
        <w:t xml:space="preserve"> "</w:t>
      </w:r>
      <w:r w:rsidRPr="00E64A9C">
        <w:fldChar w:fldCharType="begin"/>
      </w:r>
      <w:r w:rsidRPr="00E64A9C">
        <w:instrText xml:space="preserve"> </w:instrText>
      </w:r>
      <w:r w:rsidR="001D7732">
        <w:instrText>REF</w:instrText>
      </w:r>
      <w:r w:rsidRPr="00E64A9C">
        <w:instrText xml:space="preserve"> _Ref67221357 \h </w:instrText>
      </w:r>
      <w:r w:rsidRPr="00E64A9C">
        <w:fldChar w:fldCharType="separate"/>
      </w:r>
      <w:r>
        <w:t>Potentielle Datenlücken behandeln</w:t>
      </w:r>
      <w:r w:rsidRPr="00E64A9C">
        <w:fldChar w:fldCharType="end"/>
      </w:r>
      <w:r w:rsidRPr="00E64A9C">
        <w:t>"). Damit werden nur Datenlücken ausgegeben, die durch das Nachfordern bei den parametrierten Archivsystemen noch automatisch geschlo</w:t>
      </w:r>
      <w:r w:rsidRPr="00E64A9C">
        <w:t>s</w:t>
      </w:r>
      <w:r w:rsidRPr="00E64A9C">
        <w:t xml:space="preserve">sen werden könnten (s Kapitel </w:t>
      </w:r>
      <w:r w:rsidRPr="00E64A9C">
        <w:fldChar w:fldCharType="begin"/>
      </w:r>
      <w:r w:rsidRPr="00E64A9C">
        <w:instrText xml:space="preserve"> </w:instrText>
      </w:r>
      <w:r w:rsidR="001D7732">
        <w:instrText>REF</w:instrText>
      </w:r>
      <w:r w:rsidRPr="00E64A9C">
        <w:instrText xml:space="preserve"> _Ref67394468 \r \h </w:instrText>
      </w:r>
      <w:r w:rsidRPr="00E64A9C">
        <w:fldChar w:fldCharType="separate"/>
      </w:r>
      <w:r>
        <w:t>5.1.2.12.1</w:t>
      </w:r>
      <w:r w:rsidRPr="00E64A9C">
        <w:fldChar w:fldCharType="end"/>
      </w:r>
      <w:r w:rsidRPr="00E64A9C">
        <w:t xml:space="preserve"> "</w:t>
      </w:r>
      <w:r w:rsidRPr="00E64A9C">
        <w:fldChar w:fldCharType="begin"/>
      </w:r>
      <w:r w:rsidRPr="00E64A9C">
        <w:instrText xml:space="preserve"> </w:instrText>
      </w:r>
      <w:r w:rsidR="001D7732">
        <w:instrText>REF</w:instrText>
      </w:r>
      <w:r w:rsidRPr="00E64A9C">
        <w:instrText xml:space="preserve"> _Ref67394468 \h </w:instrText>
      </w:r>
      <w:r w:rsidRPr="00E64A9C">
        <w:fldChar w:fldCharType="separate"/>
      </w:r>
      <w:r>
        <w:t>Automatische Nachforderung</w:t>
      </w:r>
      <w:r w:rsidRPr="00E64A9C">
        <w:fldChar w:fldCharType="end"/>
      </w:r>
      <w:r w:rsidRPr="00E64A9C">
        <w:t>").</w:t>
      </w:r>
    </w:p>
  </w:footnote>
  <w:footnote w:id="24">
    <w:p w:rsidR="00385A3F" w:rsidRPr="00C61EAD" w:rsidRDefault="00385A3F">
      <w:pPr>
        <w:pStyle w:val="FootnoteText"/>
      </w:pPr>
      <w:r>
        <w:rPr>
          <w:rStyle w:val="FootnoteReference"/>
        </w:rPr>
        <w:footnoteRef/>
      </w:r>
      <w:r>
        <w:t xml:space="preserve"> </w:t>
      </w:r>
      <w:r>
        <w:tab/>
        <w:t xml:space="preserve">Die Einstellung, zu welchen Zeitpunkten das Archivsystem die Nachforderungen durchführt (z. B. täglich 05:00 Uhr), </w:t>
      </w:r>
      <w:r w:rsidRPr="00C61EAD">
        <w:t xml:space="preserve">ist parametrierbar. </w:t>
      </w:r>
    </w:p>
  </w:footnote>
  <w:footnote w:id="25">
    <w:p w:rsidR="00385A3F" w:rsidRPr="00C61EAD" w:rsidRDefault="00385A3F">
      <w:pPr>
        <w:pStyle w:val="FootnoteText"/>
      </w:pPr>
      <w:r w:rsidRPr="00C61EAD">
        <w:rPr>
          <w:rStyle w:val="FootnoteReference"/>
        </w:rPr>
        <w:footnoteRef/>
      </w:r>
      <w:r w:rsidRPr="00C61EAD">
        <w:t xml:space="preserve"> </w:t>
      </w:r>
      <w:r w:rsidRPr="00C61EAD">
        <w:tab/>
        <w:t>Da nicht absehbar ist, wie lange die bestehenden Archivanfragen noch dauern, ist es nicht sinnvoll, diese abzuarbeiten.</w:t>
      </w:r>
    </w:p>
  </w:footnote>
  <w:footnote w:id="26">
    <w:p w:rsidR="00385A3F" w:rsidRDefault="00385A3F">
      <w:pPr>
        <w:pStyle w:val="FootnoteText"/>
      </w:pPr>
      <w:r>
        <w:rPr>
          <w:rStyle w:val="FootnoteReference"/>
        </w:rPr>
        <w:footnoteRef/>
      </w:r>
      <w:r>
        <w:t xml:space="preserve"> </w:t>
      </w:r>
      <w:r>
        <w:tab/>
        <w:t>Von der Funktion zur Wiederherstellung aller Verwaltungsfunktionen wird i. d. R. nur bei schwerwiegenden Fehlern, wie z. B. Plattencrashs etc., Gebrauch gemacht.</w:t>
      </w:r>
    </w:p>
  </w:footnote>
  <w:footnote w:id="27">
    <w:p w:rsidR="00385A3F" w:rsidRDefault="00385A3F">
      <w:pPr>
        <w:pStyle w:val="FootnoteText"/>
      </w:pPr>
      <w:r>
        <w:rPr>
          <w:rStyle w:val="FootnoteReference"/>
        </w:rPr>
        <w:footnoteRef/>
      </w:r>
      <w:r>
        <w:t xml:space="preserve"> </w:t>
      </w:r>
      <w:r>
        <w:tab/>
        <w:t>Der initiale Zustand der Verwaltungsinformationen entspricht einer leeren Verwaltung. Dieser Zustand wird i. d. R: nur beim ersten Start des Archivsystems benötigt.</w:t>
      </w:r>
    </w:p>
  </w:footnote>
  <w:footnote w:id="28">
    <w:p w:rsidR="00385A3F" w:rsidRDefault="00385A3F">
      <w:pPr>
        <w:pStyle w:val="FootnoteText"/>
      </w:pPr>
      <w:r>
        <w:rPr>
          <w:rStyle w:val="FootnoteReference"/>
        </w:rPr>
        <w:footnoteRef/>
      </w:r>
      <w:r>
        <w:t xml:space="preserve"> </w:t>
      </w:r>
      <w:r>
        <w:tab/>
        <w:t>Wenn durch einen Crash alle Verwaltungsinformationen und Container im direktem Zugriff verloren wurden, können über diesen Mechanismus die Verwaltungsinformationen und Co</w:t>
      </w:r>
      <w:r>
        <w:t>n</w:t>
      </w:r>
      <w:r>
        <w:t>tainer, die bereits gesichert wurden wiederhergestellt werden. Dafür müssen beim Abgleich alle vorhandenen Speichermedien vom Typ B einmal im Zugriff der Sicherung sein. Wenn nicht alle Speichermedien vom Typ B auf einmal im Zugriff der Sicherung sein können, muss ein Benutzer in mehreren Arbeitsgängen alle Speichermedien nacheinander einsetzen und die Abgleichsfunktion mehrfach wiederholen.</w:t>
      </w:r>
    </w:p>
  </w:footnote>
  <w:footnote w:id="29">
    <w:p w:rsidR="00385A3F" w:rsidRDefault="00385A3F">
      <w:pPr>
        <w:pStyle w:val="FootnoteText"/>
      </w:pPr>
      <w:r>
        <w:rPr>
          <w:rStyle w:val="FootnoteReference"/>
        </w:rPr>
        <w:footnoteRef/>
      </w:r>
      <w:r>
        <w:t xml:space="preserve"> </w:t>
      </w:r>
      <w:r>
        <w:tab/>
        <w:t>Wenn z. B. der Typ der S</w:t>
      </w:r>
      <w:r>
        <w:t>i</w:t>
      </w:r>
      <w:r>
        <w:t>cherungsmedien geändert wird (z. B. von CD auf DVD Medien)</w:t>
      </w:r>
    </w:p>
  </w:footnote>
  <w:footnote w:id="30">
    <w:p w:rsidR="00385A3F" w:rsidRDefault="00385A3F">
      <w:pPr>
        <w:pStyle w:val="FootnoteText"/>
      </w:pPr>
      <w:r>
        <w:rPr>
          <w:rStyle w:val="FootnoteReference"/>
        </w:rPr>
        <w:footnoteRef/>
      </w:r>
      <w:r>
        <w:t xml:space="preserve"> </w:t>
      </w:r>
      <w:r>
        <w:tab/>
        <w:t xml:space="preserve">Über die Datenverteilerapplikationsverbindung ermittelt das Archivsystem das Objekt des Konfigurationsverantwortlichen, mit dem es gestartet wurde. An diesem Objekt "hängt"die Menge der aktuell vorhandenen Simulationsobjekte. </w:t>
      </w:r>
    </w:p>
  </w:footnote>
  <w:footnote w:id="31">
    <w:p w:rsidR="00385A3F" w:rsidRDefault="00385A3F">
      <w:pPr>
        <w:pStyle w:val="FootnoteText"/>
      </w:pPr>
      <w:r>
        <w:rPr>
          <w:rStyle w:val="FootnoteReference"/>
        </w:rPr>
        <w:footnoteRef/>
      </w:r>
      <w:r>
        <w:t xml:space="preserve"> </w:t>
      </w:r>
      <w:r>
        <w:tab/>
        <w:t>Je nach Implementierung des Archivsystems können zusätzliche Aufrufparameter erforde</w:t>
      </w:r>
      <w:r>
        <w:t>r</w:t>
      </w:r>
      <w:r>
        <w:t>lich sein.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5A3F" w:rsidRDefault="00385A3F">
    <w:pPr>
      <w:pStyle w:val="XFVKZTitelGlobal"/>
    </w:pPr>
    <w:r>
      <w:fldChar w:fldCharType="begin"/>
    </w:r>
    <w:r>
      <w:instrText xml:space="preserve"> </w:instrText>
    </w:r>
    <w:r w:rsidR="001D7732">
      <w:instrText>DOCPROPERTY</w:instrText>
    </w:r>
    <w:r>
      <w:instrText xml:space="preserve"> "XDE_KZ_TitelGlobal" \* MERGEFORMAT </w:instrText>
    </w:r>
    <w:r>
      <w:fldChar w:fldCharType="separate"/>
    </w:r>
    <w:r>
      <w:t>AK VRZ</w:t>
    </w:r>
    <w:r>
      <w:fldChar w:fldCharType="end"/>
    </w:r>
  </w:p>
  <w:p w:rsidR="00385A3F" w:rsidRDefault="00385A3F">
    <w:pPr>
      <w:pStyle w:val="XFVKZTitel1"/>
    </w:pPr>
    <w:r>
      <w:fldChar w:fldCharType="begin"/>
    </w:r>
    <w:r>
      <w:instrText xml:space="preserve"> </w:instrText>
    </w:r>
    <w:r w:rsidR="001D7732">
      <w:instrText>DOCPROPERTY</w:instrText>
    </w:r>
    <w:r>
      <w:instrText xml:space="preserve"> "XDE_Titel_1"  \* MERGEFORMAT </w:instrText>
    </w:r>
    <w:r>
      <w:fldChar w:fldCharType="separate"/>
    </w:r>
    <w:r>
      <w:t>Technische Anforderungen</w:t>
    </w:r>
    <w:r>
      <w:fldChar w:fldCharType="end"/>
    </w:r>
  </w:p>
  <w:p w:rsidR="00385A3F" w:rsidRDefault="00385A3F">
    <w:pPr>
      <w:pStyle w:val="XFVKZTitel2"/>
    </w:pPr>
    <w:r>
      <w:fldChar w:fldCharType="begin"/>
    </w:r>
    <w:r>
      <w:instrText xml:space="preserve"> </w:instrText>
    </w:r>
    <w:r w:rsidR="001D7732">
      <w:instrText>DOCPROPERTY</w:instrText>
    </w:r>
    <w:r>
      <w:instrText xml:space="preserve"> "XDE_Titel_2"  \* MERGEFORMAT </w:instrText>
    </w:r>
    <w:r>
      <w:fldChar w:fldCharType="separate"/>
    </w:r>
    <w:r>
      <w:t>Archivsystem</w:t>
    </w:r>
    <w:r>
      <w:fldChar w:fldCharType="end"/>
    </w:r>
  </w:p>
  <w:p w:rsidR="00385A3F" w:rsidRDefault="00385A3F">
    <w:pPr>
      <w:pStyle w:val="XFVKZKapitel"/>
    </w:pPr>
    <w:r>
      <w:fldChar w:fldCharType="begin"/>
    </w:r>
    <w:r>
      <w:instrText xml:space="preserve"> </w:instrText>
    </w:r>
    <w:r w:rsidR="001D7732">
      <w:instrText>STYLEREF</w:instrText>
    </w:r>
    <w:r>
      <w:instrText xml:space="preserve"> "Überschrift 1" \* MERGEFORMAT </w:instrText>
    </w:r>
    <w:r>
      <w:fldChar w:fldCharType="separate"/>
    </w:r>
    <w:r w:rsidRPr="00385A3F">
      <w:rPr>
        <w:b/>
      </w:rPr>
      <w:t>Allgemeines</w:t>
    </w:r>
    <w:r>
      <w:fldChar w:fldCharType="end"/>
    </w:r>
  </w:p>
  <w:p w:rsidR="00385A3F" w:rsidRDefault="00385A3F">
    <w:pPr>
      <w:pStyle w:val="XFVKZErsteller"/>
    </w:pPr>
    <w:r>
      <w:fldChar w:fldCharType="begin"/>
    </w:r>
    <w:r>
      <w:instrText xml:space="preserve"> </w:instrText>
    </w:r>
    <w:r w:rsidR="001D7732">
      <w:instrText>DOCPROPERTY</w:instrText>
    </w:r>
    <w:r>
      <w:instrText xml:space="preserve"> "XDE_KZ_Ersteller"  \* MERGEFORMAT </w:instrText>
    </w:r>
    <w:r>
      <w:fldChar w:fldCharType="separate"/>
    </w:r>
    <w:r>
      <w:t xml:space="preserve"> </w:t>
    </w:r>
    <w:r>
      <w:fldChar w:fldCharType="end"/>
    </w:r>
    <w:r>
      <w:fldChar w:fldCharType="begin"/>
    </w:r>
    <w:r>
      <w:instrText xml:space="preserve"> </w:instrText>
    </w:r>
    <w:r w:rsidR="001D7732">
      <w:instrText>AUTOT</w:instrText>
    </w:r>
    <w:r w:rsidR="001D7732">
      <w:instrText>EXT</w:instrText>
    </w:r>
    <w:r>
      <w:instrText xml:space="preserve"> XAT_KZ_Ersteller \* MERGEFORMAT </w:instrText>
    </w:r>
    <w:r>
      <w:fldChar w:fldCharType="separate"/>
    </w:r>
    <w:r>
      <w:rPr>
        <w:b w:val="0"/>
      </w:rPr>
      <w:t>Fehler! AutoText-Eintrag nicht definiert.</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5A3F" w:rsidRDefault="00385A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5A3F" w:rsidRDefault="00385A3F">
    <w:pPr>
      <w:pStyle w:val="XFVKZTitelGlobal"/>
      <w:framePr w:hSpace="142" w:wrap="around" w:vAnchor="text" w:hAnchor="text" w:y="1"/>
    </w:pPr>
    <w:r>
      <w:fldChar w:fldCharType="begin"/>
    </w:r>
    <w:r>
      <w:instrText xml:space="preserve"> </w:instrText>
    </w:r>
    <w:r w:rsidR="001D7732">
      <w:instrText>DOCPROPERTY</w:instrText>
    </w:r>
    <w:r>
      <w:instrText xml:space="preserve"> "XDE_KZ_TitelGlobal" \* MERGEFORMAT </w:instrText>
    </w:r>
    <w:r>
      <w:fldChar w:fldCharType="separate"/>
    </w:r>
    <w:r>
      <w:t>AK VRZ</w:t>
    </w:r>
    <w:r>
      <w:fldChar w:fldCharType="end"/>
    </w:r>
  </w:p>
  <w:p w:rsidR="00385A3F" w:rsidRDefault="00385A3F">
    <w:pPr>
      <w:pStyle w:val="XFVKZTitel1"/>
      <w:framePr w:hSpace="142" w:wrap="around" w:vAnchor="text" w:hAnchor="text" w:y="1"/>
    </w:pPr>
    <w:r>
      <w:fldChar w:fldCharType="begin"/>
    </w:r>
    <w:r>
      <w:instrText xml:space="preserve"> </w:instrText>
    </w:r>
    <w:r w:rsidR="001D7732">
      <w:instrText>DOCPROPERTY</w:instrText>
    </w:r>
    <w:r>
      <w:instrText xml:space="preserve"> "XDE_Titel_1" \* MERGEFORMAT </w:instrText>
    </w:r>
    <w:r>
      <w:fldChar w:fldCharType="separate"/>
    </w:r>
    <w:r>
      <w:t>Technische Anforderungen</w:t>
    </w:r>
    <w:r>
      <w:fldChar w:fldCharType="end"/>
    </w:r>
  </w:p>
  <w:p w:rsidR="00385A3F" w:rsidRDefault="00385A3F">
    <w:pPr>
      <w:pStyle w:val="XFVKZTitel2"/>
      <w:framePr w:hSpace="142" w:wrap="around" w:vAnchor="text" w:hAnchor="text" w:y="1"/>
    </w:pPr>
    <w:r>
      <w:fldChar w:fldCharType="begin"/>
    </w:r>
    <w:r>
      <w:instrText xml:space="preserve"> </w:instrText>
    </w:r>
    <w:r w:rsidR="001D7732">
      <w:instrText>DOCPROPERTY</w:instrText>
    </w:r>
    <w:r>
      <w:instrText xml:space="preserve"> "XDE_Titel_2"  \* MERGEFORMAT </w:instrText>
    </w:r>
    <w:r>
      <w:fldChar w:fldCharType="separate"/>
    </w:r>
    <w:r>
      <w:t>Archivsystem</w:t>
    </w:r>
    <w:r>
      <w:fldChar w:fldCharType="end"/>
    </w:r>
    <w:r>
      <w:fldChar w:fldCharType="begin"/>
    </w:r>
    <w:r>
      <w:instrText xml:space="preserve"> </w:instrText>
    </w:r>
    <w:r w:rsidR="001D7732">
      <w:instrText>IF</w:instrText>
    </w:r>
    <w:r>
      <w:instrText xml:space="preserve">  </w:instrText>
    </w:r>
    <w:r>
      <w:fldChar w:fldCharType="begin"/>
    </w:r>
    <w:r>
      <w:instrText xml:space="preserve"> </w:instrText>
    </w:r>
    <w:r w:rsidR="001D7732">
      <w:instrText>DOCPROPERTY</w:instrText>
    </w:r>
    <w:r>
      <w:instrText xml:space="preserve"> "XDE_Titel_3" </w:instrText>
    </w:r>
    <w:r>
      <w:fldChar w:fldCharType="separate"/>
    </w:r>
    <w:r>
      <w:instrText xml:space="preserve"> </w:instrText>
    </w:r>
    <w:r>
      <w:fldChar w:fldCharType="end"/>
    </w:r>
    <w:r>
      <w:instrText xml:space="preserve"> = „ “ „“ „ </w:instrText>
    </w:r>
    <w:r>
      <w:rPr>
        <w:rFonts w:ascii="Symbol" w:hAnsi="Symbol"/>
      </w:rPr>
      <w:instrText xml:space="preserve">· </w:instrText>
    </w:r>
    <w:r>
      <w:instrText xml:space="preserve">“ </w:instrText>
    </w:r>
    <w:r>
      <w:fldChar w:fldCharType="end"/>
    </w:r>
    <w:r>
      <w:fldChar w:fldCharType="begin"/>
    </w:r>
    <w:r>
      <w:instrText xml:space="preserve"> </w:instrText>
    </w:r>
    <w:r w:rsidR="001D7732">
      <w:instrText>DOCPROPERTY</w:instrText>
    </w:r>
    <w:r>
      <w:instrText xml:space="preserve"> "XDE_Titel_3"  \* MERGEFORMAT </w:instrText>
    </w:r>
    <w:r>
      <w:fldChar w:fldCharType="separate"/>
    </w:r>
    <w:r>
      <w:t xml:space="preserve"> </w:t>
    </w:r>
    <w:r>
      <w:fldChar w:fldCharType="end"/>
    </w:r>
    <w:r>
      <w:fldChar w:fldCharType="begin"/>
    </w:r>
    <w:r>
      <w:instrText xml:space="preserve"> </w:instrText>
    </w:r>
    <w:r w:rsidR="001D7732">
      <w:instrText>IF</w:instrText>
    </w:r>
    <w:r>
      <w:instrText xml:space="preserve">  </w:instrText>
    </w:r>
    <w:r>
      <w:fldChar w:fldCharType="begin"/>
    </w:r>
    <w:r>
      <w:instrText xml:space="preserve"> </w:instrText>
    </w:r>
    <w:r w:rsidR="001D7732">
      <w:instrText>DOCPROPERTY</w:instrText>
    </w:r>
    <w:r>
      <w:instrText xml:space="preserve"> "XDE_Titel_4" </w:instrText>
    </w:r>
    <w:r>
      <w:fldChar w:fldCharType="separate"/>
    </w:r>
    <w:r>
      <w:instrText xml:space="preserve"> </w:instrText>
    </w:r>
    <w:r>
      <w:fldChar w:fldCharType="end"/>
    </w:r>
    <w:r>
      <w:instrText xml:space="preserve"> = „ “ „“ „ </w:instrText>
    </w:r>
    <w:r>
      <w:rPr>
        <w:rFonts w:ascii="Symbol" w:hAnsi="Symbol"/>
      </w:rPr>
      <w:instrText xml:space="preserve">· </w:instrText>
    </w:r>
    <w:r>
      <w:instrText>“</w:instrText>
    </w:r>
    <w:r>
      <w:fldChar w:fldCharType="end"/>
    </w:r>
    <w:r>
      <w:fldChar w:fldCharType="begin"/>
    </w:r>
    <w:r>
      <w:instrText xml:space="preserve"> </w:instrText>
    </w:r>
    <w:r w:rsidR="001D7732">
      <w:instrText>DOCPROPERTY</w:instrText>
    </w:r>
    <w:r>
      <w:instrText xml:space="preserve"> "XDE_Titel_4"  \* MERGEFORMAT </w:instrText>
    </w:r>
    <w:r>
      <w:fldChar w:fldCharType="separate"/>
    </w:r>
    <w:r>
      <w:t xml:space="preserve"> </w:t>
    </w:r>
    <w:r>
      <w:fldChar w:fldCharType="end"/>
    </w:r>
  </w:p>
  <w:p w:rsidR="00385A3F" w:rsidRDefault="00385A3F">
    <w:pPr>
      <w:pStyle w:val="XFVKZKapitel"/>
      <w:framePr w:hSpace="142" w:wrap="around" w:vAnchor="text" w:hAnchor="text" w:y="1"/>
    </w:pPr>
    <w:r>
      <w:fldChar w:fldCharType="begin"/>
    </w:r>
    <w:r>
      <w:instrText xml:space="preserve"> </w:instrText>
    </w:r>
    <w:r w:rsidR="001D7732">
      <w:instrText>STYLEREF</w:instrText>
    </w:r>
    <w:r>
      <w:instrText xml:space="preserve"> "Überschrift 1" \* MERGEFORMAT </w:instrText>
    </w:r>
    <w:r>
      <w:fldChar w:fldCharType="separate"/>
    </w:r>
    <w:r w:rsidR="00BE27A6">
      <w:rPr>
        <w:b/>
        <w:bCs/>
        <w:lang w:val="en-US"/>
      </w:rPr>
      <w:t>Error! Use the Home tab to apply Überschrift 1 to the text that you want to appear here.</w:t>
    </w:r>
    <w:r>
      <w:fldChar w:fldCharType="end"/>
    </w:r>
  </w:p>
  <w:p w:rsidR="00385A3F" w:rsidRDefault="00385A3F">
    <w:pPr>
      <w:pStyle w:val="XFVKZTrennzeile"/>
      <w:framePr w:hSpace="142" w:wrap="around" w:vAnchor="text" w:hAnchor="text" w:y="1"/>
    </w:pPr>
  </w:p>
  <w:p w:rsidR="00385A3F" w:rsidRDefault="00385A3F">
    <w:pPr>
      <w:pStyle w:val="XFVKZErsteller"/>
      <w:framePr w:hSpace="142" w:wrap="around" w:vAnchor="text" w:hAnchor="text" w:xAlign="right" w:y="1"/>
    </w:pPr>
    <w:r>
      <w:fldChar w:fldCharType="begin"/>
    </w:r>
    <w:r>
      <w:instrText xml:space="preserve"> </w:instrText>
    </w:r>
    <w:r w:rsidR="001D7732">
      <w:instrText>DOCPROPERTY</w:instrText>
    </w:r>
    <w:r>
      <w:instrText xml:space="preserve"> "XDE_KZ_Ersteller" </w:instrText>
    </w:r>
    <w:r>
      <w:fldChar w:fldCharType="separate"/>
    </w:r>
    <w:r>
      <w:t xml:space="preserve"> </w:t>
    </w:r>
    <w:r>
      <w:fldChar w:fldCharType="end"/>
    </w:r>
    <w:r w:rsidR="00BE27A6">
      <w:rPr>
        <w:b w:val="0"/>
        <w:noProof/>
      </w:rPr>
      <w:drawing>
        <wp:inline distT="0" distB="0" distL="0" distR="0">
          <wp:extent cx="923925" cy="4381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3925" cy="438150"/>
                  </a:xfrm>
                  <a:prstGeom prst="rect">
                    <a:avLst/>
                  </a:prstGeom>
                  <a:noFill/>
                  <a:ln>
                    <a:noFill/>
                  </a:ln>
                </pic:spPr>
              </pic:pic>
            </a:graphicData>
          </a:graphic>
        </wp:inline>
      </w:drawing>
    </w:r>
  </w:p>
  <w:p w:rsidR="00385A3F" w:rsidRDefault="00385A3F">
    <w:pPr>
      <w:pStyle w:val="XFVKZErstell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5A3F" w:rsidRDefault="00385A3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B85884C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8724EBF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A3D2321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4E6CE036"/>
    <w:lvl w:ilvl="0">
      <w:start w:val="1"/>
      <w:numFmt w:val="decimal"/>
      <w:lvlText w:val="%1."/>
      <w:lvlJc w:val="left"/>
      <w:pPr>
        <w:tabs>
          <w:tab w:val="num" w:pos="926"/>
        </w:tabs>
        <w:ind w:left="926" w:hanging="360"/>
      </w:pPr>
    </w:lvl>
  </w:abstractNum>
  <w:abstractNum w:abstractNumId="4" w15:restartNumberingAfterBreak="0">
    <w:nsid w:val="FFFFFF80"/>
    <w:multiLevelType w:val="singleLevel"/>
    <w:tmpl w:val="052E18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ED4DA9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6C08860"/>
    <w:lvl w:ilvl="0">
      <w:start w:val="1"/>
      <w:numFmt w:val="bullet"/>
      <w:pStyle w:val="ListNumber5"/>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6C225BC"/>
    <w:lvl w:ilvl="0">
      <w:start w:val="1"/>
      <w:numFmt w:val="bullet"/>
      <w:pStyle w:val="ListNumber4"/>
      <w:lvlText w:val=""/>
      <w:lvlJc w:val="left"/>
      <w:pPr>
        <w:tabs>
          <w:tab w:val="num" w:pos="643"/>
        </w:tabs>
        <w:ind w:left="643" w:hanging="360"/>
      </w:pPr>
      <w:rPr>
        <w:rFonts w:ascii="Symbol" w:hAnsi="Symbol" w:hint="default"/>
      </w:rPr>
    </w:lvl>
  </w:abstractNum>
  <w:abstractNum w:abstractNumId="8" w15:restartNumberingAfterBreak="0">
    <w:nsid w:val="FFFFFFFB"/>
    <w:multiLevelType w:val="multilevel"/>
    <w:tmpl w:val="EE085FA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15:restartNumberingAfterBreak="0">
    <w:nsid w:val="FFFFFFFE"/>
    <w:multiLevelType w:val="singleLevel"/>
    <w:tmpl w:val="60E48E92"/>
    <w:lvl w:ilvl="0">
      <w:numFmt w:val="decimal"/>
      <w:pStyle w:val="List"/>
      <w:lvlText w:val="*"/>
      <w:lvlJc w:val="left"/>
    </w:lvl>
  </w:abstractNum>
  <w:abstractNum w:abstractNumId="10" w15:restartNumberingAfterBreak="0">
    <w:nsid w:val="0AB022E8"/>
    <w:multiLevelType w:val="singleLevel"/>
    <w:tmpl w:val="BA96AB12"/>
    <w:lvl w:ilvl="0">
      <w:start w:val="1"/>
      <w:numFmt w:val="decimal"/>
      <w:lvlText w:val="%1."/>
      <w:legacy w:legacy="1" w:legacySpace="0" w:legacyIndent="283"/>
      <w:lvlJc w:val="left"/>
      <w:pPr>
        <w:ind w:left="283" w:hanging="283"/>
      </w:pPr>
    </w:lvl>
  </w:abstractNum>
  <w:abstractNum w:abstractNumId="11" w15:restartNumberingAfterBreak="0">
    <w:nsid w:val="0BC37649"/>
    <w:multiLevelType w:val="hybridMultilevel"/>
    <w:tmpl w:val="1998599A"/>
    <w:lvl w:ilvl="0" w:tplc="C6D09B60">
      <w:start w:val="1"/>
      <w:numFmt w:val="bullet"/>
      <w:pStyle w:val="List3"/>
      <w:lvlText w:val=""/>
      <w:lvlJc w:val="left"/>
      <w:pPr>
        <w:tabs>
          <w:tab w:val="num" w:pos="1286"/>
        </w:tabs>
        <w:ind w:left="1286" w:hanging="360"/>
      </w:pPr>
      <w:rPr>
        <w:rFonts w:ascii="Symbol" w:hAnsi="Symbol" w:hint="default"/>
      </w:rPr>
    </w:lvl>
    <w:lvl w:ilvl="1" w:tplc="04070003" w:tentative="1">
      <w:start w:val="1"/>
      <w:numFmt w:val="bullet"/>
      <w:lvlText w:val="o"/>
      <w:lvlJc w:val="left"/>
      <w:pPr>
        <w:tabs>
          <w:tab w:val="num" w:pos="2006"/>
        </w:tabs>
        <w:ind w:left="2006" w:hanging="360"/>
      </w:pPr>
      <w:rPr>
        <w:rFonts w:ascii="Courier New" w:hAnsi="Courier New" w:hint="default"/>
      </w:rPr>
    </w:lvl>
    <w:lvl w:ilvl="2" w:tplc="04070005" w:tentative="1">
      <w:start w:val="1"/>
      <w:numFmt w:val="bullet"/>
      <w:lvlText w:val=""/>
      <w:lvlJc w:val="left"/>
      <w:pPr>
        <w:tabs>
          <w:tab w:val="num" w:pos="2726"/>
        </w:tabs>
        <w:ind w:left="2726" w:hanging="360"/>
      </w:pPr>
      <w:rPr>
        <w:rFonts w:ascii="Wingdings" w:hAnsi="Wingdings" w:hint="default"/>
      </w:rPr>
    </w:lvl>
    <w:lvl w:ilvl="3" w:tplc="04070001" w:tentative="1">
      <w:start w:val="1"/>
      <w:numFmt w:val="bullet"/>
      <w:lvlText w:val=""/>
      <w:lvlJc w:val="left"/>
      <w:pPr>
        <w:tabs>
          <w:tab w:val="num" w:pos="3446"/>
        </w:tabs>
        <w:ind w:left="3446" w:hanging="360"/>
      </w:pPr>
      <w:rPr>
        <w:rFonts w:ascii="Symbol" w:hAnsi="Symbol" w:hint="default"/>
      </w:rPr>
    </w:lvl>
    <w:lvl w:ilvl="4" w:tplc="04070003" w:tentative="1">
      <w:start w:val="1"/>
      <w:numFmt w:val="bullet"/>
      <w:lvlText w:val="o"/>
      <w:lvlJc w:val="left"/>
      <w:pPr>
        <w:tabs>
          <w:tab w:val="num" w:pos="4166"/>
        </w:tabs>
        <w:ind w:left="4166" w:hanging="360"/>
      </w:pPr>
      <w:rPr>
        <w:rFonts w:ascii="Courier New" w:hAnsi="Courier New" w:hint="default"/>
      </w:rPr>
    </w:lvl>
    <w:lvl w:ilvl="5" w:tplc="04070005" w:tentative="1">
      <w:start w:val="1"/>
      <w:numFmt w:val="bullet"/>
      <w:lvlText w:val=""/>
      <w:lvlJc w:val="left"/>
      <w:pPr>
        <w:tabs>
          <w:tab w:val="num" w:pos="4886"/>
        </w:tabs>
        <w:ind w:left="4886" w:hanging="360"/>
      </w:pPr>
      <w:rPr>
        <w:rFonts w:ascii="Wingdings" w:hAnsi="Wingdings" w:hint="default"/>
      </w:rPr>
    </w:lvl>
    <w:lvl w:ilvl="6" w:tplc="04070001" w:tentative="1">
      <w:start w:val="1"/>
      <w:numFmt w:val="bullet"/>
      <w:lvlText w:val=""/>
      <w:lvlJc w:val="left"/>
      <w:pPr>
        <w:tabs>
          <w:tab w:val="num" w:pos="5606"/>
        </w:tabs>
        <w:ind w:left="5606" w:hanging="360"/>
      </w:pPr>
      <w:rPr>
        <w:rFonts w:ascii="Symbol" w:hAnsi="Symbol" w:hint="default"/>
      </w:rPr>
    </w:lvl>
    <w:lvl w:ilvl="7" w:tplc="04070003" w:tentative="1">
      <w:start w:val="1"/>
      <w:numFmt w:val="bullet"/>
      <w:lvlText w:val="o"/>
      <w:lvlJc w:val="left"/>
      <w:pPr>
        <w:tabs>
          <w:tab w:val="num" w:pos="6326"/>
        </w:tabs>
        <w:ind w:left="6326" w:hanging="360"/>
      </w:pPr>
      <w:rPr>
        <w:rFonts w:ascii="Courier New" w:hAnsi="Courier New" w:hint="default"/>
      </w:rPr>
    </w:lvl>
    <w:lvl w:ilvl="8" w:tplc="04070005" w:tentative="1">
      <w:start w:val="1"/>
      <w:numFmt w:val="bullet"/>
      <w:lvlText w:val=""/>
      <w:lvlJc w:val="left"/>
      <w:pPr>
        <w:tabs>
          <w:tab w:val="num" w:pos="7046"/>
        </w:tabs>
        <w:ind w:left="7046" w:hanging="360"/>
      </w:pPr>
      <w:rPr>
        <w:rFonts w:ascii="Wingdings" w:hAnsi="Wingdings" w:hint="default"/>
      </w:rPr>
    </w:lvl>
  </w:abstractNum>
  <w:abstractNum w:abstractNumId="12" w15:restartNumberingAfterBreak="0">
    <w:nsid w:val="2ADC70CD"/>
    <w:multiLevelType w:val="hybridMultilevel"/>
    <w:tmpl w:val="70B2BBA0"/>
    <w:lvl w:ilvl="0">
      <w:start w:val="1"/>
      <w:numFmt w:val="bullet"/>
      <w:pStyle w:val="List2"/>
      <w:lvlText w:val=""/>
      <w:lvlJc w:val="left"/>
      <w:pPr>
        <w:tabs>
          <w:tab w:val="num" w:pos="1003"/>
        </w:tabs>
        <w:ind w:left="1003" w:hanging="360"/>
      </w:pPr>
      <w:rPr>
        <w:rFonts w:ascii="Symbol" w:hAnsi="Symbol" w:hint="default"/>
      </w:rPr>
    </w:lvl>
    <w:lvl w:ilvl="1">
      <w:start w:val="1"/>
      <w:numFmt w:val="bullet"/>
      <w:lvlText w:val="o"/>
      <w:lvlJc w:val="left"/>
      <w:pPr>
        <w:tabs>
          <w:tab w:val="num" w:pos="1723"/>
        </w:tabs>
        <w:ind w:left="1723" w:hanging="360"/>
      </w:pPr>
      <w:rPr>
        <w:rFonts w:ascii="Courier New" w:hAnsi="Courier New" w:hint="default"/>
      </w:rPr>
    </w:lvl>
    <w:lvl w:ilvl="2" w:tentative="1">
      <w:start w:val="1"/>
      <w:numFmt w:val="bullet"/>
      <w:lvlText w:val=""/>
      <w:lvlJc w:val="left"/>
      <w:pPr>
        <w:tabs>
          <w:tab w:val="num" w:pos="2443"/>
        </w:tabs>
        <w:ind w:left="2443" w:hanging="360"/>
      </w:pPr>
      <w:rPr>
        <w:rFonts w:ascii="Wingdings" w:hAnsi="Wingdings" w:hint="default"/>
      </w:rPr>
    </w:lvl>
    <w:lvl w:ilvl="3" w:tentative="1">
      <w:start w:val="1"/>
      <w:numFmt w:val="bullet"/>
      <w:lvlText w:val=""/>
      <w:lvlJc w:val="left"/>
      <w:pPr>
        <w:tabs>
          <w:tab w:val="num" w:pos="3163"/>
        </w:tabs>
        <w:ind w:left="3163" w:hanging="360"/>
      </w:pPr>
      <w:rPr>
        <w:rFonts w:ascii="Symbol" w:hAnsi="Symbol" w:hint="default"/>
      </w:rPr>
    </w:lvl>
    <w:lvl w:ilvl="4" w:tentative="1">
      <w:start w:val="1"/>
      <w:numFmt w:val="bullet"/>
      <w:lvlText w:val="o"/>
      <w:lvlJc w:val="left"/>
      <w:pPr>
        <w:tabs>
          <w:tab w:val="num" w:pos="3883"/>
        </w:tabs>
        <w:ind w:left="3883" w:hanging="360"/>
      </w:pPr>
      <w:rPr>
        <w:rFonts w:ascii="Courier New" w:hAnsi="Courier New" w:hint="default"/>
      </w:rPr>
    </w:lvl>
    <w:lvl w:ilvl="5" w:tentative="1">
      <w:start w:val="1"/>
      <w:numFmt w:val="bullet"/>
      <w:lvlText w:val=""/>
      <w:lvlJc w:val="left"/>
      <w:pPr>
        <w:tabs>
          <w:tab w:val="num" w:pos="4603"/>
        </w:tabs>
        <w:ind w:left="4603" w:hanging="360"/>
      </w:pPr>
      <w:rPr>
        <w:rFonts w:ascii="Wingdings" w:hAnsi="Wingdings" w:hint="default"/>
      </w:rPr>
    </w:lvl>
    <w:lvl w:ilvl="6" w:tentative="1">
      <w:start w:val="1"/>
      <w:numFmt w:val="bullet"/>
      <w:lvlText w:val=""/>
      <w:lvlJc w:val="left"/>
      <w:pPr>
        <w:tabs>
          <w:tab w:val="num" w:pos="5323"/>
        </w:tabs>
        <w:ind w:left="5323" w:hanging="360"/>
      </w:pPr>
      <w:rPr>
        <w:rFonts w:ascii="Symbol" w:hAnsi="Symbol" w:hint="default"/>
      </w:rPr>
    </w:lvl>
    <w:lvl w:ilvl="7" w:tentative="1">
      <w:start w:val="1"/>
      <w:numFmt w:val="bullet"/>
      <w:lvlText w:val="o"/>
      <w:lvlJc w:val="left"/>
      <w:pPr>
        <w:tabs>
          <w:tab w:val="num" w:pos="6043"/>
        </w:tabs>
        <w:ind w:left="6043" w:hanging="360"/>
      </w:pPr>
      <w:rPr>
        <w:rFonts w:ascii="Courier New" w:hAnsi="Courier New" w:hint="default"/>
      </w:rPr>
    </w:lvl>
    <w:lvl w:ilvl="8" w:tentative="1">
      <w:start w:val="1"/>
      <w:numFmt w:val="bullet"/>
      <w:lvlText w:val=""/>
      <w:lvlJc w:val="left"/>
      <w:pPr>
        <w:tabs>
          <w:tab w:val="num" w:pos="6763"/>
        </w:tabs>
        <w:ind w:left="6763" w:hanging="360"/>
      </w:pPr>
      <w:rPr>
        <w:rFonts w:ascii="Wingdings" w:hAnsi="Wingdings" w:hint="default"/>
      </w:rPr>
    </w:lvl>
  </w:abstractNum>
  <w:abstractNum w:abstractNumId="13" w15:restartNumberingAfterBreak="0">
    <w:nsid w:val="40BF1840"/>
    <w:multiLevelType w:val="multilevel"/>
    <w:tmpl w:val="1500FCE8"/>
    <w:lvl w:ilvl="0">
      <w:start w:val="1"/>
      <w:numFmt w:val="decimal"/>
      <w:pStyle w:val="Aufzhlung1z"/>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EDE5B95"/>
    <w:multiLevelType w:val="hybridMultilevel"/>
    <w:tmpl w:val="75BE8108"/>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63AC0C2E"/>
    <w:multiLevelType w:val="singleLevel"/>
    <w:tmpl w:val="AADEB684"/>
    <w:lvl w:ilvl="0">
      <w:start w:val="1"/>
      <w:numFmt w:val="bullet"/>
      <w:pStyle w:val="Aufzhlung1s"/>
      <w:lvlText w:val=""/>
      <w:lvlJc w:val="left"/>
      <w:pPr>
        <w:tabs>
          <w:tab w:val="num" w:pos="567"/>
        </w:tabs>
        <w:ind w:left="567" w:hanging="567"/>
      </w:pPr>
      <w:rPr>
        <w:rFonts w:ascii="Symbol" w:hAnsi="Symbol" w:hint="default"/>
      </w:rPr>
    </w:lvl>
  </w:abstractNum>
  <w:abstractNum w:abstractNumId="16" w15:restartNumberingAfterBreak="0">
    <w:nsid w:val="6D6B7796"/>
    <w:multiLevelType w:val="singleLevel"/>
    <w:tmpl w:val="4A5E4A7C"/>
    <w:lvl w:ilvl="0">
      <w:start w:val="1"/>
      <w:numFmt w:val="decimal"/>
      <w:lvlText w:val="%1."/>
      <w:legacy w:legacy="1" w:legacySpace="0" w:legacyIndent="283"/>
      <w:lvlJc w:val="left"/>
      <w:pPr>
        <w:ind w:left="283" w:hanging="283"/>
      </w:pPr>
    </w:lvl>
  </w:abstractNum>
  <w:num w:numId="1">
    <w:abstractNumId w:val="8"/>
  </w:num>
  <w:num w:numId="2">
    <w:abstractNumId w:val="9"/>
    <w:lvlOverride w:ilvl="0">
      <w:lvl w:ilvl="0">
        <w:start w:val="1"/>
        <w:numFmt w:val="bullet"/>
        <w:pStyle w:val="List"/>
        <w:lvlText w:val=""/>
        <w:legacy w:legacy="1" w:legacySpace="0" w:legacyIndent="283"/>
        <w:lvlJc w:val="left"/>
        <w:pPr>
          <w:ind w:left="283" w:hanging="283"/>
        </w:pPr>
        <w:rPr>
          <w:rFonts w:ascii="Symbol" w:hAnsi="Symbol" w:hint="default"/>
        </w:rPr>
      </w:lvl>
    </w:lvlOverride>
  </w:num>
  <w:num w:numId="3">
    <w:abstractNumId w:val="15"/>
  </w:num>
  <w:num w:numId="4">
    <w:abstractNumId w:val="13"/>
  </w:num>
  <w:num w:numId="5">
    <w:abstractNumId w:val="12"/>
  </w:num>
  <w:num w:numId="6">
    <w:abstractNumId w:val="16"/>
  </w:num>
  <w:num w:numId="7">
    <w:abstractNumId w:val="7"/>
  </w:num>
  <w:num w:numId="8">
    <w:abstractNumId w:val="6"/>
  </w:num>
  <w:num w:numId="9">
    <w:abstractNumId w:val="5"/>
  </w:num>
  <w:num w:numId="10">
    <w:abstractNumId w:val="4"/>
  </w:num>
  <w:num w:numId="11">
    <w:abstractNumId w:val="3"/>
  </w:num>
  <w:num w:numId="12">
    <w:abstractNumId w:val="2"/>
  </w:num>
  <w:num w:numId="13">
    <w:abstractNumId w:val="1"/>
  </w:num>
  <w:num w:numId="14">
    <w:abstractNumId w:val="10"/>
  </w:num>
  <w:num w:numId="15">
    <w:abstractNumId w:val="11"/>
  </w:num>
  <w:num w:numId="16">
    <w:abstractNumId w:val="14"/>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de-DE" w:vendorID="9" w:dllVersion="512" w:checkStyle="1"/>
  <w:activeWritingStyle w:appName="MSWord" w:lang="fr-FR" w:vendorID="9" w:dllVersion="512" w:checkStyle="1"/>
  <w:activeWritingStyle w:appName="MSWord" w:lang="de-CH" w:vendorID="9" w:dllVersion="512" w:checkStyle="1"/>
  <w:activeWritingStyle w:appName="MSWord" w:lang="it-IT" w:vendorID="3" w:dllVersion="517"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142"/>
  <w:drawingGridHorizontalSpacing w:val="120"/>
  <w:drawingGridVerticalSpacing w:val="12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IPSpeechSession$" w:val="FALSE"/>
    <w:docVar w:name="IPSpeechSessionSaved$" w:val="FALSE"/>
    <w:docVar w:name="K2SDokumentVerzeichnis" w:val="G:\SE\01 in Bearbeitung\SE-01.00.00.00.00-TAnf-0.1 [Technische Anforderungen]"/>
    <w:docVar w:name="VTDictating" w:val="FALSE"/>
    <w:docVar w:name="VTIPCorrectedWord$" w:val=""/>
  </w:docVars>
  <w:rsids>
    <w:rsidRoot w:val="000F42D7"/>
    <w:rsid w:val="0007159F"/>
    <w:rsid w:val="000F42D7"/>
    <w:rsid w:val="001050DA"/>
    <w:rsid w:val="001512CB"/>
    <w:rsid w:val="00192FE7"/>
    <w:rsid w:val="001C7238"/>
    <w:rsid w:val="001D0730"/>
    <w:rsid w:val="001D7732"/>
    <w:rsid w:val="0028505D"/>
    <w:rsid w:val="00312932"/>
    <w:rsid w:val="00331BC5"/>
    <w:rsid w:val="003461B1"/>
    <w:rsid w:val="00362179"/>
    <w:rsid w:val="00385A3F"/>
    <w:rsid w:val="0039210D"/>
    <w:rsid w:val="003D7F8C"/>
    <w:rsid w:val="00443B5F"/>
    <w:rsid w:val="00524E21"/>
    <w:rsid w:val="005509A3"/>
    <w:rsid w:val="00566CDA"/>
    <w:rsid w:val="00580554"/>
    <w:rsid w:val="00591EEA"/>
    <w:rsid w:val="005E5C27"/>
    <w:rsid w:val="005F4626"/>
    <w:rsid w:val="00674064"/>
    <w:rsid w:val="00681C35"/>
    <w:rsid w:val="00697707"/>
    <w:rsid w:val="00750876"/>
    <w:rsid w:val="00761501"/>
    <w:rsid w:val="0077639B"/>
    <w:rsid w:val="00797199"/>
    <w:rsid w:val="007B7EB0"/>
    <w:rsid w:val="00841610"/>
    <w:rsid w:val="00880C7F"/>
    <w:rsid w:val="008E4D0F"/>
    <w:rsid w:val="008F2A33"/>
    <w:rsid w:val="00954912"/>
    <w:rsid w:val="009A5773"/>
    <w:rsid w:val="009B2312"/>
    <w:rsid w:val="00A10BB7"/>
    <w:rsid w:val="00A50CA3"/>
    <w:rsid w:val="00AA5313"/>
    <w:rsid w:val="00AA5EC0"/>
    <w:rsid w:val="00AD0AA7"/>
    <w:rsid w:val="00B052AB"/>
    <w:rsid w:val="00BA09DF"/>
    <w:rsid w:val="00BE27A6"/>
    <w:rsid w:val="00C13BFD"/>
    <w:rsid w:val="00C35E7D"/>
    <w:rsid w:val="00C4235E"/>
    <w:rsid w:val="00C51F60"/>
    <w:rsid w:val="00C61EAD"/>
    <w:rsid w:val="00C82D9D"/>
    <w:rsid w:val="00CB2F9F"/>
    <w:rsid w:val="00D04A43"/>
    <w:rsid w:val="00D56285"/>
    <w:rsid w:val="00D9642F"/>
    <w:rsid w:val="00DC033B"/>
    <w:rsid w:val="00E17D43"/>
    <w:rsid w:val="00E35F9D"/>
    <w:rsid w:val="00E64259"/>
    <w:rsid w:val="00E64A9C"/>
    <w:rsid w:val="00E70604"/>
    <w:rsid w:val="00E74C56"/>
    <w:rsid w:val="00F32DF8"/>
    <w:rsid w:val="00FD180F"/>
    <w:rsid w:val="00FE24F5"/>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efaultImageDpi w14:val="300"/>
  <w15:chartTrackingRefBased/>
  <w15:docId w15:val="{CCBAF132-A321-4505-A939-88CC11E7B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s-Latn-BA" w:eastAsia="bs-Latn-B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9" w:uiPriority="39"/>
    <w:lsdException w:name="caption" w:qFormat="1"/>
    <w:lsdException w:name="table of figures"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spacing w:before="120" w:line="240" w:lineRule="atLeast"/>
      <w:jc w:val="both"/>
      <w:textAlignment w:val="baseline"/>
    </w:pPr>
    <w:rPr>
      <w:rFonts w:ascii="Arial" w:hAnsi="Arial"/>
      <w:lang w:val="de-DE" w:eastAsia="de-DE"/>
    </w:rPr>
  </w:style>
  <w:style w:type="paragraph" w:styleId="Heading1">
    <w:name w:val="heading 1"/>
    <w:basedOn w:val="Normal"/>
    <w:next w:val="Normal"/>
    <w:qFormat/>
    <w:pPr>
      <w:keepNext/>
      <w:pageBreakBefore/>
      <w:numPr>
        <w:numId w:val="1"/>
      </w:numPr>
      <w:tabs>
        <w:tab w:val="left" w:pos="510"/>
      </w:tabs>
      <w:spacing w:before="240" w:after="240"/>
      <w:ind w:left="431" w:hanging="431"/>
      <w:outlineLvl w:val="0"/>
    </w:pPr>
    <w:rPr>
      <w:b/>
      <w:kern w:val="28"/>
      <w:sz w:val="24"/>
    </w:rPr>
  </w:style>
  <w:style w:type="paragraph" w:styleId="Heading2">
    <w:name w:val="heading 2"/>
    <w:basedOn w:val="Normal"/>
    <w:next w:val="Normal"/>
    <w:qFormat/>
    <w:pPr>
      <w:keepNext/>
      <w:numPr>
        <w:ilvl w:val="1"/>
        <w:numId w:val="1"/>
      </w:numPr>
      <w:tabs>
        <w:tab w:val="left" w:pos="680"/>
      </w:tabs>
      <w:spacing w:before="240"/>
      <w:outlineLvl w:val="1"/>
    </w:pPr>
    <w:rPr>
      <w:b/>
      <w:sz w:val="22"/>
    </w:rPr>
  </w:style>
  <w:style w:type="paragraph" w:styleId="Heading3">
    <w:name w:val="heading 3"/>
    <w:basedOn w:val="Normal"/>
    <w:next w:val="Normal"/>
    <w:qFormat/>
    <w:pPr>
      <w:keepNext/>
      <w:numPr>
        <w:ilvl w:val="2"/>
        <w:numId w:val="1"/>
      </w:numPr>
      <w:tabs>
        <w:tab w:val="left" w:pos="851"/>
      </w:tabs>
      <w:spacing w:before="240" w:after="60"/>
      <w:outlineLvl w:val="2"/>
    </w:pPr>
    <w:rPr>
      <w:b/>
    </w:rPr>
  </w:style>
  <w:style w:type="paragraph" w:styleId="Heading4">
    <w:name w:val="heading 4"/>
    <w:basedOn w:val="Standard1"/>
    <w:next w:val="Normal"/>
    <w:qFormat/>
    <w:pPr>
      <w:keepNext/>
      <w:numPr>
        <w:ilvl w:val="3"/>
        <w:numId w:val="1"/>
      </w:numPr>
      <w:tabs>
        <w:tab w:val="clear" w:pos="2126"/>
        <w:tab w:val="left" w:pos="1021"/>
      </w:tabs>
      <w:spacing w:before="240" w:after="60"/>
      <w:outlineLvl w:val="3"/>
    </w:pPr>
    <w:rPr>
      <w:b/>
    </w:rPr>
  </w:style>
  <w:style w:type="paragraph" w:styleId="Heading5">
    <w:name w:val="heading 5"/>
    <w:basedOn w:val="Standard1"/>
    <w:next w:val="Normal"/>
    <w:qFormat/>
    <w:pPr>
      <w:keepNext/>
      <w:numPr>
        <w:ilvl w:val="4"/>
        <w:numId w:val="1"/>
      </w:numPr>
      <w:tabs>
        <w:tab w:val="clear" w:pos="2126"/>
        <w:tab w:val="left" w:pos="1191"/>
      </w:tabs>
      <w:spacing w:before="240" w:after="60"/>
      <w:outlineLvl w:val="4"/>
    </w:pPr>
    <w:rPr>
      <w:b/>
    </w:rPr>
  </w:style>
  <w:style w:type="paragraph" w:styleId="Heading6">
    <w:name w:val="heading 6"/>
    <w:basedOn w:val="Normal"/>
    <w:next w:val="Normal"/>
    <w:qFormat/>
    <w:pPr>
      <w:keepNext/>
      <w:numPr>
        <w:ilvl w:val="5"/>
        <w:numId w:val="1"/>
      </w:numPr>
      <w:tabs>
        <w:tab w:val="left" w:pos="1361"/>
      </w:tabs>
      <w:spacing w:before="240" w:after="60"/>
      <w:outlineLvl w:val="5"/>
    </w:pPr>
    <w:rPr>
      <w:b/>
    </w:rPr>
  </w:style>
  <w:style w:type="paragraph" w:styleId="Heading7">
    <w:name w:val="heading 7"/>
    <w:basedOn w:val="Normal"/>
    <w:next w:val="Normal"/>
    <w:qFormat/>
    <w:pPr>
      <w:keepNext/>
      <w:numPr>
        <w:ilvl w:val="6"/>
        <w:numId w:val="1"/>
      </w:numPr>
      <w:tabs>
        <w:tab w:val="left" w:pos="1531"/>
      </w:tabs>
      <w:spacing w:before="240" w:after="60"/>
      <w:outlineLvl w:val="6"/>
    </w:pPr>
    <w:rPr>
      <w:b/>
    </w:rPr>
  </w:style>
  <w:style w:type="paragraph" w:styleId="Heading8">
    <w:name w:val="heading 8"/>
    <w:basedOn w:val="Normal"/>
    <w:next w:val="Normal"/>
    <w:qFormat/>
    <w:pPr>
      <w:keepNext/>
      <w:numPr>
        <w:ilvl w:val="7"/>
        <w:numId w:val="1"/>
      </w:numPr>
      <w:tabs>
        <w:tab w:val="left" w:pos="1701"/>
      </w:tabs>
      <w:spacing w:before="240" w:after="60"/>
      <w:outlineLvl w:val="7"/>
    </w:pPr>
    <w:rPr>
      <w:b/>
    </w:rPr>
  </w:style>
  <w:style w:type="paragraph" w:styleId="Heading9">
    <w:name w:val="heading 9"/>
    <w:basedOn w:val="Normal"/>
    <w:next w:val="Normal"/>
    <w:qFormat/>
    <w:pPr>
      <w:keepNext/>
      <w:numPr>
        <w:ilvl w:val="8"/>
        <w:numId w:val="1"/>
      </w:numPr>
      <w:tabs>
        <w:tab w:val="left" w:pos="1871"/>
      </w:tabs>
      <w:spacing w:before="240" w:after="60"/>
      <w:outlineLvl w:val="8"/>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tandard1">
    <w:name w:val="Standard 1"/>
    <w:basedOn w:val="Normal"/>
    <w:pPr>
      <w:tabs>
        <w:tab w:val="left" w:pos="2126"/>
      </w:tabs>
      <w:ind w:left="567"/>
    </w:pPr>
  </w:style>
  <w:style w:type="paragraph" w:styleId="TOC8">
    <w:name w:val="toc 8"/>
    <w:basedOn w:val="Normal"/>
    <w:next w:val="Normal"/>
    <w:semiHidden/>
    <w:pPr>
      <w:tabs>
        <w:tab w:val="right" w:pos="8504"/>
      </w:tabs>
      <w:spacing w:before="0"/>
      <w:ind w:left="1400"/>
    </w:pPr>
    <w:rPr>
      <w:noProof/>
      <w:sz w:val="18"/>
    </w:rPr>
  </w:style>
  <w:style w:type="paragraph" w:customStyle="1" w:styleId="StandardAnhang">
    <w:name w:val="Standard Anhang"/>
    <w:basedOn w:val="Anhang2"/>
    <w:pPr>
      <w:keepNext w:val="0"/>
      <w:tabs>
        <w:tab w:val="clear" w:pos="510"/>
        <w:tab w:val="clear" w:pos="680"/>
        <w:tab w:val="left" w:pos="0"/>
      </w:tabs>
      <w:spacing w:before="0" w:after="120"/>
      <w:ind w:left="0" w:hanging="567"/>
    </w:pPr>
    <w:rPr>
      <w:b w:val="0"/>
      <w:sz w:val="20"/>
    </w:rPr>
  </w:style>
  <w:style w:type="paragraph" w:customStyle="1" w:styleId="Anhang2">
    <w:name w:val="Anhang 2"/>
    <w:basedOn w:val="Anhang1"/>
    <w:next w:val="StandardAnhang"/>
    <w:pPr>
      <w:tabs>
        <w:tab w:val="left" w:pos="680"/>
      </w:tabs>
      <w:ind w:left="680" w:hanging="680"/>
    </w:pPr>
    <w:rPr>
      <w:sz w:val="22"/>
    </w:rPr>
  </w:style>
  <w:style w:type="paragraph" w:customStyle="1" w:styleId="Anhang1">
    <w:name w:val="Anhang 1"/>
    <w:basedOn w:val="Normal"/>
    <w:next w:val="StandardAnhang"/>
    <w:pPr>
      <w:keepNext/>
      <w:tabs>
        <w:tab w:val="left" w:pos="510"/>
      </w:tabs>
      <w:spacing w:before="240" w:after="240"/>
      <w:ind w:left="510" w:hanging="510"/>
    </w:pPr>
    <w:rPr>
      <w:b/>
      <w:sz w:val="24"/>
    </w:rPr>
  </w:style>
  <w:style w:type="paragraph" w:styleId="Date">
    <w:name w:val="Date"/>
    <w:basedOn w:val="Normal"/>
    <w:pPr>
      <w:framePr w:w="6237" w:hSpace="181" w:wrap="around" w:vAnchor="page" w:hAnchor="page" w:x="1419" w:y="15696" w:anchorLock="1"/>
      <w:spacing w:line="240" w:lineRule="exact"/>
    </w:pPr>
    <w:rPr>
      <w:rFonts w:ascii="Arial Black" w:hAnsi="Arial Black"/>
      <w:spacing w:val="-10"/>
      <w:sz w:val="16"/>
    </w:rPr>
  </w:style>
  <w:style w:type="paragraph" w:customStyle="1" w:styleId="Kommentar">
    <w:name w:val="Kommentar"/>
    <w:basedOn w:val="Normal"/>
    <w:next w:val="Normal"/>
    <w:pPr>
      <w:keepNext/>
      <w:pBdr>
        <w:top w:val="single" w:sz="18" w:space="1" w:color="000080" w:shadow="1"/>
        <w:left w:val="single" w:sz="18" w:space="1" w:color="000080" w:shadow="1"/>
        <w:bottom w:val="single" w:sz="18" w:space="1" w:color="000080" w:shadow="1"/>
        <w:right w:val="single" w:sz="18" w:space="1" w:color="000080" w:shadow="1"/>
      </w:pBdr>
      <w:shd w:val="clear" w:color="auto" w:fill="000080"/>
      <w:tabs>
        <w:tab w:val="left" w:pos="709"/>
        <w:tab w:val="left" w:pos="907"/>
      </w:tabs>
      <w:spacing w:before="240" w:line="200" w:lineRule="atLeast"/>
      <w:ind w:left="454" w:right="170" w:hanging="454"/>
      <w:jc w:val="left"/>
    </w:pPr>
    <w:rPr>
      <w:vanish/>
      <w:sz w:val="17"/>
    </w:rPr>
  </w:style>
  <w:style w:type="paragraph" w:styleId="Header">
    <w:name w:val="header"/>
    <w:basedOn w:val="Normal"/>
    <w:pPr>
      <w:tabs>
        <w:tab w:val="center" w:pos="4536"/>
        <w:tab w:val="right" w:pos="9072"/>
      </w:tabs>
      <w:spacing w:after="1440"/>
    </w:pPr>
  </w:style>
  <w:style w:type="paragraph" w:styleId="Footer">
    <w:name w:val="footer"/>
    <w:basedOn w:val="Normal"/>
    <w:pPr>
      <w:pBdr>
        <w:bottom w:val="single" w:sz="6" w:space="1" w:color="auto"/>
      </w:pBdr>
      <w:tabs>
        <w:tab w:val="center" w:pos="4536"/>
        <w:tab w:val="right" w:pos="9072"/>
      </w:tabs>
      <w:spacing w:before="840" w:line="240" w:lineRule="auto"/>
      <w:jc w:val="right"/>
    </w:pPr>
  </w:style>
  <w:style w:type="paragraph" w:customStyle="1" w:styleId="Produktbezeichnung">
    <w:name w:val="Produktbezeichnung"/>
    <w:basedOn w:val="Normal"/>
    <w:next w:val="Projektzuordnung"/>
    <w:pPr>
      <w:keepNext/>
      <w:keepLines/>
      <w:framePr w:hSpace="142" w:vSpace="142" w:wrap="notBeside" w:vAnchor="page" w:hAnchor="page" w:x="1419" w:y="3120" w:anchorLock="1"/>
      <w:spacing w:before="240"/>
    </w:pPr>
    <w:rPr>
      <w:kern w:val="28"/>
      <w:sz w:val="56"/>
    </w:rPr>
  </w:style>
  <w:style w:type="paragraph" w:customStyle="1" w:styleId="Projektzuordnung">
    <w:name w:val="Projektzuordnung"/>
    <w:basedOn w:val="Produktbezeichnung"/>
    <w:next w:val="Produkt-Info"/>
    <w:pPr>
      <w:framePr w:wrap="notBeside"/>
      <w:tabs>
        <w:tab w:val="left" w:pos="567"/>
      </w:tabs>
      <w:spacing w:before="120"/>
      <w:ind w:left="1134"/>
    </w:pPr>
    <w:rPr>
      <w:b/>
      <w:sz w:val="28"/>
    </w:rPr>
  </w:style>
  <w:style w:type="paragraph" w:customStyle="1" w:styleId="Produkt-Info">
    <w:name w:val="Produkt-Info"/>
    <w:basedOn w:val="Normal"/>
    <w:next w:val="Produkt-Info2"/>
    <w:pPr>
      <w:framePr w:w="6895" w:hSpace="142" w:wrap="around" w:vAnchor="page" w:hAnchor="page" w:x="4044" w:y="6522" w:anchorLock="1"/>
      <w:ind w:left="284" w:right="79"/>
    </w:pPr>
    <w:rPr>
      <w:rFonts w:ascii="Arial Black" w:hAnsi="Arial Black"/>
      <w:sz w:val="18"/>
    </w:rPr>
  </w:style>
  <w:style w:type="paragraph" w:customStyle="1" w:styleId="Produkt-Info2">
    <w:name w:val="Produkt-Info 2"/>
    <w:basedOn w:val="Produkt-Info"/>
    <w:next w:val="Produkt-Info"/>
    <w:pPr>
      <w:framePr w:wrap="around"/>
      <w:spacing w:after="120"/>
      <w:ind w:left="1276"/>
    </w:pPr>
    <w:rPr>
      <w:rFonts w:ascii="Arial" w:hAnsi="Arial"/>
      <w:noProof/>
      <w:sz w:val="20"/>
    </w:rPr>
  </w:style>
  <w:style w:type="paragraph" w:styleId="Title">
    <w:name w:val="Title"/>
    <w:basedOn w:val="Normal"/>
    <w:next w:val="Standard1"/>
    <w:qFormat/>
    <w:pPr>
      <w:keepNext/>
      <w:spacing w:before="240" w:after="240"/>
    </w:pPr>
    <w:rPr>
      <w:b/>
      <w:kern w:val="28"/>
      <w:sz w:val="24"/>
    </w:rPr>
  </w:style>
  <w:style w:type="paragraph" w:customStyle="1" w:styleId="Dokument-ID">
    <w:name w:val="Dokument-ID"/>
    <w:basedOn w:val="Normal"/>
    <w:pPr>
      <w:keepLines/>
      <w:framePr w:w="3402" w:hSpace="181" w:wrap="notBeside" w:vAnchor="page" w:hAnchor="page" w:x="4254" w:y="1022" w:anchorLock="1"/>
      <w:tabs>
        <w:tab w:val="left" w:pos="851"/>
      </w:tabs>
      <w:spacing w:line="200" w:lineRule="atLeast"/>
    </w:pPr>
    <w:rPr>
      <w:rFonts w:ascii="Arial Black" w:hAnsi="Arial Black"/>
      <w:sz w:val="16"/>
    </w:rPr>
  </w:style>
  <w:style w:type="paragraph" w:customStyle="1" w:styleId="Produkt-ID">
    <w:name w:val="Produkt-ID"/>
    <w:basedOn w:val="Normal"/>
    <w:pPr>
      <w:framePr w:w="2682" w:vSpace="142" w:wrap="notBeside" w:vAnchor="page" w:hAnchor="page" w:x="8200" w:y="795" w:anchorLock="1"/>
      <w:pBdr>
        <w:top w:val="single" w:sz="6" w:space="4" w:color="auto" w:shadow="1"/>
        <w:left w:val="single" w:sz="6" w:space="4" w:color="auto" w:shadow="1"/>
        <w:bottom w:val="single" w:sz="6" w:space="4" w:color="auto" w:shadow="1"/>
        <w:right w:val="single" w:sz="6" w:space="4" w:color="auto" w:shadow="1"/>
      </w:pBdr>
    </w:pPr>
    <w:rPr>
      <w:b/>
      <w:sz w:val="24"/>
    </w:rPr>
  </w:style>
  <w:style w:type="character" w:styleId="PageNumber">
    <w:name w:val="page number"/>
    <w:basedOn w:val="DefaultParagraphFont"/>
  </w:style>
  <w:style w:type="paragraph" w:customStyle="1" w:styleId="Kommentar1">
    <w:name w:val="Kommentar 1"/>
    <w:basedOn w:val="Kommentar"/>
    <w:next w:val="Standard1"/>
    <w:pPr>
      <w:tabs>
        <w:tab w:val="clear" w:pos="709"/>
        <w:tab w:val="clear" w:pos="907"/>
        <w:tab w:val="left" w:pos="1304"/>
        <w:tab w:val="left" w:pos="1531"/>
      </w:tabs>
      <w:ind w:left="1078"/>
    </w:pPr>
  </w:style>
  <w:style w:type="paragraph" w:customStyle="1" w:styleId="Anhang3">
    <w:name w:val="Anhang 3"/>
    <w:basedOn w:val="Anhang2"/>
    <w:next w:val="StandardAnhang"/>
    <w:pPr>
      <w:tabs>
        <w:tab w:val="clear" w:pos="680"/>
        <w:tab w:val="left" w:pos="851"/>
      </w:tabs>
      <w:ind w:left="851" w:hanging="851"/>
    </w:pPr>
  </w:style>
  <w:style w:type="paragraph" w:customStyle="1" w:styleId="RTFTextende">
    <w:name w:val="RTF Textende"/>
    <w:basedOn w:val="Normal"/>
    <w:rPr>
      <w:vanish/>
      <w:color w:val="FF0000"/>
    </w:rPr>
  </w:style>
  <w:style w:type="paragraph" w:styleId="TOC1">
    <w:name w:val="toc 1"/>
    <w:basedOn w:val="Normal"/>
    <w:next w:val="Normal"/>
    <w:uiPriority w:val="39"/>
    <w:pPr>
      <w:keepNext/>
      <w:tabs>
        <w:tab w:val="right" w:pos="8504"/>
      </w:tabs>
      <w:ind w:left="283" w:hanging="283"/>
    </w:pPr>
    <w:rPr>
      <w:b/>
      <w:noProof/>
    </w:rPr>
  </w:style>
  <w:style w:type="paragraph" w:styleId="TOC2">
    <w:name w:val="toc 2"/>
    <w:basedOn w:val="Normal"/>
    <w:next w:val="Normal"/>
    <w:uiPriority w:val="39"/>
    <w:pPr>
      <w:tabs>
        <w:tab w:val="right" w:pos="8504"/>
      </w:tabs>
      <w:ind w:left="198"/>
    </w:pPr>
  </w:style>
  <w:style w:type="paragraph" w:styleId="TOC3">
    <w:name w:val="toc 3"/>
    <w:basedOn w:val="Normal"/>
    <w:next w:val="Normal"/>
    <w:uiPriority w:val="39"/>
    <w:pPr>
      <w:tabs>
        <w:tab w:val="right" w:pos="8504"/>
      </w:tabs>
      <w:ind w:left="400"/>
    </w:pPr>
  </w:style>
  <w:style w:type="paragraph" w:styleId="TOC4">
    <w:name w:val="toc 4"/>
    <w:basedOn w:val="Normal"/>
    <w:next w:val="Normal"/>
    <w:uiPriority w:val="39"/>
    <w:pPr>
      <w:tabs>
        <w:tab w:val="right" w:pos="8504"/>
      </w:tabs>
      <w:spacing w:before="0"/>
      <w:ind w:left="601"/>
    </w:pPr>
    <w:rPr>
      <w:noProof/>
      <w:sz w:val="18"/>
    </w:rPr>
  </w:style>
  <w:style w:type="paragraph" w:styleId="TOC5">
    <w:name w:val="toc 5"/>
    <w:basedOn w:val="Normal"/>
    <w:next w:val="Normal"/>
    <w:uiPriority w:val="39"/>
    <w:pPr>
      <w:tabs>
        <w:tab w:val="right" w:pos="8504"/>
      </w:tabs>
      <w:spacing w:before="0"/>
      <w:ind w:left="799"/>
    </w:pPr>
    <w:rPr>
      <w:noProof/>
      <w:sz w:val="18"/>
    </w:rPr>
  </w:style>
  <w:style w:type="paragraph" w:styleId="TOC6">
    <w:name w:val="toc 6"/>
    <w:basedOn w:val="Normal"/>
    <w:next w:val="Normal"/>
    <w:uiPriority w:val="39"/>
    <w:pPr>
      <w:tabs>
        <w:tab w:val="right" w:pos="8504"/>
      </w:tabs>
      <w:spacing w:before="0"/>
      <w:ind w:left="998"/>
    </w:pPr>
    <w:rPr>
      <w:noProof/>
      <w:sz w:val="18"/>
    </w:rPr>
  </w:style>
  <w:style w:type="paragraph" w:styleId="TOC7">
    <w:name w:val="toc 7"/>
    <w:basedOn w:val="Normal"/>
    <w:next w:val="Normal"/>
    <w:semiHidden/>
    <w:pPr>
      <w:tabs>
        <w:tab w:val="right" w:pos="8504"/>
      </w:tabs>
      <w:spacing w:before="0"/>
      <w:ind w:left="1202"/>
    </w:pPr>
    <w:rPr>
      <w:noProof/>
      <w:sz w:val="18"/>
    </w:rPr>
  </w:style>
  <w:style w:type="paragraph" w:styleId="TOC9">
    <w:name w:val="toc 9"/>
    <w:basedOn w:val="Normal"/>
    <w:next w:val="Normal"/>
    <w:uiPriority w:val="39"/>
    <w:pPr>
      <w:tabs>
        <w:tab w:val="right" w:leader="dot" w:pos="8504"/>
      </w:tabs>
      <w:spacing w:before="0" w:line="240" w:lineRule="auto"/>
    </w:pPr>
    <w:rPr>
      <w:noProof/>
      <w:sz w:val="16"/>
    </w:rPr>
  </w:style>
  <w:style w:type="paragraph" w:styleId="TableofFigures">
    <w:name w:val="table of figures"/>
    <w:basedOn w:val="Normal"/>
    <w:next w:val="Normal"/>
    <w:uiPriority w:val="99"/>
    <w:pPr>
      <w:tabs>
        <w:tab w:val="right" w:pos="8504"/>
      </w:tabs>
      <w:spacing w:before="0"/>
      <w:ind w:left="403" w:hanging="403"/>
    </w:pPr>
    <w:rPr>
      <w:noProof/>
      <w:sz w:val="18"/>
    </w:rPr>
  </w:style>
  <w:style w:type="paragraph" w:styleId="Caption">
    <w:name w:val="caption"/>
    <w:basedOn w:val="Normal"/>
    <w:next w:val="Normal"/>
    <w:qFormat/>
    <w:pPr>
      <w:tabs>
        <w:tab w:val="left" w:pos="8504"/>
      </w:tabs>
      <w:spacing w:after="240"/>
      <w:ind w:right="-1"/>
      <w:jc w:val="center"/>
    </w:pPr>
    <w:rPr>
      <w:sz w:val="17"/>
    </w:rPr>
  </w:style>
  <w:style w:type="paragraph" w:customStyle="1" w:styleId="Logo">
    <w:name w:val="Logo"/>
    <w:basedOn w:val="Normal"/>
    <w:pPr>
      <w:framePr w:hSpace="142" w:wrap="around" w:vAnchor="page" w:hAnchor="margin" w:y="568" w:anchorLock="1"/>
    </w:pPr>
  </w:style>
  <w:style w:type="paragraph" w:customStyle="1" w:styleId="PHBProduktname">
    <w:name w:val="PHB_Produktname"/>
    <w:next w:val="Standard1"/>
    <w:pPr>
      <w:keepNext/>
      <w:overflowPunct w:val="0"/>
      <w:autoSpaceDE w:val="0"/>
      <w:autoSpaceDN w:val="0"/>
      <w:adjustRightInd w:val="0"/>
      <w:spacing w:before="180" w:after="60" w:line="240" w:lineRule="atLeast"/>
      <w:ind w:left="1248" w:hanging="1021"/>
      <w:textAlignment w:val="baseline"/>
    </w:pPr>
    <w:rPr>
      <w:rFonts w:ascii="Arial" w:hAnsi="Arial"/>
      <w:b/>
      <w:noProof/>
      <w:lang w:val="de-DE" w:eastAsia="de-DE"/>
    </w:rPr>
  </w:style>
  <w:style w:type="paragraph" w:styleId="FootnoteText">
    <w:name w:val="footnote text"/>
    <w:basedOn w:val="Normal"/>
    <w:semiHidden/>
    <w:pPr>
      <w:tabs>
        <w:tab w:val="left" w:pos="284"/>
      </w:tabs>
      <w:ind w:left="284" w:hanging="284"/>
    </w:pPr>
  </w:style>
  <w:style w:type="paragraph" w:styleId="EndnoteText">
    <w:name w:val="endnote text"/>
    <w:basedOn w:val="FootnoteText"/>
    <w:semiHidden/>
  </w:style>
  <w:style w:type="paragraph" w:styleId="Index1">
    <w:name w:val="index 1"/>
    <w:basedOn w:val="Normal"/>
    <w:next w:val="Normal"/>
    <w:semiHidden/>
    <w:pPr>
      <w:tabs>
        <w:tab w:val="right" w:leader="dot" w:pos="9638"/>
      </w:tabs>
      <w:ind w:left="200" w:hanging="200"/>
    </w:pPr>
  </w:style>
  <w:style w:type="paragraph" w:customStyle="1" w:styleId="FreigabeUnterschrift">
    <w:name w:val="Freigabe Unterschrift"/>
    <w:basedOn w:val="Normal"/>
    <w:next w:val="Normal"/>
    <w:pPr>
      <w:framePr w:w="6237" w:hSpace="142" w:wrap="around" w:vAnchor="text" w:hAnchor="page" w:x="2553" w:y="10207"/>
      <w:pBdr>
        <w:bottom w:val="single" w:sz="6" w:space="1" w:color="auto"/>
      </w:pBdr>
      <w:spacing w:line="360" w:lineRule="auto"/>
      <w:ind w:left="143" w:right="213"/>
      <w:jc w:val="center"/>
    </w:pPr>
  </w:style>
  <w:style w:type="paragraph" w:customStyle="1" w:styleId="Bearbeiter">
    <w:name w:val="Bearbeiter"/>
    <w:basedOn w:val="Produkt-Info"/>
    <w:next w:val="Produkt-Info2"/>
    <w:pPr>
      <w:framePr w:wrap="around"/>
      <w:spacing w:before="240"/>
    </w:pPr>
    <w:rPr>
      <w:rFonts w:ascii="Arial" w:hAnsi="Arial"/>
      <w:sz w:val="20"/>
    </w:rPr>
  </w:style>
  <w:style w:type="paragraph" w:customStyle="1" w:styleId="BearbeiterUnterschrift">
    <w:name w:val="Bearbeiter Unterschrift"/>
    <w:basedOn w:val="Produkt-Info"/>
    <w:next w:val="Normal"/>
    <w:pPr>
      <w:framePr w:wrap="around"/>
      <w:pBdr>
        <w:top w:val="single" w:sz="6" w:space="1" w:color="auto"/>
      </w:pBdr>
      <w:spacing w:before="360"/>
      <w:ind w:right="2080"/>
      <w:jc w:val="center"/>
    </w:pPr>
    <w:rPr>
      <w:rFonts w:ascii="Arial" w:hAnsi="Arial"/>
      <w:noProof/>
      <w:sz w:val="20"/>
    </w:rPr>
  </w:style>
  <w:style w:type="paragraph" w:customStyle="1" w:styleId="Geprftdurch">
    <w:name w:val="Geprüft durch"/>
    <w:basedOn w:val="Normal"/>
    <w:pPr>
      <w:framePr w:w="6237" w:hSpace="142" w:wrap="around" w:vAnchor="text" w:hAnchor="page" w:x="2553" w:y="10207"/>
      <w:spacing w:line="360" w:lineRule="auto"/>
    </w:pPr>
  </w:style>
  <w:style w:type="paragraph" w:customStyle="1" w:styleId="GeprftUnterschrift">
    <w:name w:val="Geprüft Unterschrift"/>
    <w:basedOn w:val="Normal"/>
    <w:next w:val="Normal"/>
    <w:pPr>
      <w:framePr w:w="6237" w:hSpace="142" w:wrap="around" w:vAnchor="text" w:hAnchor="page" w:x="2553" w:y="10207"/>
      <w:pBdr>
        <w:bottom w:val="single" w:sz="6" w:space="1" w:color="auto"/>
      </w:pBdr>
      <w:spacing w:line="360" w:lineRule="auto"/>
      <w:ind w:left="142" w:right="143"/>
      <w:jc w:val="center"/>
    </w:pPr>
  </w:style>
  <w:style w:type="paragraph" w:customStyle="1" w:styleId="Freigabedurch">
    <w:name w:val="Freigabe durch"/>
    <w:basedOn w:val="Normal"/>
    <w:next w:val="Normal"/>
    <w:pPr>
      <w:framePr w:w="6237" w:hSpace="142" w:wrap="around" w:vAnchor="text" w:hAnchor="page" w:x="2553" w:y="10207"/>
      <w:spacing w:line="360" w:lineRule="auto"/>
    </w:pPr>
  </w:style>
  <w:style w:type="character" w:styleId="EndnoteReference">
    <w:name w:val="endnote reference"/>
    <w:semiHidden/>
    <w:rPr>
      <w:vertAlign w:val="superscript"/>
    </w:rPr>
  </w:style>
  <w:style w:type="paragraph" w:customStyle="1" w:styleId="AbbZerlegung">
    <w:name w:val="Abb:Zerlegung"/>
    <w:basedOn w:val="Normal"/>
    <w:next w:val="Caption"/>
    <w:pPr>
      <w:spacing w:line="240" w:lineRule="auto"/>
      <w:jc w:val="center"/>
    </w:pPr>
  </w:style>
  <w:style w:type="paragraph" w:customStyle="1" w:styleId="AktivitFluss">
    <w:name w:val="AktivitFluss"/>
    <w:basedOn w:val="Normal"/>
    <w:pPr>
      <w:keepNext/>
      <w:spacing w:before="60" w:line="240" w:lineRule="auto"/>
      <w:jc w:val="center"/>
    </w:pPr>
    <w:rPr>
      <w:sz w:val="16"/>
    </w:rPr>
  </w:style>
  <w:style w:type="paragraph" w:customStyle="1" w:styleId="AktivitFlussEnde">
    <w:name w:val="AktivitFluss Ende"/>
    <w:basedOn w:val="AktivitFluss"/>
    <w:pPr>
      <w:keepNext w:val="0"/>
    </w:pPr>
  </w:style>
  <w:style w:type="paragraph" w:customStyle="1" w:styleId="AnmerkgletzteProdfluss">
    <w:name w:val="Anmerkg letzte Prodfluss"/>
    <w:basedOn w:val="Normal"/>
    <w:pPr>
      <w:tabs>
        <w:tab w:val="left" w:pos="851"/>
        <w:tab w:val="left" w:pos="1134"/>
      </w:tabs>
      <w:spacing w:after="60"/>
      <w:ind w:left="851" w:right="567" w:hanging="284"/>
    </w:pPr>
    <w:rPr>
      <w:sz w:val="16"/>
    </w:rPr>
  </w:style>
  <w:style w:type="paragraph" w:customStyle="1" w:styleId="AnmerkgProdfluss">
    <w:name w:val="Anmerkg+ Prodfluss"/>
    <w:basedOn w:val="Normal"/>
    <w:pPr>
      <w:tabs>
        <w:tab w:val="left" w:pos="851"/>
        <w:tab w:val="left" w:pos="1134"/>
      </w:tabs>
      <w:ind w:left="851" w:right="567" w:hanging="284"/>
    </w:pPr>
    <w:rPr>
      <w:sz w:val="16"/>
    </w:rPr>
  </w:style>
  <w:style w:type="paragraph" w:customStyle="1" w:styleId="Kursiv11vorKursiv10">
    <w:name w:val="Kursiv 11 vor Kursiv 10"/>
    <w:basedOn w:val="Normal"/>
    <w:pPr>
      <w:keepNext/>
      <w:tabs>
        <w:tab w:val="left" w:pos="2126"/>
      </w:tabs>
      <w:spacing w:before="180"/>
      <w:ind w:left="567"/>
    </w:pPr>
    <w:rPr>
      <w:i/>
      <w:sz w:val="22"/>
    </w:rPr>
  </w:style>
  <w:style w:type="paragraph" w:customStyle="1" w:styleId="Kursiv10">
    <w:name w:val="Kursiv10"/>
    <w:basedOn w:val="Normal"/>
    <w:pPr>
      <w:keepNext/>
      <w:spacing w:before="240"/>
      <w:ind w:left="567"/>
    </w:pPr>
    <w:rPr>
      <w:i/>
    </w:rPr>
  </w:style>
  <w:style w:type="paragraph" w:customStyle="1" w:styleId="Kursiv11">
    <w:name w:val="Kursiv11"/>
    <w:basedOn w:val="Normal"/>
    <w:pPr>
      <w:keepNext/>
      <w:spacing w:before="240" w:after="240"/>
      <w:ind w:left="567"/>
    </w:pPr>
    <w:rPr>
      <w:i/>
      <w:sz w:val="22"/>
    </w:rPr>
  </w:style>
  <w:style w:type="paragraph" w:customStyle="1" w:styleId="Prodfluss">
    <w:name w:val="Prodfluss"/>
    <w:basedOn w:val="Normal"/>
    <w:next w:val="Normal"/>
    <w:pPr>
      <w:keepNext/>
      <w:spacing w:before="60" w:line="240" w:lineRule="auto"/>
    </w:pPr>
    <w:rPr>
      <w:sz w:val="16"/>
    </w:rPr>
  </w:style>
  <w:style w:type="paragraph" w:customStyle="1" w:styleId="ProdflussKopf">
    <w:name w:val="Prodfluss Kopf"/>
    <w:basedOn w:val="Normal"/>
    <w:pPr>
      <w:keepNext/>
      <w:spacing w:before="60"/>
      <w:jc w:val="center"/>
    </w:pPr>
    <w:rPr>
      <w:b/>
    </w:rPr>
  </w:style>
  <w:style w:type="character" w:customStyle="1" w:styleId="Teilprodukt">
    <w:name w:val="Teilprodukt"/>
    <w:rPr>
      <w:i/>
      <w:sz w:val="16"/>
    </w:rPr>
  </w:style>
  <w:style w:type="paragraph" w:customStyle="1" w:styleId="Zwischenberschrift">
    <w:name w:val="Zwischenüberschrift"/>
    <w:basedOn w:val="Heading3"/>
    <w:next w:val="Kursiv11"/>
    <w:pPr>
      <w:ind w:left="567"/>
      <w:outlineLvl w:val="9"/>
    </w:pPr>
  </w:style>
  <w:style w:type="paragraph" w:customStyle="1" w:styleId="ProdGliederg1">
    <w:name w:val="Prod_Gliederg_1"/>
    <w:basedOn w:val="Normal"/>
    <w:pPr>
      <w:spacing w:before="60" w:after="60"/>
      <w:ind w:left="1361" w:hanging="794"/>
    </w:pPr>
  </w:style>
  <w:style w:type="paragraph" w:customStyle="1" w:styleId="ProdGliederg2">
    <w:name w:val="Prod_Gliederg_2"/>
    <w:basedOn w:val="Normal"/>
    <w:pPr>
      <w:ind w:left="1843" w:hanging="992"/>
    </w:pPr>
    <w:rPr>
      <w:sz w:val="18"/>
    </w:rPr>
  </w:style>
  <w:style w:type="paragraph" w:customStyle="1" w:styleId="ProdGliederg3">
    <w:name w:val="Prod_Gliederg_3"/>
    <w:basedOn w:val="Normal"/>
    <w:pPr>
      <w:ind w:left="2127" w:hanging="1106"/>
    </w:pPr>
    <w:rPr>
      <w:sz w:val="18"/>
    </w:rPr>
  </w:style>
  <w:style w:type="paragraph" w:customStyle="1" w:styleId="ProdGliederg4">
    <w:name w:val="Prod_Gliederg_4"/>
    <w:basedOn w:val="Normal"/>
    <w:pPr>
      <w:ind w:left="2410" w:hanging="1219"/>
    </w:pPr>
    <w:rPr>
      <w:sz w:val="18"/>
    </w:rPr>
  </w:style>
  <w:style w:type="paragraph" w:customStyle="1" w:styleId="ProdGliederg5">
    <w:name w:val="Prod_Gliederg_5"/>
    <w:basedOn w:val="Normal"/>
    <w:pPr>
      <w:ind w:left="2835" w:hanging="1474"/>
    </w:pPr>
    <w:rPr>
      <w:sz w:val="18"/>
    </w:rPr>
  </w:style>
  <w:style w:type="paragraph" w:customStyle="1" w:styleId="ProdGliederg6">
    <w:name w:val="Prod_Gliederg_6"/>
    <w:basedOn w:val="Normal"/>
    <w:pPr>
      <w:tabs>
        <w:tab w:val="left" w:pos="2126"/>
      </w:tabs>
      <w:ind w:left="3118" w:hanging="1644"/>
    </w:pPr>
    <w:rPr>
      <w:sz w:val="18"/>
    </w:rPr>
  </w:style>
  <w:style w:type="paragraph" w:customStyle="1" w:styleId="Standard3">
    <w:name w:val="Standard 3"/>
    <w:basedOn w:val="Standard1"/>
  </w:style>
  <w:style w:type="paragraph" w:customStyle="1" w:styleId="Spiegel1">
    <w:name w:val="Spiegel 1"/>
    <w:basedOn w:val="Normal"/>
    <w:pPr>
      <w:tabs>
        <w:tab w:val="left" w:pos="851"/>
        <w:tab w:val="left" w:pos="1134"/>
      </w:tabs>
      <w:ind w:left="851" w:hanging="284"/>
    </w:pPr>
  </w:style>
  <w:style w:type="paragraph" w:customStyle="1" w:styleId="Spiegel1Ende">
    <w:name w:val="Spiegel 1 Ende"/>
    <w:basedOn w:val="Spiegel1"/>
    <w:pPr>
      <w:spacing w:after="120"/>
    </w:pPr>
  </w:style>
  <w:style w:type="paragraph" w:customStyle="1" w:styleId="Spiegel2">
    <w:name w:val="Spiegel 2"/>
    <w:basedOn w:val="Normal"/>
    <w:pPr>
      <w:tabs>
        <w:tab w:val="left" w:pos="851"/>
        <w:tab w:val="left" w:pos="1134"/>
      </w:tabs>
      <w:ind w:left="1135" w:hanging="284"/>
    </w:pPr>
  </w:style>
  <w:style w:type="paragraph" w:customStyle="1" w:styleId="Spiegel2Ende">
    <w:name w:val="Spiegel 2 Ende"/>
    <w:basedOn w:val="Spiegel2"/>
    <w:pPr>
      <w:spacing w:after="120"/>
    </w:pPr>
  </w:style>
  <w:style w:type="paragraph" w:customStyle="1" w:styleId="XFVKZTitelGlobal">
    <w:name w:val="XFV_KZ_TitelGlobal"/>
    <w:basedOn w:val="Normal"/>
    <w:pPr>
      <w:spacing w:before="0" w:after="60"/>
      <w:jc w:val="left"/>
    </w:pPr>
    <w:rPr>
      <w:b/>
      <w:color w:val="808080"/>
    </w:rPr>
  </w:style>
  <w:style w:type="paragraph" w:customStyle="1" w:styleId="XFVKZTitel1">
    <w:name w:val="XFV_KZ_Titel_1"/>
    <w:basedOn w:val="Normal"/>
    <w:pPr>
      <w:spacing w:before="0"/>
      <w:jc w:val="left"/>
    </w:pPr>
    <w:rPr>
      <w:b/>
    </w:rPr>
  </w:style>
  <w:style w:type="paragraph" w:customStyle="1" w:styleId="XFVKZTitel2">
    <w:name w:val="XFV_KZ_Titel_2"/>
    <w:basedOn w:val="Normal"/>
    <w:pPr>
      <w:spacing w:before="0" w:after="60"/>
      <w:jc w:val="left"/>
    </w:pPr>
    <w:rPr>
      <w:sz w:val="16"/>
    </w:rPr>
  </w:style>
  <w:style w:type="paragraph" w:customStyle="1" w:styleId="XFVKZKapitel">
    <w:name w:val="XFV_KZ_Kapitel"/>
    <w:basedOn w:val="Normal"/>
    <w:pPr>
      <w:spacing w:before="0"/>
      <w:jc w:val="left"/>
    </w:pPr>
    <w:rPr>
      <w:noProof/>
    </w:rPr>
  </w:style>
  <w:style w:type="paragraph" w:customStyle="1" w:styleId="XFVKZErsteller">
    <w:name w:val="XFV_KZ_Ersteller"/>
    <w:basedOn w:val="Normal"/>
    <w:pPr>
      <w:spacing w:before="0"/>
      <w:jc w:val="right"/>
    </w:pPr>
    <w:rPr>
      <w:b/>
    </w:rPr>
  </w:style>
  <w:style w:type="paragraph" w:customStyle="1" w:styleId="XFVFZStand">
    <w:name w:val="XFV_FZ_Stand"/>
    <w:basedOn w:val="Normal"/>
    <w:pPr>
      <w:spacing w:before="0"/>
      <w:jc w:val="left"/>
    </w:pPr>
    <w:rPr>
      <w:b/>
    </w:rPr>
  </w:style>
  <w:style w:type="paragraph" w:customStyle="1" w:styleId="XFVFZPID">
    <w:name w:val="XFV_FZ_PID"/>
    <w:basedOn w:val="Normal"/>
    <w:pPr>
      <w:spacing w:before="0"/>
      <w:jc w:val="left"/>
    </w:pPr>
    <w:rPr>
      <w:sz w:val="16"/>
    </w:rPr>
  </w:style>
  <w:style w:type="paragraph" w:customStyle="1" w:styleId="XFVFZDokument">
    <w:name w:val="XFV_FZ_Dokument"/>
    <w:basedOn w:val="Normal"/>
    <w:pPr>
      <w:spacing w:before="0"/>
      <w:jc w:val="left"/>
    </w:pPr>
    <w:rPr>
      <w:sz w:val="16"/>
    </w:rPr>
  </w:style>
  <w:style w:type="paragraph" w:customStyle="1" w:styleId="XFVFZVersion">
    <w:name w:val="XFV_FZ_Version"/>
    <w:basedOn w:val="XFVFZStand"/>
    <w:pPr>
      <w:jc w:val="center"/>
    </w:pPr>
  </w:style>
  <w:style w:type="paragraph" w:customStyle="1" w:styleId="XFVFZStatus">
    <w:name w:val="XFV_FZ_Status"/>
    <w:basedOn w:val="XFVFZPID"/>
    <w:pPr>
      <w:jc w:val="center"/>
    </w:pPr>
  </w:style>
  <w:style w:type="paragraph" w:customStyle="1" w:styleId="XFVFZVermerk">
    <w:name w:val="XFV_FZ_Vermerk"/>
    <w:basedOn w:val="XFVFZDokument"/>
    <w:pPr>
      <w:jc w:val="center"/>
    </w:pPr>
    <w:rPr>
      <w:noProof/>
    </w:rPr>
  </w:style>
  <w:style w:type="paragraph" w:customStyle="1" w:styleId="XFVFZAktSeitenNr">
    <w:name w:val="XFV_FZ_AktSeitenNr"/>
    <w:basedOn w:val="XFVFZVersion"/>
    <w:pPr>
      <w:jc w:val="right"/>
    </w:pPr>
  </w:style>
  <w:style w:type="paragraph" w:customStyle="1" w:styleId="XFVFZAnzSeiten">
    <w:name w:val="XFV_FZ_AnzSeiten"/>
    <w:basedOn w:val="XFVFZStatus"/>
    <w:pPr>
      <w:jc w:val="right"/>
    </w:pPr>
  </w:style>
  <w:style w:type="paragraph" w:customStyle="1" w:styleId="XFVFZRechts3Zeile">
    <w:name w:val="XFV_FZ_Rechts3Zeile"/>
    <w:basedOn w:val="XFVFZVermerk"/>
    <w:pPr>
      <w:jc w:val="right"/>
    </w:pPr>
  </w:style>
  <w:style w:type="paragraph" w:customStyle="1" w:styleId="XFVKZTrennzeile">
    <w:name w:val="XFV_KZ_Trennzeile"/>
    <w:basedOn w:val="Normal"/>
    <w:pPr>
      <w:pBdr>
        <w:top w:val="single" w:sz="12" w:space="1" w:color="000000"/>
      </w:pBdr>
      <w:spacing w:before="0"/>
    </w:pPr>
  </w:style>
  <w:style w:type="paragraph" w:customStyle="1" w:styleId="XFVFZTrennzeile">
    <w:name w:val="XFV_FZ_Trennzeile"/>
    <w:basedOn w:val="XFVFZStand"/>
    <w:pPr>
      <w:pBdr>
        <w:bottom w:val="single" w:sz="12" w:space="1" w:color="000000"/>
      </w:pBdr>
    </w:pPr>
  </w:style>
  <w:style w:type="paragraph" w:customStyle="1" w:styleId="Glosar1">
    <w:name w:val="Glosar1"/>
    <w:basedOn w:val="Normal"/>
    <w:pPr>
      <w:ind w:left="851" w:hanging="851"/>
    </w:pPr>
  </w:style>
  <w:style w:type="paragraph" w:customStyle="1" w:styleId="Glosar2">
    <w:name w:val="Glosar2"/>
    <w:basedOn w:val="Normal"/>
    <w:pPr>
      <w:ind w:left="1701" w:hanging="1701"/>
    </w:pPr>
  </w:style>
  <w:style w:type="paragraph" w:customStyle="1" w:styleId="Glosar3">
    <w:name w:val="Glosar3"/>
    <w:basedOn w:val="Normal"/>
    <w:pPr>
      <w:ind w:left="2552" w:hanging="2552"/>
    </w:pPr>
  </w:style>
  <w:style w:type="paragraph" w:customStyle="1" w:styleId="Glosar4">
    <w:name w:val="Glosar4"/>
    <w:basedOn w:val="Normal"/>
    <w:pPr>
      <w:ind w:left="3402" w:hanging="3402"/>
    </w:pPr>
  </w:style>
  <w:style w:type="paragraph" w:customStyle="1" w:styleId="ASN1">
    <w:name w:val="ASN1"/>
    <w:basedOn w:val="Normal"/>
  </w:style>
  <w:style w:type="paragraph" w:customStyle="1" w:styleId="Source">
    <w:name w:val="Source"/>
    <w:basedOn w:val="Normal"/>
    <w:pPr>
      <w:pBdr>
        <w:top w:val="single" w:sz="6" w:space="1" w:color="auto"/>
        <w:left w:val="single" w:sz="6" w:space="1" w:color="auto"/>
        <w:bottom w:val="single" w:sz="6" w:space="1" w:color="auto"/>
        <w:right w:val="single" w:sz="6" w:space="1" w:color="auto"/>
      </w:pBdr>
      <w:spacing w:before="0"/>
    </w:pPr>
    <w:rPr>
      <w:rFonts w:ascii="Courier New" w:hAnsi="Courier New"/>
      <w:sz w:val="18"/>
    </w:rPr>
  </w:style>
  <w:style w:type="paragraph" w:customStyle="1" w:styleId="XFVTSTitelGlobal">
    <w:name w:val="XFV_TS_TitelGlobal"/>
    <w:basedOn w:val="Normal"/>
    <w:pPr>
      <w:jc w:val="left"/>
    </w:pPr>
    <w:rPr>
      <w:b/>
      <w:color w:val="808080"/>
      <w:sz w:val="40"/>
    </w:rPr>
  </w:style>
  <w:style w:type="paragraph" w:customStyle="1" w:styleId="XFVTitel1">
    <w:name w:val="XFV_Titel_1"/>
    <w:basedOn w:val="Normal"/>
    <w:pPr>
      <w:jc w:val="left"/>
    </w:pPr>
    <w:rPr>
      <w:b/>
      <w:sz w:val="36"/>
    </w:rPr>
  </w:style>
  <w:style w:type="paragraph" w:customStyle="1" w:styleId="XFVTitel2">
    <w:name w:val="XFV_Titel_2"/>
    <w:basedOn w:val="Normal"/>
    <w:pPr>
      <w:jc w:val="left"/>
    </w:pPr>
    <w:rPr>
      <w:sz w:val="32"/>
    </w:rPr>
  </w:style>
  <w:style w:type="paragraph" w:customStyle="1" w:styleId="XFVTitel3">
    <w:name w:val="XFV_Titel_3"/>
    <w:basedOn w:val="Normal"/>
    <w:pPr>
      <w:jc w:val="left"/>
    </w:pPr>
    <w:rPr>
      <w:sz w:val="28"/>
    </w:rPr>
  </w:style>
  <w:style w:type="paragraph" w:customStyle="1" w:styleId="XFVTitel4">
    <w:name w:val="XFV_Titel_4"/>
    <w:basedOn w:val="Normal"/>
    <w:pPr>
      <w:jc w:val="left"/>
    </w:pPr>
    <w:rPr>
      <w:sz w:val="28"/>
    </w:rPr>
  </w:style>
  <w:style w:type="paragraph" w:customStyle="1" w:styleId="XFVTSErsteller1">
    <w:name w:val="XFV_TS_Ersteller1"/>
    <w:basedOn w:val="Normal"/>
    <w:pPr>
      <w:spacing w:before="0"/>
      <w:jc w:val="left"/>
    </w:pPr>
    <w:rPr>
      <w:b/>
      <w:color w:val="C0C0C0"/>
    </w:rPr>
  </w:style>
  <w:style w:type="paragraph" w:customStyle="1" w:styleId="XFVTSErsteller2">
    <w:name w:val="XFV_TS_Ersteller2"/>
    <w:basedOn w:val="Normal"/>
    <w:pPr>
      <w:spacing w:before="0"/>
      <w:jc w:val="left"/>
    </w:pPr>
    <w:rPr>
      <w:b/>
    </w:rPr>
  </w:style>
  <w:style w:type="paragraph" w:customStyle="1" w:styleId="XFVAutor">
    <w:name w:val="XFV_Autor"/>
    <w:basedOn w:val="Normal"/>
    <w:pPr>
      <w:spacing w:before="0"/>
      <w:jc w:val="left"/>
    </w:pPr>
  </w:style>
  <w:style w:type="paragraph" w:customStyle="1" w:styleId="XFVVersion">
    <w:name w:val="XFV_Version"/>
    <w:basedOn w:val="Normal"/>
    <w:pPr>
      <w:spacing w:before="0"/>
      <w:jc w:val="left"/>
    </w:pPr>
  </w:style>
  <w:style w:type="paragraph" w:customStyle="1" w:styleId="XFVStand">
    <w:name w:val="XFV_Stand"/>
    <w:basedOn w:val="Normal"/>
    <w:pPr>
      <w:spacing w:before="0"/>
      <w:jc w:val="left"/>
    </w:pPr>
  </w:style>
  <w:style w:type="paragraph" w:customStyle="1" w:styleId="XFVPID">
    <w:name w:val="XFV_PID"/>
    <w:basedOn w:val="Normal"/>
    <w:pPr>
      <w:spacing w:before="0"/>
      <w:jc w:val="left"/>
    </w:pPr>
  </w:style>
  <w:style w:type="paragraph" w:customStyle="1" w:styleId="XFVStatus">
    <w:name w:val="XFV_Status"/>
    <w:basedOn w:val="Normal"/>
    <w:pPr>
      <w:spacing w:before="0"/>
      <w:jc w:val="left"/>
    </w:pPr>
  </w:style>
  <w:style w:type="paragraph" w:customStyle="1" w:styleId="XFVSubmodell">
    <w:name w:val="XFV_Submodell"/>
    <w:basedOn w:val="Normal"/>
    <w:pPr>
      <w:spacing w:before="0"/>
      <w:jc w:val="left"/>
    </w:pPr>
  </w:style>
  <w:style w:type="paragraph" w:customStyle="1" w:styleId="XFVVTEinstufung">
    <w:name w:val="XFV_VTEinstufung"/>
    <w:basedOn w:val="Normal"/>
    <w:pPr>
      <w:spacing w:before="0"/>
      <w:jc w:val="left"/>
    </w:pPr>
  </w:style>
  <w:style w:type="paragraph" w:customStyle="1" w:styleId="XFVProjektIDAG">
    <w:name w:val="XFV_ProjektIDAG"/>
    <w:basedOn w:val="Normal"/>
    <w:pPr>
      <w:spacing w:before="0"/>
      <w:jc w:val="left"/>
    </w:pPr>
  </w:style>
  <w:style w:type="paragraph" w:customStyle="1" w:styleId="XFVProjektIDAN">
    <w:name w:val="XFV_ProjektIDAN"/>
    <w:basedOn w:val="Normal"/>
    <w:pPr>
      <w:spacing w:before="0"/>
      <w:jc w:val="left"/>
    </w:pPr>
  </w:style>
  <w:style w:type="paragraph" w:customStyle="1" w:styleId="XFVPrfvermerk">
    <w:name w:val="XFV_Prüfvermerk"/>
    <w:basedOn w:val="Normal"/>
  </w:style>
  <w:style w:type="paragraph" w:customStyle="1" w:styleId="XFVImAuftrag">
    <w:name w:val="XFV_ImAuftrag"/>
    <w:basedOn w:val="Normal"/>
    <w:pPr>
      <w:jc w:val="left"/>
    </w:pPr>
    <w:rPr>
      <w:b/>
    </w:rPr>
  </w:style>
  <w:style w:type="paragraph" w:customStyle="1" w:styleId="XFVTSDokument">
    <w:name w:val="XFV_TS_Dokument"/>
    <w:basedOn w:val="XFVSubmodell"/>
    <w:rPr>
      <w:noProof/>
    </w:rPr>
  </w:style>
  <w:style w:type="paragraph" w:customStyle="1" w:styleId="XFVTSText">
    <w:name w:val="XFV_TS_Text"/>
    <w:basedOn w:val="Normal"/>
    <w:pPr>
      <w:spacing w:before="0"/>
    </w:pPr>
    <w:rPr>
      <w:b/>
      <w:color w:val="C0C0C0"/>
    </w:rPr>
  </w:style>
  <w:style w:type="paragraph" w:customStyle="1" w:styleId="Tabelle">
    <w:name w:val="Tabelle"/>
    <w:basedOn w:val="Normal"/>
    <w:pPr>
      <w:spacing w:before="0"/>
      <w:jc w:val="left"/>
    </w:pPr>
  </w:style>
  <w:style w:type="paragraph" w:customStyle="1" w:styleId="Formatvorlage1">
    <w:name w:val="Formatvorlage1"/>
    <w:basedOn w:val="XFVKZTitelGlobal"/>
    <w:pPr>
      <w:framePr w:hSpace="142" w:wrap="around" w:vAnchor="text" w:hAnchor="text" w:y="1"/>
    </w:pPr>
  </w:style>
  <w:style w:type="paragraph" w:customStyle="1" w:styleId="XFVTitel5">
    <w:name w:val="XFV_Titel_5"/>
    <w:basedOn w:val="Normal"/>
    <w:pPr>
      <w:jc w:val="left"/>
    </w:pPr>
    <w:rPr>
      <w:sz w:val="24"/>
    </w:rPr>
  </w:style>
  <w:style w:type="paragraph" w:styleId="List">
    <w:name w:val="List"/>
    <w:basedOn w:val="Normal"/>
    <w:pPr>
      <w:numPr>
        <w:numId w:val="2"/>
      </w:numPr>
    </w:pPr>
  </w:style>
  <w:style w:type="paragraph" w:styleId="List2">
    <w:name w:val="List 2"/>
    <w:basedOn w:val="Normal"/>
    <w:pPr>
      <w:numPr>
        <w:numId w:val="5"/>
      </w:numPr>
      <w:tabs>
        <w:tab w:val="clear" w:pos="1003"/>
        <w:tab w:val="num" w:pos="567"/>
      </w:tabs>
      <w:ind w:left="567" w:hanging="283"/>
    </w:pPr>
  </w:style>
  <w:style w:type="paragraph" w:styleId="List3">
    <w:name w:val="List 3"/>
    <w:basedOn w:val="Normal"/>
    <w:next w:val="List2"/>
    <w:autoRedefine/>
    <w:pPr>
      <w:numPr>
        <w:numId w:val="15"/>
      </w:numPr>
      <w:tabs>
        <w:tab w:val="clear" w:pos="1286"/>
        <w:tab w:val="num" w:pos="851"/>
      </w:tabs>
      <w:ind w:left="851" w:hanging="284"/>
    </w:pPr>
  </w:style>
  <w:style w:type="paragraph" w:styleId="List4">
    <w:name w:val="List 4"/>
    <w:basedOn w:val="Normal"/>
    <w:pPr>
      <w:ind w:left="1132" w:hanging="283"/>
    </w:pPr>
  </w:style>
  <w:style w:type="paragraph" w:styleId="List5">
    <w:name w:val="List 5"/>
    <w:basedOn w:val="Normal"/>
    <w:pPr>
      <w:ind w:left="1415" w:hanging="283"/>
    </w:pPr>
  </w:style>
  <w:style w:type="character" w:styleId="FootnoteReference">
    <w:name w:val="footnote reference"/>
    <w:semiHidden/>
    <w:rPr>
      <w:noProof/>
      <w:position w:val="6"/>
      <w:sz w:val="16"/>
    </w:rPr>
  </w:style>
  <w:style w:type="paragraph" w:styleId="ListNumber">
    <w:name w:val="List Number"/>
    <w:basedOn w:val="Normal"/>
    <w:pPr>
      <w:ind w:left="283" w:hanging="283"/>
    </w:pPr>
  </w:style>
  <w:style w:type="paragraph" w:styleId="ListContinue">
    <w:name w:val="List Continue"/>
    <w:basedOn w:val="Normal"/>
    <w:pPr>
      <w:spacing w:after="120"/>
      <w:ind w:left="283"/>
    </w:pPr>
  </w:style>
  <w:style w:type="paragraph" w:styleId="ListBullet">
    <w:name w:val="List Bullet"/>
    <w:basedOn w:val="Normal"/>
    <w:pPr>
      <w:ind w:left="283" w:hanging="283"/>
    </w:pPr>
  </w:style>
  <w:style w:type="paragraph" w:styleId="ListContinue2">
    <w:name w:val="List Continue 2"/>
    <w:basedOn w:val="Normal"/>
    <w:pPr>
      <w:spacing w:after="120"/>
      <w:ind w:left="566"/>
    </w:pPr>
  </w:style>
  <w:style w:type="paragraph" w:customStyle="1" w:styleId="APBeschreibung">
    <w:name w:val="APBeschreibung"/>
    <w:basedOn w:val="Normal"/>
    <w:pPr>
      <w:tabs>
        <w:tab w:val="left" w:pos="4253"/>
      </w:tabs>
      <w:ind w:left="2552" w:hanging="2552"/>
      <w:jc w:val="left"/>
    </w:pPr>
  </w:style>
  <w:style w:type="paragraph" w:styleId="ListNumber2">
    <w:name w:val="List Number 2"/>
    <w:basedOn w:val="Normal"/>
    <w:pPr>
      <w:ind w:left="566" w:hanging="283"/>
    </w:pPr>
  </w:style>
  <w:style w:type="paragraph" w:customStyle="1" w:styleId="Aufzhlung1">
    <w:name w:val="Aufzählung1"/>
    <w:basedOn w:val="Normal"/>
    <w:pPr>
      <w:spacing w:before="240" w:line="240" w:lineRule="auto"/>
      <w:ind w:left="567" w:hanging="567"/>
      <w:jc w:val="left"/>
    </w:pPr>
    <w:rPr>
      <w:sz w:val="22"/>
    </w:rPr>
  </w:style>
  <w:style w:type="paragraph" w:customStyle="1" w:styleId="XFVTSTitelLos">
    <w:name w:val="XFV_TS_TitelLos"/>
    <w:basedOn w:val="XFVTSTitelGlobal"/>
    <w:pPr>
      <w:framePr w:hSpace="142" w:wrap="around" w:vAnchor="page" w:hAnchor="margin" w:y="2269"/>
    </w:pPr>
  </w:style>
  <w:style w:type="paragraph" w:customStyle="1" w:styleId="XFVAnforderungsNr">
    <w:name w:val="XFV_AnforderungsNr"/>
    <w:basedOn w:val="Normal"/>
    <w:pPr>
      <w:framePr w:hSpace="142" w:vSpace="142" w:wrap="around" w:vAnchor="text" w:hAnchor="text" w:y="1"/>
      <w:spacing w:before="0" w:line="240" w:lineRule="auto"/>
      <w:jc w:val="left"/>
    </w:pPr>
    <w:rPr>
      <w:sz w:val="16"/>
    </w:rPr>
  </w:style>
  <w:style w:type="character" w:customStyle="1" w:styleId="XFVAnforderungsNrZahl">
    <w:name w:val="XFV_AnforderungsNrZahl"/>
    <w:rPr>
      <w:b/>
      <w:noProof w:val="0"/>
      <w:color w:val="auto"/>
      <w:lang w:val="de-DE"/>
    </w:rPr>
  </w:style>
  <w:style w:type="paragraph" w:customStyle="1" w:styleId="Aufzhlung10">
    <w:name w:val="Aufzählung 1"/>
    <w:basedOn w:val="Normal"/>
    <w:pPr>
      <w:tabs>
        <w:tab w:val="left" w:pos="900"/>
      </w:tabs>
      <w:spacing w:before="0" w:after="120" w:line="260" w:lineRule="atLeast"/>
      <w:ind w:left="454" w:hanging="454"/>
    </w:pPr>
    <w:rPr>
      <w:rFonts w:ascii="Helvetica" w:hAnsi="Helvetica"/>
      <w:lang w:val="de-CH"/>
    </w:rPr>
  </w:style>
  <w:style w:type="character" w:customStyle="1" w:styleId="XFVAnforderungsNrText">
    <w:name w:val="XFV_AnforderungsNrText"/>
    <w:rPr>
      <w:i/>
    </w:rPr>
  </w:style>
  <w:style w:type="paragraph" w:customStyle="1" w:styleId="Bild">
    <w:name w:val="Bild"/>
    <w:basedOn w:val="Normal"/>
    <w:next w:val="Bildunterschrift"/>
    <w:pPr>
      <w:keepNext/>
      <w:spacing w:after="120" w:line="360" w:lineRule="atLeast"/>
      <w:jc w:val="center"/>
    </w:pPr>
    <w:rPr>
      <w:rFonts w:ascii="Helvetica" w:hAnsi="Helvetica"/>
      <w:lang w:val="de-CH"/>
    </w:rPr>
  </w:style>
  <w:style w:type="paragraph" w:customStyle="1" w:styleId="Bildunterschrift">
    <w:name w:val="Bildunterschrift"/>
    <w:basedOn w:val="Normal"/>
    <w:next w:val="Normal"/>
    <w:pPr>
      <w:keepLines/>
      <w:spacing w:before="0" w:after="120"/>
      <w:ind w:left="284"/>
      <w:jc w:val="right"/>
    </w:pPr>
    <w:rPr>
      <w:rFonts w:ascii="Helvetica" w:hAnsi="Helvetica"/>
      <w:i/>
      <w:lang w:val="de-CH"/>
    </w:rPr>
  </w:style>
  <w:style w:type="paragraph" w:customStyle="1" w:styleId="Tabellenunterschrift">
    <w:name w:val="Tabellenunterschrift"/>
    <w:basedOn w:val="Bildunterschrift"/>
    <w:next w:val="Normal"/>
    <w:pPr>
      <w:spacing w:after="240" w:line="240" w:lineRule="auto"/>
    </w:pPr>
  </w:style>
  <w:style w:type="paragraph" w:customStyle="1" w:styleId="Tabelleneintrag">
    <w:name w:val="Tabelleneintrag"/>
    <w:basedOn w:val="Normal"/>
    <w:pPr>
      <w:spacing w:before="0" w:after="120" w:line="260" w:lineRule="atLeast"/>
      <w:jc w:val="left"/>
    </w:pPr>
    <w:rPr>
      <w:rFonts w:ascii="Helvetica" w:hAnsi="Helvetica"/>
      <w:lang w:val="de-CH"/>
    </w:rPr>
  </w:style>
  <w:style w:type="paragraph" w:customStyle="1" w:styleId="Beschreibung1">
    <w:name w:val="Beschreibung 1"/>
    <w:basedOn w:val="Normal"/>
    <w:pPr>
      <w:spacing w:before="0" w:after="120" w:line="260" w:lineRule="atLeast"/>
      <w:ind w:left="284"/>
    </w:pPr>
    <w:rPr>
      <w:rFonts w:ascii="Helvetica" w:hAnsi="Helvetica"/>
      <w:lang w:val="de-CH"/>
    </w:rPr>
  </w:style>
  <w:style w:type="paragraph" w:customStyle="1" w:styleId="berschrift">
    <w:name w:val="Überschrift"/>
    <w:basedOn w:val="Normal"/>
    <w:next w:val="Normal"/>
    <w:pPr>
      <w:keepNext/>
      <w:spacing w:before="240" w:after="120" w:line="240" w:lineRule="auto"/>
      <w:jc w:val="left"/>
    </w:pPr>
    <w:rPr>
      <w:rFonts w:ascii="Helvetica" w:hAnsi="Helvetica"/>
      <w:b/>
    </w:rPr>
  </w:style>
  <w:style w:type="paragraph" w:customStyle="1" w:styleId="Glossar2">
    <w:name w:val="Glossar 2"/>
    <w:basedOn w:val="Glossar1"/>
    <w:next w:val="Normal"/>
    <w:pPr>
      <w:ind w:left="2268" w:hanging="2268"/>
    </w:pPr>
  </w:style>
  <w:style w:type="paragraph" w:customStyle="1" w:styleId="Glossar1">
    <w:name w:val="Glossar 1"/>
    <w:basedOn w:val="Normal"/>
    <w:pPr>
      <w:keepLines/>
      <w:spacing w:before="0" w:after="120" w:line="260" w:lineRule="atLeast"/>
      <w:ind w:left="1134" w:hanging="1134"/>
    </w:pPr>
    <w:rPr>
      <w:rFonts w:ascii="Helvetica" w:hAnsi="Helvetica"/>
      <w:lang w:val="de-CH"/>
    </w:rPr>
  </w:style>
  <w:style w:type="paragraph" w:customStyle="1" w:styleId="Nummer2">
    <w:name w:val="Nummer 2"/>
    <w:basedOn w:val="Nummer1"/>
    <w:pPr>
      <w:ind w:left="908"/>
    </w:pPr>
  </w:style>
  <w:style w:type="paragraph" w:customStyle="1" w:styleId="Nummer1">
    <w:name w:val="Nummer 1"/>
    <w:basedOn w:val="Normal"/>
    <w:pPr>
      <w:keepLines/>
      <w:spacing w:line="260" w:lineRule="atLeast"/>
      <w:ind w:left="454" w:hanging="454"/>
    </w:pPr>
  </w:style>
  <w:style w:type="paragraph" w:customStyle="1" w:styleId="Beschreibung2">
    <w:name w:val="Beschreibung 2"/>
    <w:basedOn w:val="Beschreibung1"/>
    <w:pPr>
      <w:ind w:left="907"/>
    </w:pPr>
  </w:style>
  <w:style w:type="paragraph" w:customStyle="1" w:styleId="Aufzhlung2">
    <w:name w:val="Aufzählung 2"/>
    <w:basedOn w:val="Aufzhlung10"/>
    <w:pPr>
      <w:tabs>
        <w:tab w:val="left" w:pos="1440"/>
      </w:tabs>
      <w:ind w:left="908"/>
    </w:pPr>
  </w:style>
  <w:style w:type="paragraph" w:customStyle="1" w:styleId="sta">
    <w:name w:val="sta"/>
    <w:basedOn w:val="Aufzhlung10"/>
    <w:pPr>
      <w:numPr>
        <w:ilvl w:val="0"/>
        <w:numId w:val="0"/>
      </w:numPr>
      <w:ind w:left="454" w:hanging="454"/>
    </w:pPr>
  </w:style>
  <w:style w:type="paragraph" w:customStyle="1" w:styleId="Tabellenkopf">
    <w:name w:val="Tabellenkopf"/>
    <w:basedOn w:val="Tabelle"/>
    <w:pPr>
      <w:keepNext/>
    </w:pPr>
    <w:rPr>
      <w:rFonts w:cs="Arial"/>
      <w:b/>
      <w:bCs/>
    </w:rPr>
  </w:style>
  <w:style w:type="paragraph" w:customStyle="1" w:styleId="Deckblatt">
    <w:name w:val="Deckblatt"/>
    <w:pPr>
      <w:framePr w:hSpace="181" w:vSpace="181" w:wrap="around" w:vAnchor="page" w:hAnchor="page" w:x="2269" w:y="12759"/>
      <w:tabs>
        <w:tab w:val="left" w:pos="2268"/>
      </w:tabs>
      <w:overflowPunct w:val="0"/>
      <w:autoSpaceDE w:val="0"/>
      <w:autoSpaceDN w:val="0"/>
      <w:adjustRightInd w:val="0"/>
      <w:textAlignment w:val="baseline"/>
    </w:pPr>
    <w:rPr>
      <w:rFonts w:ascii="Helvetica" w:hAnsi="Helvetica"/>
      <w:lang w:val="de-DE" w:eastAsia="de-DE"/>
    </w:rPr>
  </w:style>
  <w:style w:type="paragraph" w:styleId="BodyText">
    <w:name w:val="Body Text"/>
    <w:basedOn w:val="Normal"/>
    <w:rPr>
      <w:i/>
      <w:iCs/>
    </w:rPr>
  </w:style>
  <w:style w:type="paragraph" w:styleId="DocumentMap">
    <w:name w:val="Document Map"/>
    <w:basedOn w:val="Normal"/>
    <w:semiHidden/>
    <w:pPr>
      <w:shd w:val="clear" w:color="auto" w:fill="000080"/>
    </w:pPr>
    <w:rPr>
      <w:rFonts w:ascii="Tahoma" w:hAnsi="Tahoma" w:cs="Tahoma"/>
    </w:rPr>
  </w:style>
  <w:style w:type="paragraph" w:customStyle="1" w:styleId="Aufzhlungtief">
    <w:name w:val="Aufzählung tief"/>
    <w:basedOn w:val="Normal"/>
    <w:pPr>
      <w:spacing w:before="240" w:line="260" w:lineRule="atLeast"/>
      <w:ind w:left="2260" w:hanging="2260"/>
    </w:pPr>
    <w:rPr>
      <w:rFonts w:ascii="Helvetica" w:hAnsi="Helvetica"/>
    </w:rPr>
  </w:style>
  <w:style w:type="paragraph" w:customStyle="1" w:styleId="Aufzhlung3">
    <w:name w:val="Aufzählung 3"/>
    <w:basedOn w:val="Aufzhlung10"/>
    <w:pPr>
      <w:tabs>
        <w:tab w:val="clear" w:pos="900"/>
      </w:tabs>
      <w:spacing w:after="0" w:line="240" w:lineRule="auto"/>
      <w:ind w:left="1361"/>
      <w:jc w:val="left"/>
    </w:pPr>
    <w:rPr>
      <w:rFonts w:ascii="Times New Roman" w:hAnsi="Times New Roman"/>
      <w:lang w:val="de-DE"/>
    </w:rPr>
  </w:style>
  <w:style w:type="paragraph" w:customStyle="1" w:styleId="Aufzhlung4">
    <w:name w:val="Aufzählung 4"/>
    <w:basedOn w:val="Aufzhlung10"/>
    <w:pPr>
      <w:tabs>
        <w:tab w:val="clear" w:pos="900"/>
      </w:tabs>
      <w:spacing w:after="0" w:line="240" w:lineRule="auto"/>
      <w:ind w:left="1815"/>
      <w:jc w:val="left"/>
    </w:pPr>
    <w:rPr>
      <w:rFonts w:ascii="Times New Roman" w:hAnsi="Times New Roman"/>
      <w:lang w:val="de-DE"/>
    </w:rPr>
  </w:style>
  <w:style w:type="paragraph" w:customStyle="1" w:styleId="Aufzhlung5">
    <w:name w:val="Aufzählung 5"/>
    <w:basedOn w:val="Aufzhlung10"/>
    <w:pPr>
      <w:tabs>
        <w:tab w:val="clear" w:pos="900"/>
      </w:tabs>
      <w:spacing w:after="0" w:line="240" w:lineRule="auto"/>
      <w:ind w:left="2268"/>
      <w:jc w:val="left"/>
    </w:pPr>
    <w:rPr>
      <w:rFonts w:ascii="Times New Roman" w:hAnsi="Times New Roman"/>
      <w:lang w:val="de-DE"/>
    </w:rPr>
  </w:style>
  <w:style w:type="paragraph" w:customStyle="1" w:styleId="Aufzhlung6">
    <w:name w:val="Aufzählung 6"/>
    <w:basedOn w:val="Aufzhlung10"/>
    <w:pPr>
      <w:tabs>
        <w:tab w:val="clear" w:pos="900"/>
      </w:tabs>
      <w:spacing w:after="0" w:line="240" w:lineRule="auto"/>
      <w:ind w:left="2722"/>
      <w:jc w:val="left"/>
    </w:pPr>
    <w:rPr>
      <w:rFonts w:ascii="Times New Roman" w:hAnsi="Times New Roman"/>
      <w:lang w:val="de-DE"/>
    </w:rPr>
  </w:style>
  <w:style w:type="paragraph" w:customStyle="1" w:styleId="Code1">
    <w:name w:val="Code 1"/>
    <w:basedOn w:val="Normal"/>
    <w:pPr>
      <w:spacing w:before="0" w:after="40" w:line="240" w:lineRule="auto"/>
      <w:jc w:val="left"/>
    </w:pPr>
    <w:rPr>
      <w:rFonts w:ascii="Courier" w:hAnsi="Courier"/>
      <w:sz w:val="18"/>
      <w:lang w:val="en-US"/>
    </w:rPr>
  </w:style>
  <w:style w:type="paragraph" w:customStyle="1" w:styleId="Code10">
    <w:name w:val="Code 10"/>
    <w:basedOn w:val="Code1"/>
    <w:pPr>
      <w:ind w:left="1644"/>
    </w:pPr>
  </w:style>
  <w:style w:type="paragraph" w:customStyle="1" w:styleId="Code2">
    <w:name w:val="Code 2"/>
    <w:basedOn w:val="Code1"/>
    <w:pPr>
      <w:ind w:left="284"/>
    </w:pPr>
  </w:style>
  <w:style w:type="paragraph" w:customStyle="1" w:styleId="Code3">
    <w:name w:val="Code 3"/>
    <w:basedOn w:val="Code1"/>
    <w:pPr>
      <w:ind w:left="454"/>
    </w:pPr>
  </w:style>
  <w:style w:type="paragraph" w:customStyle="1" w:styleId="Code4">
    <w:name w:val="Code 4"/>
    <w:basedOn w:val="Code1"/>
    <w:pPr>
      <w:ind w:left="624"/>
    </w:pPr>
  </w:style>
  <w:style w:type="paragraph" w:customStyle="1" w:styleId="Code5">
    <w:name w:val="Code 5"/>
    <w:basedOn w:val="Code1"/>
    <w:pPr>
      <w:ind w:left="794"/>
    </w:pPr>
  </w:style>
  <w:style w:type="paragraph" w:customStyle="1" w:styleId="Code6">
    <w:name w:val="Code 6"/>
    <w:basedOn w:val="Code1"/>
    <w:pPr>
      <w:ind w:left="964"/>
    </w:pPr>
  </w:style>
  <w:style w:type="paragraph" w:customStyle="1" w:styleId="Code7">
    <w:name w:val="Code 7"/>
    <w:basedOn w:val="Code1"/>
    <w:pPr>
      <w:ind w:left="1134"/>
    </w:pPr>
  </w:style>
  <w:style w:type="paragraph" w:customStyle="1" w:styleId="Code8">
    <w:name w:val="Code 8"/>
    <w:basedOn w:val="Code1"/>
    <w:pPr>
      <w:ind w:left="1304"/>
    </w:pPr>
  </w:style>
  <w:style w:type="paragraph" w:customStyle="1" w:styleId="Code9">
    <w:name w:val="Code 9"/>
    <w:basedOn w:val="Code1"/>
    <w:pPr>
      <w:ind w:left="1474"/>
    </w:pPr>
  </w:style>
  <w:style w:type="character" w:customStyle="1" w:styleId="Hottext">
    <w:name w:val="Hottext"/>
    <w:rPr>
      <w:rFonts w:ascii="Geneva" w:hAnsi="Geneva"/>
      <w:spacing w:val="-10"/>
    </w:rPr>
  </w:style>
  <w:style w:type="paragraph" w:customStyle="1" w:styleId="Nummer3">
    <w:name w:val="Nummer 3"/>
    <w:basedOn w:val="Nummer1"/>
    <w:pPr>
      <w:spacing w:line="240" w:lineRule="auto"/>
      <w:ind w:left="1361"/>
      <w:jc w:val="left"/>
    </w:pPr>
    <w:rPr>
      <w:rFonts w:ascii="Times New Roman" w:hAnsi="Times New Roman"/>
    </w:rPr>
  </w:style>
  <w:style w:type="paragraph" w:customStyle="1" w:styleId="Nummer4">
    <w:name w:val="Nummer 4"/>
    <w:basedOn w:val="Nummer1"/>
    <w:pPr>
      <w:spacing w:line="240" w:lineRule="auto"/>
      <w:ind w:left="1815"/>
      <w:jc w:val="left"/>
    </w:pPr>
    <w:rPr>
      <w:rFonts w:ascii="Times New Roman" w:hAnsi="Times New Roman"/>
    </w:rPr>
  </w:style>
  <w:style w:type="paragraph" w:customStyle="1" w:styleId="Nummer5">
    <w:name w:val="Nummer 5"/>
    <w:basedOn w:val="Nummer1"/>
    <w:pPr>
      <w:spacing w:line="240" w:lineRule="auto"/>
      <w:ind w:left="2268"/>
      <w:jc w:val="left"/>
    </w:pPr>
    <w:rPr>
      <w:rFonts w:ascii="Times New Roman" w:hAnsi="Times New Roman"/>
    </w:rPr>
  </w:style>
  <w:style w:type="paragraph" w:customStyle="1" w:styleId="Nummer6">
    <w:name w:val="Nummer 6"/>
    <w:basedOn w:val="Nummer1"/>
    <w:pPr>
      <w:spacing w:line="240" w:lineRule="auto"/>
      <w:ind w:left="2722"/>
      <w:jc w:val="left"/>
    </w:pPr>
    <w:rPr>
      <w:rFonts w:ascii="Times New Roman" w:hAnsi="Times New Roman"/>
    </w:rPr>
  </w:style>
  <w:style w:type="paragraph" w:customStyle="1" w:styleId="Skriptunterschrift">
    <w:name w:val="Skriptunterschrift"/>
    <w:basedOn w:val="Bildunterschrift"/>
    <w:next w:val="Normal"/>
    <w:pPr>
      <w:spacing w:before="60" w:after="0"/>
    </w:pPr>
    <w:rPr>
      <w:rFonts w:ascii="Times New Roman" w:hAnsi="Times New Roman"/>
      <w:lang w:val="de-DE"/>
    </w:rPr>
  </w:style>
  <w:style w:type="paragraph" w:customStyle="1" w:styleId="Terminal">
    <w:name w:val="Terminal"/>
    <w:basedOn w:val="Normal"/>
    <w:pPr>
      <w:keepNext/>
      <w:pBdr>
        <w:top w:val="single" w:sz="6" w:space="3" w:color="auto" w:shadow="1"/>
        <w:left w:val="single" w:sz="6" w:space="3" w:color="auto" w:shadow="1"/>
        <w:bottom w:val="single" w:sz="6" w:space="3" w:color="auto" w:shadow="1"/>
        <w:right w:val="single" w:sz="6" w:space="3" w:color="auto" w:shadow="1"/>
      </w:pBdr>
      <w:spacing w:before="0" w:line="240" w:lineRule="auto"/>
      <w:ind w:left="284" w:right="284"/>
      <w:jc w:val="left"/>
    </w:pPr>
    <w:rPr>
      <w:rFonts w:ascii="Courier" w:hAnsi="Courier"/>
      <w:sz w:val="18"/>
    </w:rPr>
  </w:style>
  <w:style w:type="paragraph" w:customStyle="1" w:styleId="1o">
    <w:name w:val="Ü1o"/>
    <w:basedOn w:val="Heading1"/>
    <w:next w:val="Normal"/>
    <w:pPr>
      <w:numPr>
        <w:numId w:val="0"/>
      </w:numPr>
      <w:tabs>
        <w:tab w:val="clear" w:pos="510"/>
      </w:tabs>
      <w:spacing w:before="0" w:line="240" w:lineRule="auto"/>
      <w:ind w:left="709" w:hanging="709"/>
      <w:jc w:val="left"/>
      <w:outlineLvl w:val="9"/>
    </w:pPr>
    <w:rPr>
      <w:rFonts w:ascii="Times New Roman" w:hAnsi="Times New Roman"/>
      <w:kern w:val="0"/>
      <w:sz w:val="32"/>
    </w:rPr>
  </w:style>
  <w:style w:type="paragraph" w:customStyle="1" w:styleId="2o">
    <w:name w:val="Ü2o"/>
    <w:basedOn w:val="Heading2"/>
    <w:next w:val="Normal"/>
    <w:pPr>
      <w:numPr>
        <w:ilvl w:val="0"/>
        <w:numId w:val="0"/>
      </w:numPr>
      <w:tabs>
        <w:tab w:val="clear" w:pos="680"/>
      </w:tabs>
      <w:spacing w:after="240" w:line="240" w:lineRule="auto"/>
      <w:ind w:left="992" w:hanging="992"/>
      <w:jc w:val="left"/>
      <w:outlineLvl w:val="9"/>
    </w:pPr>
    <w:rPr>
      <w:rFonts w:ascii="Times New Roman" w:hAnsi="Times New Roman"/>
      <w:i/>
      <w:sz w:val="28"/>
    </w:rPr>
  </w:style>
  <w:style w:type="paragraph" w:customStyle="1" w:styleId="3o">
    <w:name w:val="Ü3o"/>
    <w:basedOn w:val="Heading3"/>
    <w:next w:val="Normal"/>
    <w:pPr>
      <w:numPr>
        <w:ilvl w:val="0"/>
        <w:numId w:val="0"/>
      </w:numPr>
      <w:tabs>
        <w:tab w:val="clear" w:pos="851"/>
      </w:tabs>
      <w:spacing w:before="180" w:after="180" w:line="240" w:lineRule="auto"/>
      <w:ind w:left="1276" w:hanging="1276"/>
      <w:jc w:val="left"/>
      <w:outlineLvl w:val="9"/>
    </w:pPr>
    <w:rPr>
      <w:rFonts w:ascii="Times New Roman" w:hAnsi="Times New Roman"/>
      <w:sz w:val="24"/>
    </w:rPr>
  </w:style>
  <w:style w:type="paragraph" w:customStyle="1" w:styleId="4o">
    <w:name w:val="Ü4o"/>
    <w:basedOn w:val="Heading4"/>
    <w:next w:val="Normal"/>
    <w:pPr>
      <w:numPr>
        <w:ilvl w:val="0"/>
        <w:numId w:val="0"/>
      </w:numPr>
      <w:tabs>
        <w:tab w:val="clear" w:pos="1021"/>
      </w:tabs>
      <w:spacing w:before="180" w:after="120" w:line="240" w:lineRule="auto"/>
      <w:ind w:left="1418" w:hanging="1418"/>
      <w:jc w:val="left"/>
      <w:outlineLvl w:val="9"/>
    </w:pPr>
    <w:rPr>
      <w:rFonts w:ascii="Times New Roman" w:hAnsi="Times New Roman"/>
      <w:i/>
    </w:rPr>
  </w:style>
  <w:style w:type="paragraph" w:customStyle="1" w:styleId="5o">
    <w:name w:val="Ü5o"/>
    <w:basedOn w:val="Heading5"/>
    <w:next w:val="Normal"/>
    <w:pPr>
      <w:numPr>
        <w:ilvl w:val="0"/>
        <w:numId w:val="0"/>
      </w:numPr>
      <w:tabs>
        <w:tab w:val="clear" w:pos="1191"/>
      </w:tabs>
      <w:spacing w:before="120" w:after="180" w:line="240" w:lineRule="auto"/>
      <w:ind w:left="1559" w:hanging="1559"/>
      <w:jc w:val="left"/>
      <w:outlineLvl w:val="9"/>
    </w:pPr>
    <w:rPr>
      <w:rFonts w:ascii="Times New Roman" w:hAnsi="Times New Roman"/>
      <w:b w:val="0"/>
    </w:rPr>
  </w:style>
  <w:style w:type="paragraph" w:customStyle="1" w:styleId="6o">
    <w:name w:val="Ü6o"/>
    <w:basedOn w:val="Heading6"/>
    <w:next w:val="Normal"/>
    <w:pPr>
      <w:numPr>
        <w:ilvl w:val="0"/>
        <w:numId w:val="0"/>
      </w:numPr>
      <w:tabs>
        <w:tab w:val="clear" w:pos="1361"/>
      </w:tabs>
      <w:spacing w:before="120" w:after="120" w:line="240" w:lineRule="auto"/>
      <w:ind w:left="1701" w:hanging="1701"/>
      <w:jc w:val="left"/>
      <w:outlineLvl w:val="9"/>
    </w:pPr>
    <w:rPr>
      <w:rFonts w:ascii="Times New Roman" w:hAnsi="Times New Roman"/>
      <w:b w:val="0"/>
      <w:i/>
    </w:rPr>
  </w:style>
  <w:style w:type="paragraph" w:customStyle="1" w:styleId="7o">
    <w:name w:val="Ü7o"/>
    <w:basedOn w:val="Heading7"/>
    <w:next w:val="Normal"/>
    <w:pPr>
      <w:numPr>
        <w:ilvl w:val="0"/>
        <w:numId w:val="0"/>
      </w:numPr>
      <w:tabs>
        <w:tab w:val="clear" w:pos="1531"/>
      </w:tabs>
      <w:spacing w:before="120" w:after="120" w:line="240" w:lineRule="auto"/>
      <w:ind w:left="1985" w:hanging="1985"/>
      <w:jc w:val="left"/>
      <w:outlineLvl w:val="9"/>
    </w:pPr>
    <w:rPr>
      <w:rFonts w:ascii="Times New Roman" w:hAnsi="Times New Roman"/>
      <w:b w:val="0"/>
    </w:rPr>
  </w:style>
  <w:style w:type="paragraph" w:customStyle="1" w:styleId="8o">
    <w:name w:val="Ü8o"/>
    <w:basedOn w:val="Heading8"/>
    <w:next w:val="Normal"/>
    <w:pPr>
      <w:numPr>
        <w:ilvl w:val="0"/>
        <w:numId w:val="0"/>
      </w:numPr>
      <w:tabs>
        <w:tab w:val="clear" w:pos="1701"/>
      </w:tabs>
      <w:spacing w:before="120" w:after="120" w:line="240" w:lineRule="auto"/>
      <w:ind w:left="2268" w:hanging="2268"/>
      <w:jc w:val="left"/>
      <w:outlineLvl w:val="9"/>
    </w:pPr>
    <w:rPr>
      <w:rFonts w:ascii="Times New Roman" w:hAnsi="Times New Roman"/>
      <w:b w:val="0"/>
      <w:i/>
    </w:rPr>
  </w:style>
  <w:style w:type="paragraph" w:customStyle="1" w:styleId="9o">
    <w:name w:val="Ü9o"/>
    <w:basedOn w:val="Heading9"/>
    <w:next w:val="Normal"/>
    <w:pPr>
      <w:numPr>
        <w:ilvl w:val="0"/>
        <w:numId w:val="0"/>
      </w:numPr>
      <w:tabs>
        <w:tab w:val="clear" w:pos="1871"/>
        <w:tab w:val="num" w:pos="360"/>
      </w:tabs>
      <w:spacing w:before="120" w:after="120" w:line="240" w:lineRule="auto"/>
      <w:ind w:left="2552" w:hanging="2552"/>
      <w:jc w:val="left"/>
      <w:outlineLvl w:val="9"/>
    </w:pPr>
    <w:rPr>
      <w:rFonts w:ascii="Times New Roman" w:hAnsi="Times New Roman"/>
      <w:b w:val="0"/>
      <w:i/>
    </w:rPr>
  </w:style>
  <w:style w:type="paragraph" w:customStyle="1" w:styleId="Anhang10">
    <w:name w:val="ÜAnhang 1"/>
    <w:basedOn w:val="Heading1"/>
    <w:next w:val="Normal"/>
    <w:pPr>
      <w:numPr>
        <w:numId w:val="0"/>
      </w:numPr>
      <w:tabs>
        <w:tab w:val="clear" w:pos="510"/>
      </w:tabs>
      <w:spacing w:before="0" w:line="240" w:lineRule="auto"/>
      <w:ind w:left="709" w:hanging="709"/>
      <w:jc w:val="left"/>
      <w:outlineLvl w:val="9"/>
    </w:pPr>
    <w:rPr>
      <w:rFonts w:ascii="Times New Roman" w:hAnsi="Times New Roman"/>
      <w:kern w:val="0"/>
      <w:sz w:val="32"/>
    </w:rPr>
  </w:style>
  <w:style w:type="paragraph" w:customStyle="1" w:styleId="Beschreibung">
    <w:name w:val="Beschreibung"/>
    <w:basedOn w:val="Normal"/>
    <w:pPr>
      <w:spacing w:before="0" w:after="60" w:line="240" w:lineRule="auto"/>
      <w:ind w:left="567"/>
      <w:jc w:val="left"/>
    </w:pPr>
    <w:rPr>
      <w:rFonts w:ascii="Times New Roman" w:hAnsi="Times New Roman"/>
    </w:rPr>
  </w:style>
  <w:style w:type="paragraph" w:customStyle="1" w:styleId="Kopf1Links">
    <w:name w:val="Kopf 1 Links"/>
    <w:basedOn w:val="Normal"/>
    <w:pPr>
      <w:framePr w:w="6237" w:hSpace="181" w:vSpace="181" w:wrap="around" w:vAnchor="page" w:hAnchor="text" w:y="619"/>
      <w:widowControl w:val="0"/>
      <w:spacing w:before="0" w:line="240" w:lineRule="auto"/>
      <w:jc w:val="left"/>
    </w:pPr>
    <w:rPr>
      <w:rFonts w:ascii="Times New Roman" w:hAnsi="Times New Roman"/>
      <w:b/>
    </w:rPr>
  </w:style>
  <w:style w:type="paragraph" w:customStyle="1" w:styleId="HB-Logo">
    <w:name w:val="HB-Logo"/>
    <w:basedOn w:val="Normal"/>
    <w:next w:val="Normal"/>
    <w:pPr>
      <w:framePr w:hSpace="181" w:vSpace="181" w:wrap="around" w:vAnchor="text" w:hAnchor="text" w:xAlign="right" w:y="1"/>
      <w:widowControl w:val="0"/>
      <w:spacing w:before="0" w:line="240" w:lineRule="auto"/>
      <w:jc w:val="left"/>
    </w:pPr>
    <w:rPr>
      <w:rFonts w:ascii="Times New Roman" w:hAnsi="Times New Roman"/>
      <w:position w:val="-64"/>
    </w:rPr>
  </w:style>
  <w:style w:type="paragraph" w:customStyle="1" w:styleId="Kopf2Links">
    <w:name w:val="Kopf 2 Links"/>
    <w:basedOn w:val="Normal"/>
    <w:pPr>
      <w:framePr w:w="9639" w:hSpace="181" w:vSpace="181" w:wrap="around" w:vAnchor="page" w:hAnchor="text" w:y="908"/>
      <w:widowControl w:val="0"/>
      <w:pBdr>
        <w:bottom w:val="single" w:sz="2" w:space="0" w:color="auto"/>
      </w:pBdr>
      <w:spacing w:before="0" w:after="60" w:line="240" w:lineRule="auto"/>
      <w:jc w:val="left"/>
    </w:pPr>
    <w:rPr>
      <w:rFonts w:ascii="Times New Roman" w:hAnsi="Times New Roman"/>
    </w:rPr>
  </w:style>
  <w:style w:type="paragraph" w:customStyle="1" w:styleId="Fuzeile1">
    <w:name w:val="Fußzeile 1"/>
    <w:basedOn w:val="Normal"/>
    <w:next w:val="Normal"/>
    <w:pPr>
      <w:widowControl w:val="0"/>
      <w:pBdr>
        <w:top w:val="single" w:sz="2" w:space="1" w:color="auto"/>
      </w:pBdr>
      <w:tabs>
        <w:tab w:val="center" w:pos="4820"/>
        <w:tab w:val="right" w:pos="9639"/>
      </w:tabs>
      <w:spacing w:before="0" w:after="60" w:line="240" w:lineRule="auto"/>
      <w:jc w:val="left"/>
    </w:pPr>
    <w:rPr>
      <w:rFonts w:ascii="Times New Roman" w:hAnsi="Times New Roman"/>
    </w:rPr>
  </w:style>
  <w:style w:type="paragraph" w:customStyle="1" w:styleId="Fuzeile2">
    <w:name w:val="Fußzeile 2"/>
    <w:basedOn w:val="Normal"/>
    <w:pPr>
      <w:widowControl w:val="0"/>
      <w:tabs>
        <w:tab w:val="center" w:pos="4820"/>
        <w:tab w:val="right" w:pos="9639"/>
      </w:tabs>
      <w:spacing w:before="0" w:line="200" w:lineRule="atLeast"/>
      <w:jc w:val="left"/>
    </w:pPr>
    <w:rPr>
      <w:rFonts w:ascii="Times New Roman" w:hAnsi="Times New Roman"/>
      <w:sz w:val="14"/>
    </w:rPr>
  </w:style>
  <w:style w:type="paragraph" w:customStyle="1" w:styleId="Beschreibung20">
    <w:name w:val="Beschreibung2"/>
    <w:basedOn w:val="Beschreibung"/>
    <w:pPr>
      <w:ind w:left="1134"/>
    </w:pPr>
  </w:style>
  <w:style w:type="paragraph" w:customStyle="1" w:styleId="Elementfunktionen">
    <w:name w:val="Elementfunktionen"/>
    <w:basedOn w:val="Normal"/>
    <w:next w:val="Normal"/>
    <w:pPr>
      <w:keepNext/>
      <w:spacing w:before="0" w:after="60" w:line="240" w:lineRule="auto"/>
      <w:ind w:left="567"/>
      <w:jc w:val="left"/>
    </w:pPr>
    <w:rPr>
      <w:rFonts w:ascii="Times New Roman" w:hAnsi="Times New Roman"/>
      <w:b/>
    </w:rPr>
  </w:style>
  <w:style w:type="paragraph" w:customStyle="1" w:styleId="Erluterung">
    <w:name w:val="Erläuterung"/>
    <w:basedOn w:val="Normal"/>
    <w:next w:val="Beschreibung1"/>
    <w:pPr>
      <w:keepNext/>
      <w:spacing w:line="240" w:lineRule="auto"/>
      <w:jc w:val="left"/>
    </w:pPr>
    <w:rPr>
      <w:rFonts w:ascii="Times New Roman" w:hAnsi="Times New Roman"/>
      <w:b/>
    </w:rPr>
  </w:style>
  <w:style w:type="paragraph" w:customStyle="1" w:styleId="Fuzeile1Q">
    <w:name w:val="Fußzeile 1 Q"/>
    <w:basedOn w:val="Fuzeile1"/>
    <w:pPr>
      <w:tabs>
        <w:tab w:val="clear" w:pos="4820"/>
        <w:tab w:val="clear" w:pos="9639"/>
        <w:tab w:val="center" w:pos="7286"/>
        <w:tab w:val="right" w:pos="14572"/>
      </w:tabs>
    </w:pPr>
  </w:style>
  <w:style w:type="paragraph" w:customStyle="1" w:styleId="Fuzeile2Q">
    <w:name w:val="Fußzeile 2 Q"/>
    <w:basedOn w:val="Fuzeile2"/>
    <w:pPr>
      <w:tabs>
        <w:tab w:val="clear" w:pos="4820"/>
        <w:tab w:val="clear" w:pos="9639"/>
        <w:tab w:val="center" w:pos="7286"/>
        <w:tab w:val="right" w:pos="14572"/>
      </w:tabs>
    </w:pPr>
  </w:style>
  <w:style w:type="paragraph" w:customStyle="1" w:styleId="Kopf1LinksQ">
    <w:name w:val="Kopf 1 Links Q"/>
    <w:basedOn w:val="Kopf1Links"/>
    <w:pPr>
      <w:framePr w:w="11057" w:wrap="around"/>
    </w:pPr>
  </w:style>
  <w:style w:type="paragraph" w:customStyle="1" w:styleId="Kopf2LinksQ">
    <w:name w:val="Kopf 2 Links Q"/>
    <w:basedOn w:val="Kopf2Links"/>
    <w:pPr>
      <w:framePr w:w="14572" w:wrap="around"/>
    </w:pPr>
  </w:style>
  <w:style w:type="paragraph" w:customStyle="1" w:styleId="Gleichung">
    <w:name w:val="Gleichung"/>
    <w:basedOn w:val="Normal"/>
    <w:next w:val="Normal"/>
    <w:pPr>
      <w:keepNext/>
      <w:tabs>
        <w:tab w:val="right" w:pos="9639"/>
      </w:tabs>
      <w:spacing w:before="0" w:line="240" w:lineRule="auto"/>
      <w:ind w:left="567"/>
      <w:jc w:val="left"/>
    </w:pPr>
    <w:rPr>
      <w:rFonts w:ascii="Times New Roman" w:hAnsi="Times New Roman"/>
    </w:rPr>
  </w:style>
  <w:style w:type="paragraph" w:customStyle="1" w:styleId="TabelleKopf">
    <w:name w:val="Tabelle (Kopf)"/>
    <w:basedOn w:val="TabelleKrper"/>
    <w:rPr>
      <w:b/>
    </w:rPr>
  </w:style>
  <w:style w:type="paragraph" w:customStyle="1" w:styleId="TabelleKrper">
    <w:name w:val="Tabelle (Körper)"/>
    <w:basedOn w:val="Normal"/>
    <w:pPr>
      <w:spacing w:before="0" w:line="240" w:lineRule="auto"/>
      <w:jc w:val="left"/>
    </w:pPr>
    <w:rPr>
      <w:rFonts w:ascii="Times New Roman" w:hAnsi="Times New Roman"/>
    </w:rPr>
  </w:style>
  <w:style w:type="paragraph" w:customStyle="1" w:styleId="Code">
    <w:name w:val="Code"/>
    <w:basedOn w:val="Normal"/>
    <w:next w:val="CodeFortsetzung"/>
    <w:pPr>
      <w:keepNext/>
      <w:spacing w:line="240" w:lineRule="auto"/>
      <w:ind w:left="992"/>
      <w:jc w:val="left"/>
    </w:pPr>
    <w:rPr>
      <w:rFonts w:ascii="Courier New" w:hAnsi="Courier New"/>
      <w:b/>
      <w:spacing w:val="-10"/>
    </w:rPr>
  </w:style>
  <w:style w:type="paragraph" w:customStyle="1" w:styleId="CodeFortsetzung">
    <w:name w:val="Code Fortsetzung"/>
    <w:basedOn w:val="Code"/>
    <w:pPr>
      <w:keepLines/>
      <w:tabs>
        <w:tab w:val="left" w:pos="1134"/>
        <w:tab w:val="left" w:pos="1701"/>
        <w:tab w:val="left" w:pos="2268"/>
        <w:tab w:val="left" w:pos="2835"/>
        <w:tab w:val="left" w:pos="3402"/>
        <w:tab w:val="left" w:pos="3969"/>
        <w:tab w:val="left" w:pos="4536"/>
      </w:tabs>
      <w:spacing w:before="0"/>
    </w:pPr>
  </w:style>
  <w:style w:type="paragraph" w:customStyle="1" w:styleId="FDefEnde">
    <w:name w:val="FDefEnde"/>
    <w:basedOn w:val="Normal"/>
    <w:pPr>
      <w:spacing w:before="0" w:line="240" w:lineRule="auto"/>
      <w:jc w:val="left"/>
    </w:pPr>
    <w:rPr>
      <w:sz w:val="12"/>
    </w:rPr>
  </w:style>
  <w:style w:type="paragraph" w:customStyle="1" w:styleId="TODO">
    <w:name w:val="TODO"/>
    <w:basedOn w:val="Normal"/>
    <w:pPr>
      <w:spacing w:line="240" w:lineRule="auto"/>
      <w:ind w:left="283" w:hanging="283"/>
      <w:jc w:val="left"/>
    </w:pPr>
    <w:rPr>
      <w:vanish/>
      <w:color w:val="FF0000"/>
    </w:rPr>
  </w:style>
  <w:style w:type="paragraph" w:customStyle="1" w:styleId="Glossar-Absatzg">
    <w:name w:val="Glossar-Absatz g"/>
    <w:basedOn w:val="Normal"/>
    <w:pPr>
      <w:spacing w:line="240" w:lineRule="auto"/>
      <w:ind w:left="2835" w:hanging="2835"/>
      <w:jc w:val="left"/>
    </w:pPr>
  </w:style>
  <w:style w:type="paragraph" w:customStyle="1" w:styleId="ReqListe">
    <w:name w:val="ReqListe"/>
    <w:basedOn w:val="Normal"/>
    <w:next w:val="Normal"/>
    <w:pPr>
      <w:spacing w:before="240" w:line="240" w:lineRule="auto"/>
      <w:jc w:val="left"/>
    </w:pPr>
    <w:rPr>
      <w:rFonts w:ascii="Times New Roman" w:hAnsi="Times New Roman"/>
    </w:rPr>
  </w:style>
  <w:style w:type="paragraph" w:customStyle="1" w:styleId="UberschriftBT">
    <w:name w:val="UberschriftBT"/>
    <w:basedOn w:val="Normal"/>
    <w:pPr>
      <w:keepNext/>
      <w:keepLines/>
      <w:spacing w:line="240" w:lineRule="auto"/>
      <w:jc w:val="left"/>
    </w:pPr>
  </w:style>
  <w:style w:type="paragraph" w:customStyle="1" w:styleId="BeschriftungTab">
    <w:name w:val="BeschriftungTab"/>
    <w:basedOn w:val="Caption"/>
    <w:pPr>
      <w:keepNext/>
      <w:keepLines/>
      <w:spacing w:after="0" w:line="240" w:lineRule="auto"/>
      <w:ind w:right="0"/>
    </w:pPr>
    <w:rPr>
      <w:b/>
      <w:sz w:val="20"/>
    </w:rPr>
  </w:style>
  <w:style w:type="paragraph" w:customStyle="1" w:styleId="Beschreibung3">
    <w:name w:val="Beschreibung 3"/>
    <w:basedOn w:val="Beschreibung1"/>
    <w:pPr>
      <w:spacing w:after="0" w:line="240" w:lineRule="auto"/>
      <w:ind w:left="1361"/>
      <w:jc w:val="left"/>
    </w:pPr>
    <w:rPr>
      <w:rFonts w:ascii="Times New Roman" w:hAnsi="Times New Roman"/>
      <w:lang w:val="de-DE"/>
    </w:rPr>
  </w:style>
  <w:style w:type="paragraph" w:customStyle="1" w:styleId="Beschreibung4">
    <w:name w:val="Beschreibung 4"/>
    <w:basedOn w:val="Beschreibung1"/>
    <w:pPr>
      <w:spacing w:after="0" w:line="240" w:lineRule="auto"/>
      <w:ind w:left="1814"/>
      <w:jc w:val="left"/>
    </w:pPr>
    <w:rPr>
      <w:rFonts w:ascii="Times New Roman" w:hAnsi="Times New Roman"/>
      <w:lang w:val="de-DE"/>
    </w:rPr>
  </w:style>
  <w:style w:type="paragraph" w:customStyle="1" w:styleId="Beschreibung5">
    <w:name w:val="Beschreibung 5"/>
    <w:basedOn w:val="Beschreibung1"/>
    <w:pPr>
      <w:spacing w:after="0" w:line="240" w:lineRule="auto"/>
      <w:ind w:left="2268"/>
      <w:jc w:val="left"/>
    </w:pPr>
    <w:rPr>
      <w:rFonts w:ascii="Times New Roman" w:hAnsi="Times New Roman"/>
      <w:lang w:val="de-DE"/>
    </w:rPr>
  </w:style>
  <w:style w:type="paragraph" w:customStyle="1" w:styleId="Beschreibung6">
    <w:name w:val="Beschreibung 6"/>
    <w:basedOn w:val="Beschreibung1"/>
    <w:pPr>
      <w:spacing w:after="0" w:line="240" w:lineRule="auto"/>
      <w:ind w:left="2722"/>
      <w:jc w:val="left"/>
    </w:pPr>
    <w:rPr>
      <w:rFonts w:ascii="Times New Roman" w:hAnsi="Times New Roman"/>
      <w:lang w:val="de-DE"/>
    </w:rPr>
  </w:style>
  <w:style w:type="paragraph" w:customStyle="1" w:styleId="Terminal1">
    <w:name w:val="Terminal 1"/>
    <w:basedOn w:val="Terminal"/>
    <w:pPr>
      <w:ind w:left="709"/>
    </w:pPr>
  </w:style>
  <w:style w:type="paragraph" w:customStyle="1" w:styleId="Terminal2">
    <w:name w:val="Terminal 2"/>
    <w:basedOn w:val="Terminal"/>
    <w:pPr>
      <w:ind w:left="1134"/>
    </w:pPr>
  </w:style>
  <w:style w:type="character" w:customStyle="1" w:styleId="IDs">
    <w:name w:val="IDs"/>
    <w:rPr>
      <w:vanish/>
      <w:color w:val="800000"/>
    </w:rPr>
  </w:style>
  <w:style w:type="paragraph" w:customStyle="1" w:styleId="Deckblatt1">
    <w:name w:val="Deckblatt1"/>
    <w:basedOn w:val="Deckblatt"/>
    <w:pPr>
      <w:framePr w:w="7938" w:wrap="around" w:y="1419"/>
      <w:tabs>
        <w:tab w:val="clear" w:pos="2268"/>
      </w:tabs>
    </w:pPr>
    <w:rPr>
      <w:b/>
      <w:i/>
      <w:sz w:val="48"/>
    </w:rPr>
  </w:style>
  <w:style w:type="paragraph" w:customStyle="1" w:styleId="Deckblatt2">
    <w:name w:val="Deckblatt2"/>
    <w:basedOn w:val="Deckblatt"/>
    <w:pPr>
      <w:framePr w:w="7938" w:wrap="around" w:y="3120"/>
      <w:tabs>
        <w:tab w:val="clear" w:pos="2268"/>
      </w:tabs>
    </w:pPr>
    <w:rPr>
      <w:b/>
      <w:i/>
      <w:sz w:val="36"/>
    </w:rPr>
  </w:style>
  <w:style w:type="paragraph" w:customStyle="1" w:styleId="Deckblatt3">
    <w:name w:val="Deckblatt3"/>
    <w:basedOn w:val="Deckblatt"/>
    <w:pPr>
      <w:framePr w:w="7938" w:wrap="around" w:y="5813"/>
      <w:tabs>
        <w:tab w:val="clear" w:pos="2268"/>
      </w:tabs>
    </w:pPr>
    <w:rPr>
      <w:i/>
      <w:outline/>
      <w:color w:val="FFFFFF"/>
      <w:sz w:val="40"/>
      <w14:textOutline w14:w="9525" w14:cap="flat" w14:cmpd="sng" w14:algn="ctr">
        <w14:solidFill>
          <w14:srgbClr w14:val="FFFFFF"/>
        </w14:solidFill>
        <w14:prstDash w14:val="solid"/>
        <w14:round/>
      </w14:textOutline>
      <w14:textFill>
        <w14:noFill/>
      </w14:textFill>
    </w:rPr>
  </w:style>
  <w:style w:type="paragraph" w:customStyle="1" w:styleId="Deckblatt4">
    <w:name w:val="Deckblatt4"/>
    <w:basedOn w:val="Deckblatt"/>
    <w:pPr>
      <w:framePr w:w="7938" w:wrap="around" w:y="7230"/>
      <w:tabs>
        <w:tab w:val="clear" w:pos="2268"/>
      </w:tabs>
    </w:pPr>
    <w:rPr>
      <w:b/>
      <w:i/>
      <w:sz w:val="36"/>
    </w:rPr>
  </w:style>
  <w:style w:type="paragraph" w:customStyle="1" w:styleId="Deckblatt5">
    <w:name w:val="Deckblatt5"/>
    <w:basedOn w:val="Deckblatt"/>
    <w:pPr>
      <w:framePr w:wrap="around" w:y="10774"/>
      <w:tabs>
        <w:tab w:val="clear" w:pos="2268"/>
        <w:tab w:val="right" w:pos="9040"/>
      </w:tabs>
    </w:pPr>
  </w:style>
  <w:style w:type="paragraph" w:customStyle="1" w:styleId="Ebene1">
    <w:name w:val="Ebene1"/>
    <w:basedOn w:val="Normal"/>
    <w:next w:val="Beschreibung1"/>
    <w:pPr>
      <w:spacing w:before="0" w:line="240" w:lineRule="auto"/>
      <w:ind w:left="454" w:hanging="454"/>
      <w:jc w:val="left"/>
    </w:pPr>
    <w:rPr>
      <w:rFonts w:ascii="Times New Roman" w:hAnsi="Times New Roman"/>
    </w:rPr>
  </w:style>
  <w:style w:type="paragraph" w:customStyle="1" w:styleId="Ebene2">
    <w:name w:val="Ebene2"/>
    <w:basedOn w:val="Normal"/>
    <w:next w:val="Beschreibung2"/>
    <w:pPr>
      <w:spacing w:before="0" w:line="240" w:lineRule="auto"/>
      <w:ind w:left="907" w:hanging="454"/>
      <w:jc w:val="left"/>
    </w:pPr>
    <w:rPr>
      <w:rFonts w:ascii="Times New Roman" w:hAnsi="Times New Roman"/>
    </w:rPr>
  </w:style>
  <w:style w:type="paragraph" w:customStyle="1" w:styleId="Ebene3">
    <w:name w:val="Ebene3"/>
    <w:basedOn w:val="Normal"/>
    <w:next w:val="Beschreibung3"/>
    <w:pPr>
      <w:spacing w:before="0" w:line="240" w:lineRule="auto"/>
      <w:ind w:left="1361" w:hanging="907"/>
      <w:jc w:val="left"/>
    </w:pPr>
    <w:rPr>
      <w:rFonts w:ascii="Times New Roman" w:hAnsi="Times New Roman"/>
    </w:rPr>
  </w:style>
  <w:style w:type="paragraph" w:customStyle="1" w:styleId="HBEmblem">
    <w:name w:val="H/B Emblem"/>
    <w:basedOn w:val="Normal"/>
    <w:pPr>
      <w:framePr w:w="2435" w:hSpace="181" w:vSpace="181" w:wrap="notBeside" w:vAnchor="page" w:hAnchor="page" w:x="8505" w:y="619"/>
      <w:widowControl w:val="0"/>
      <w:spacing w:before="0" w:line="240" w:lineRule="auto"/>
      <w:jc w:val="left"/>
    </w:pPr>
    <w:rPr>
      <w:rFonts w:ascii="Palatino" w:hAnsi="Palatino"/>
    </w:rPr>
  </w:style>
  <w:style w:type="paragraph" w:customStyle="1" w:styleId="Aufzhlung">
    <w:name w:val="Aufzählung"/>
    <w:basedOn w:val="Normal"/>
    <w:pPr>
      <w:spacing w:before="240" w:line="240" w:lineRule="auto"/>
      <w:ind w:left="283" w:hanging="283"/>
    </w:pPr>
  </w:style>
  <w:style w:type="paragraph" w:customStyle="1" w:styleId="Aufzhlung1s0">
    <w:name w:val="Aufzählung 1s"/>
    <w:basedOn w:val="Normal"/>
    <w:pPr>
      <w:spacing w:line="240" w:lineRule="auto"/>
      <w:ind w:left="567" w:right="2" w:hanging="283"/>
    </w:pPr>
  </w:style>
  <w:style w:type="paragraph" w:customStyle="1" w:styleId="E1">
    <w:name w:val="E1"/>
    <w:basedOn w:val="Normal"/>
    <w:pPr>
      <w:tabs>
        <w:tab w:val="left" w:pos="0"/>
        <w:tab w:val="left" w:pos="284"/>
      </w:tabs>
      <w:spacing w:before="160" w:after="160" w:line="360" w:lineRule="auto"/>
      <w:ind w:left="567" w:hanging="567"/>
    </w:pPr>
    <w:rPr>
      <w:sz w:val="24"/>
    </w:rPr>
  </w:style>
  <w:style w:type="paragraph" w:customStyle="1" w:styleId="Unterberschrift">
    <w:name w:val="Unterüberschrift"/>
    <w:basedOn w:val="Normal"/>
    <w:pPr>
      <w:keepNext/>
      <w:spacing w:before="240" w:after="240" w:line="240" w:lineRule="auto"/>
    </w:pPr>
    <w:rPr>
      <w:u w:val="single"/>
    </w:rPr>
  </w:style>
  <w:style w:type="paragraph" w:customStyle="1" w:styleId="Aufzhlungz">
    <w:name w:val="Aufzählungz"/>
    <w:basedOn w:val="Aufzhlung"/>
  </w:style>
  <w:style w:type="paragraph" w:customStyle="1" w:styleId="DokStandardeinzug">
    <w:name w:val="DokStandardeinzug"/>
    <w:basedOn w:val="Normal"/>
    <w:pPr>
      <w:spacing w:before="240" w:line="240" w:lineRule="auto"/>
    </w:pPr>
  </w:style>
  <w:style w:type="paragraph" w:customStyle="1" w:styleId="Anmerkung">
    <w:name w:val="Anmerkung"/>
    <w:basedOn w:val="Normal"/>
    <w:pPr>
      <w:spacing w:before="240" w:line="240" w:lineRule="auto"/>
      <w:ind w:left="1134" w:hanging="1134"/>
    </w:pPr>
  </w:style>
  <w:style w:type="paragraph" w:customStyle="1" w:styleId="Aufz1">
    <w:name w:val="Aufz 1"/>
    <w:basedOn w:val="Normal"/>
    <w:pPr>
      <w:widowControl w:val="0"/>
      <w:spacing w:before="240" w:line="240" w:lineRule="auto"/>
      <w:ind w:left="993" w:hanging="567"/>
    </w:pPr>
  </w:style>
  <w:style w:type="paragraph" w:customStyle="1" w:styleId="Aufzhlung2o">
    <w:name w:val="Aufzählung 2o"/>
    <w:basedOn w:val="Aufzhlung2"/>
    <w:pPr>
      <w:numPr>
        <w:ilvl w:val="0"/>
        <w:numId w:val="0"/>
      </w:numPr>
      <w:tabs>
        <w:tab w:val="clear" w:pos="900"/>
        <w:tab w:val="clear" w:pos="1440"/>
      </w:tabs>
      <w:spacing w:before="240" w:after="0" w:line="240" w:lineRule="auto"/>
      <w:ind w:left="567" w:right="2"/>
    </w:pPr>
    <w:rPr>
      <w:rFonts w:ascii="Arial" w:hAnsi="Arial"/>
      <w:lang w:val="de-DE"/>
    </w:rPr>
  </w:style>
  <w:style w:type="paragraph" w:customStyle="1" w:styleId="Aufzhlung0">
    <w:name w:val="Aufzählung 0"/>
    <w:basedOn w:val="Aufzhlung10"/>
    <w:pPr>
      <w:tabs>
        <w:tab w:val="clear" w:pos="900"/>
      </w:tabs>
      <w:spacing w:before="240" w:after="0" w:line="240" w:lineRule="auto"/>
      <w:ind w:left="0" w:hanging="284"/>
    </w:pPr>
    <w:rPr>
      <w:rFonts w:ascii="Arial" w:hAnsi="Arial"/>
      <w:lang w:val="de-DE"/>
    </w:rPr>
  </w:style>
  <w:style w:type="paragraph" w:customStyle="1" w:styleId="Tabellez">
    <w:name w:val="Tabellez"/>
    <w:basedOn w:val="Tabelle0"/>
    <w:pPr>
      <w:keepNext/>
      <w:spacing w:before="20" w:after="20"/>
      <w:jc w:val="center"/>
    </w:pPr>
  </w:style>
  <w:style w:type="paragraph" w:customStyle="1" w:styleId="Tabelle0">
    <w:name w:val="Tabelle0"/>
    <w:basedOn w:val="Normal"/>
    <w:pPr>
      <w:spacing w:before="0" w:line="240" w:lineRule="auto"/>
      <w:jc w:val="left"/>
    </w:pPr>
    <w:rPr>
      <w:sz w:val="16"/>
    </w:rPr>
  </w:style>
  <w:style w:type="paragraph" w:customStyle="1" w:styleId="Aufzhlung2s">
    <w:name w:val="Aufzählung 2s"/>
    <w:basedOn w:val="Aufzhlung1s0"/>
    <w:pPr>
      <w:ind w:left="991"/>
    </w:pPr>
  </w:style>
  <w:style w:type="paragraph" w:customStyle="1" w:styleId="TabVerteiler">
    <w:name w:val="Tab Verteiler"/>
    <w:basedOn w:val="Normal"/>
    <w:pPr>
      <w:tabs>
        <w:tab w:val="left" w:pos="1418"/>
      </w:tabs>
      <w:spacing w:before="0" w:line="240" w:lineRule="auto"/>
    </w:pPr>
    <w:rPr>
      <w:rFonts w:ascii="Helvetica" w:hAnsi="Helvetica"/>
      <w:sz w:val="18"/>
    </w:rPr>
  </w:style>
  <w:style w:type="paragraph" w:customStyle="1" w:styleId="ASN10">
    <w:name w:val="ASN.1"/>
    <w:basedOn w:val="Aufzhlung10"/>
    <w:pPr>
      <w:tabs>
        <w:tab w:val="clear" w:pos="900"/>
        <w:tab w:val="left" w:pos="1134"/>
        <w:tab w:val="left" w:pos="3544"/>
      </w:tabs>
      <w:spacing w:before="240" w:after="0" w:line="240" w:lineRule="auto"/>
      <w:ind w:left="567" w:firstLine="0"/>
    </w:pPr>
    <w:rPr>
      <w:rFonts w:ascii="Arial" w:hAnsi="Arial"/>
      <w:lang w:val="de-DE"/>
    </w:rPr>
  </w:style>
  <w:style w:type="paragraph" w:customStyle="1" w:styleId="Aufzhlung1s">
    <w:name w:val="Aufzählung1s"/>
    <w:basedOn w:val="Aufzhlung1"/>
    <w:pPr>
      <w:numPr>
        <w:numId w:val="3"/>
      </w:numPr>
      <w:tabs>
        <w:tab w:val="clear" w:pos="567"/>
        <w:tab w:val="num" w:pos="284"/>
      </w:tabs>
      <w:overflowPunct/>
      <w:autoSpaceDE/>
      <w:autoSpaceDN/>
      <w:adjustRightInd/>
      <w:spacing w:before="0" w:after="120"/>
      <w:ind w:left="284" w:hanging="284"/>
      <w:jc w:val="both"/>
      <w:textAlignment w:val="auto"/>
    </w:pPr>
    <w:rPr>
      <w:sz w:val="20"/>
    </w:rPr>
  </w:style>
  <w:style w:type="paragraph" w:customStyle="1" w:styleId="Aufzhlung1z">
    <w:name w:val="Aufzählung1z"/>
    <w:basedOn w:val="Aufzhlung1s"/>
    <w:pPr>
      <w:numPr>
        <w:numId w:val="4"/>
      </w:numPr>
      <w:tabs>
        <w:tab w:val="clear" w:pos="360"/>
      </w:tabs>
      <w:ind w:left="283" w:hanging="283"/>
    </w:pPr>
  </w:style>
  <w:style w:type="character" w:customStyle="1" w:styleId="NummerierungText">
    <w:name w:val="NummerierungText"/>
    <w:rPr>
      <w:color w:val="000000"/>
    </w:rPr>
  </w:style>
  <w:style w:type="paragraph" w:customStyle="1" w:styleId="Nummerierung">
    <w:name w:val="Nummerierung"/>
    <w:basedOn w:val="Normal"/>
    <w:pPr>
      <w:keepNext/>
      <w:framePr w:w="853" w:hSpace="142" w:wrap="around" w:vAnchor="text" w:hAnchor="page" w:xAlign="right" w:y="1"/>
      <w:overflowPunct/>
      <w:autoSpaceDE/>
      <w:autoSpaceDN/>
      <w:adjustRightInd/>
      <w:spacing w:before="0" w:line="240" w:lineRule="auto"/>
      <w:jc w:val="left"/>
      <w:textAlignment w:val="auto"/>
    </w:pPr>
    <w:rPr>
      <w:sz w:val="14"/>
    </w:rPr>
  </w:style>
  <w:style w:type="paragraph" w:customStyle="1" w:styleId="Definition">
    <w:name w:val="Definition"/>
    <w:basedOn w:val="Normal"/>
    <w:pPr>
      <w:overflowPunct/>
      <w:autoSpaceDE/>
      <w:autoSpaceDN/>
      <w:adjustRightInd/>
      <w:spacing w:before="0" w:after="120" w:line="240" w:lineRule="auto"/>
      <w:ind w:left="284"/>
      <w:textAlignment w:val="auto"/>
    </w:pPr>
    <w:rPr>
      <w:snapToGrid w:val="0"/>
    </w:rPr>
  </w:style>
  <w:style w:type="character" w:customStyle="1" w:styleId="Variable">
    <w:name w:val="Variable"/>
    <w:rPr>
      <w:rFonts w:ascii="Courier New" w:hAnsi="Courier New"/>
      <w:noProof w:val="0"/>
      <w:lang w:val="zu-ZA"/>
    </w:rPr>
  </w:style>
  <w:style w:type="paragraph" w:customStyle="1" w:styleId="Tabelleschmall">
    <w:name w:val="Tabelle schmall"/>
    <w:basedOn w:val="Tabelle"/>
    <w:rPr>
      <w:rFonts w:ascii="Arial Narrow" w:hAnsi="Arial Narrow"/>
    </w:rPr>
  </w:style>
  <w:style w:type="paragraph" w:customStyle="1" w:styleId="stan">
    <w:name w:val="stan"/>
    <w:basedOn w:val="Heading6"/>
  </w:style>
  <w:style w:type="character" w:customStyle="1" w:styleId="gelb">
    <w:name w:val="gelb"/>
    <w:rPr>
      <w:u w:color="FFFF00"/>
    </w:rPr>
  </w:style>
  <w:style w:type="paragraph" w:customStyle="1" w:styleId="numliste">
    <w:name w:val="numliste"/>
    <w:basedOn w:val="Normal"/>
    <w:pPr>
      <w:overflowPunct/>
      <w:spacing w:before="0" w:line="240" w:lineRule="auto"/>
      <w:ind w:left="567" w:hanging="567"/>
      <w:jc w:val="left"/>
      <w:textAlignment w:val="auto"/>
    </w:pPr>
    <w:rPr>
      <w:rFonts w:ascii="Times New Roman" w:hAnsi="Times New Roman"/>
      <w:szCs w:val="24"/>
    </w:rPr>
  </w:style>
  <w:style w:type="paragraph" w:customStyle="1" w:styleId="Prioritten">
    <w:name w:val="Prioritäten"/>
    <w:basedOn w:val="ListNumber"/>
    <w:pPr>
      <w:tabs>
        <w:tab w:val="right" w:pos="8504"/>
      </w:tabs>
      <w:ind w:right="566"/>
    </w:pPr>
  </w:style>
  <w:style w:type="paragraph" w:customStyle="1" w:styleId="Tabelleklein">
    <w:name w:val="Tabelle klein"/>
    <w:basedOn w:val="Normal"/>
    <w:pPr>
      <w:keepNext/>
      <w:keepLines/>
      <w:spacing w:before="0" w:line="0" w:lineRule="atLeast"/>
    </w:pPr>
    <w:rPr>
      <w:sz w:val="16"/>
    </w:rPr>
  </w:style>
  <w:style w:type="paragraph" w:styleId="PlainText">
    <w:name w:val="Plain Text"/>
    <w:basedOn w:val="Normal"/>
    <w:pPr>
      <w:overflowPunct/>
      <w:autoSpaceDE/>
      <w:autoSpaceDN/>
      <w:adjustRightInd/>
      <w:spacing w:before="0" w:line="240" w:lineRule="auto"/>
      <w:jc w:val="left"/>
      <w:textAlignment w:val="auto"/>
    </w:pPr>
    <w:rPr>
      <w:rFonts w:ascii="Courier New" w:hAnsi="Courier New" w:cs="Courier New"/>
    </w:rPr>
  </w:style>
  <w:style w:type="paragraph" w:styleId="ListBullet2">
    <w:name w:val="List Bullet 2"/>
    <w:basedOn w:val="Normal"/>
    <w:autoRedefine/>
    <w:pPr>
      <w:numPr>
        <w:numId w:val="7"/>
      </w:numPr>
    </w:pPr>
  </w:style>
  <w:style w:type="paragraph" w:styleId="ListBullet3">
    <w:name w:val="List Bullet 3"/>
    <w:basedOn w:val="Normal"/>
    <w:autoRedefine/>
    <w:pPr>
      <w:numPr>
        <w:numId w:val="8"/>
      </w:numPr>
    </w:pPr>
  </w:style>
  <w:style w:type="paragraph" w:styleId="ListBullet4">
    <w:name w:val="List Bullet 4"/>
    <w:basedOn w:val="Normal"/>
    <w:autoRedefine/>
    <w:pPr>
      <w:numPr>
        <w:numId w:val="9"/>
      </w:numPr>
    </w:pPr>
  </w:style>
  <w:style w:type="paragraph" w:styleId="ListBullet5">
    <w:name w:val="List Bullet 5"/>
    <w:basedOn w:val="Normal"/>
    <w:autoRedefine/>
    <w:pPr>
      <w:numPr>
        <w:numId w:val="10"/>
      </w:numPr>
    </w:pPr>
  </w:style>
  <w:style w:type="paragraph" w:styleId="ListNumber3">
    <w:name w:val="List Number 3"/>
    <w:basedOn w:val="Normal"/>
    <w:pPr>
      <w:numPr>
        <w:numId w:val="11"/>
      </w:numPr>
    </w:pPr>
  </w:style>
  <w:style w:type="paragraph" w:styleId="ListNumber4">
    <w:name w:val="List Number 4"/>
    <w:basedOn w:val="Normal"/>
    <w:pPr>
      <w:numPr>
        <w:numId w:val="12"/>
      </w:numPr>
    </w:pPr>
  </w:style>
  <w:style w:type="paragraph" w:styleId="ListNumber5">
    <w:name w:val="List Number 5"/>
    <w:basedOn w:val="Normal"/>
    <w:pPr>
      <w:numPr>
        <w:numId w:val="13"/>
      </w:numPr>
    </w:pPr>
  </w:style>
  <w:style w:type="character" w:customStyle="1" w:styleId="ListeZchn">
    <w:name w:val="Liste Zchn"/>
    <w:rPr>
      <w:rFonts w:ascii="Arial" w:hAnsi="Arial"/>
      <w:lang w:val="de-DE" w:eastAsia="de-DE" w:bidi="ar-SA"/>
    </w:rPr>
  </w:style>
  <w:style w:type="paragraph" w:styleId="BalloonText">
    <w:name w:val="Balloon Text"/>
    <w:basedOn w:val="Normal"/>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image" Target="media/image9.wmf"/><Relationship Id="rId26" Type="http://schemas.openxmlformats.org/officeDocument/2006/relationships/image" Target="media/image17.wmf"/><Relationship Id="rId39" Type="http://schemas.openxmlformats.org/officeDocument/2006/relationships/footer" Target="footer2.xml"/><Relationship Id="rId21" Type="http://schemas.openxmlformats.org/officeDocument/2006/relationships/image" Target="media/image12.wmf"/><Relationship Id="rId34" Type="http://schemas.openxmlformats.org/officeDocument/2006/relationships/image" Target="file:///\\Ks\Projekte\LBNW.14.019%20PflegeDaVVRZ%20SW-Konfiguration%20und%20-pflege%202008-2009\Produkte\Produkte-KS\Einarbeitung%20&#196;nderungsantr&#228;ge\SE-02.03.00.00.00-TAnf-3.0%20%5bTAnf%20ArS%5d\zeichnungen\tanf-vew-SimArchiv.wmf" TargetMode="External"/><Relationship Id="rId42" Type="http://schemas.openxmlformats.org/officeDocument/2006/relationships/footer" Target="foot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11.wmf"/><Relationship Id="rId29" Type="http://schemas.openxmlformats.org/officeDocument/2006/relationships/image" Target="media/image20.wmf"/><Relationship Id="rId41"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15.wmf"/><Relationship Id="rId32" Type="http://schemas.openxmlformats.org/officeDocument/2006/relationships/image" Target="media/image23.wmf"/><Relationship Id="rId37" Type="http://schemas.openxmlformats.org/officeDocument/2006/relationships/header" Target="header2.xm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image" Target="media/image14.wmf"/><Relationship Id="rId28" Type="http://schemas.openxmlformats.org/officeDocument/2006/relationships/image" Target="media/image19.wmf"/><Relationship Id="rId36" Type="http://schemas.openxmlformats.org/officeDocument/2006/relationships/image" Target="media/image26.wmf"/><Relationship Id="rId10" Type="http://schemas.openxmlformats.org/officeDocument/2006/relationships/footer" Target="footer1.xml"/><Relationship Id="rId19" Type="http://schemas.openxmlformats.org/officeDocument/2006/relationships/image" Target="media/image10.wmf"/><Relationship Id="rId31" Type="http://schemas.openxmlformats.org/officeDocument/2006/relationships/image" Target="media/image22.wmf"/><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wmf"/><Relationship Id="rId22" Type="http://schemas.openxmlformats.org/officeDocument/2006/relationships/image" Target="media/image13.wmf"/><Relationship Id="rId27" Type="http://schemas.openxmlformats.org/officeDocument/2006/relationships/image" Target="media/image18.wmf"/><Relationship Id="rId30" Type="http://schemas.openxmlformats.org/officeDocument/2006/relationships/image" Target="media/image21.wmf"/><Relationship Id="rId35" Type="http://schemas.openxmlformats.org/officeDocument/2006/relationships/image" Target="media/image25.wmf"/><Relationship Id="rId43" Type="http://schemas.openxmlformats.org/officeDocument/2006/relationships/fontTable" Target="fontTable.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image" Target="media/image8.wmf"/><Relationship Id="rId25" Type="http://schemas.openxmlformats.org/officeDocument/2006/relationships/image" Target="media/image16.wmf"/><Relationship Id="rId33" Type="http://schemas.openxmlformats.org/officeDocument/2006/relationships/image" Target="media/image24.wmf"/><Relationship Id="rId38"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me\MS%20Office\Vorlagen\Teil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F14745-05F2-4AB1-9045-BF43270DB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Teil_1.dot</Template>
  <TotalTime>1</TotalTime>
  <Pages>84</Pages>
  <Words>26272</Words>
  <Characters>149756</Characters>
  <Application>Microsoft Office Word</Application>
  <DocSecurity>0</DocSecurity>
  <Lines>1247</Lines>
  <Paragraphs>351</Paragraphs>
  <ScaleCrop>false</ScaleCrop>
  <HeadingPairs>
    <vt:vector size="2" baseType="variant">
      <vt:variant>
        <vt:lpstr>Titel</vt:lpstr>
      </vt:variant>
      <vt:variant>
        <vt:i4>1</vt:i4>
      </vt:variant>
    </vt:vector>
  </HeadingPairs>
  <TitlesOfParts>
    <vt:vector size="1" baseType="lpstr">
      <vt:lpstr>Staumanagement NRW</vt:lpstr>
    </vt:vector>
  </TitlesOfParts>
  <Manager/>
  <Company>Kappich+Kniß Systemberatung</Company>
  <LinksUpToDate>false</LinksUpToDate>
  <CharactersWithSpaces>175677</CharactersWithSpaces>
  <SharedDoc>false</SharedDoc>
  <HyperlinkBase/>
  <HLinks>
    <vt:vector size="150" baseType="variant">
      <vt:variant>
        <vt:i4>327750</vt:i4>
      </vt:variant>
      <vt:variant>
        <vt:i4>43479</vt:i4>
      </vt:variant>
      <vt:variant>
        <vt:i4>1026</vt:i4>
      </vt:variant>
      <vt:variant>
        <vt:i4>1</vt:i4>
      </vt:variant>
      <vt:variant>
        <vt:lpwstr>archiv-Parameter</vt:lpwstr>
      </vt:variant>
      <vt:variant>
        <vt:lpwstr/>
      </vt:variant>
      <vt:variant>
        <vt:i4>589893</vt:i4>
      </vt:variant>
      <vt:variant>
        <vt:i4>51963</vt:i4>
      </vt:variant>
      <vt:variant>
        <vt:i4>1027</vt:i4>
      </vt:variant>
      <vt:variant>
        <vt:i4>1</vt:i4>
      </vt:variant>
      <vt:variant>
        <vt:lpwstr>archiv-Datensatz</vt:lpwstr>
      </vt:variant>
      <vt:variant>
        <vt:lpwstr/>
      </vt:variant>
      <vt:variant>
        <vt:i4>393248</vt:i4>
      </vt:variant>
      <vt:variant>
        <vt:i4>56591</vt:i4>
      </vt:variant>
      <vt:variant>
        <vt:i4>1028</vt:i4>
      </vt:variant>
      <vt:variant>
        <vt:i4>1</vt:i4>
      </vt:variant>
      <vt:variant>
        <vt:lpwstr>archiv-Ablage</vt:lpwstr>
      </vt:variant>
      <vt:variant>
        <vt:lpwstr/>
      </vt:variant>
      <vt:variant>
        <vt:i4>7929914</vt:i4>
      </vt:variant>
      <vt:variant>
        <vt:i4>59126</vt:i4>
      </vt:variant>
      <vt:variant>
        <vt:i4>1029</vt:i4>
      </vt:variant>
      <vt:variant>
        <vt:i4>1</vt:i4>
      </vt:variant>
      <vt:variant>
        <vt:lpwstr>archiv-ParameterKartei</vt:lpwstr>
      </vt:variant>
      <vt:variant>
        <vt:lpwstr/>
      </vt:variant>
      <vt:variant>
        <vt:i4>6815776</vt:i4>
      </vt:variant>
      <vt:variant>
        <vt:i4>62171</vt:i4>
      </vt:variant>
      <vt:variant>
        <vt:i4>1030</vt:i4>
      </vt:variant>
      <vt:variant>
        <vt:i4>1</vt:i4>
      </vt:variant>
      <vt:variant>
        <vt:lpwstr>archiv-Ablagen</vt:lpwstr>
      </vt:variant>
      <vt:variant>
        <vt:lpwstr/>
      </vt:variant>
      <vt:variant>
        <vt:i4>917537</vt:i4>
      </vt:variant>
      <vt:variant>
        <vt:i4>62748</vt:i4>
      </vt:variant>
      <vt:variant>
        <vt:i4>1031</vt:i4>
      </vt:variant>
      <vt:variant>
        <vt:i4>1</vt:i4>
      </vt:variant>
      <vt:variant>
        <vt:lpwstr>archiv-Ablaufdiagramm</vt:lpwstr>
      </vt:variant>
      <vt:variant>
        <vt:lpwstr/>
      </vt:variant>
      <vt:variant>
        <vt:i4>2424867</vt:i4>
      </vt:variant>
      <vt:variant>
        <vt:i4>75334</vt:i4>
      </vt:variant>
      <vt:variant>
        <vt:i4>1032</vt:i4>
      </vt:variant>
      <vt:variant>
        <vt:i4>1</vt:i4>
      </vt:variant>
      <vt:variant>
        <vt:lpwstr>archiv-Ablauf1</vt:lpwstr>
      </vt:variant>
      <vt:variant>
        <vt:lpwstr/>
      </vt:variant>
      <vt:variant>
        <vt:i4>2424898</vt:i4>
      </vt:variant>
      <vt:variant>
        <vt:i4>77999</vt:i4>
      </vt:variant>
      <vt:variant>
        <vt:i4>1033</vt:i4>
      </vt:variant>
      <vt:variant>
        <vt:i4>1</vt:i4>
      </vt:variant>
      <vt:variant>
        <vt:lpwstr>archiv-Ablauf1a</vt:lpwstr>
      </vt:variant>
      <vt:variant>
        <vt:lpwstr/>
      </vt:variant>
      <vt:variant>
        <vt:i4>2424897</vt:i4>
      </vt:variant>
      <vt:variant>
        <vt:i4>79916</vt:i4>
      </vt:variant>
      <vt:variant>
        <vt:i4>1034</vt:i4>
      </vt:variant>
      <vt:variant>
        <vt:i4>1</vt:i4>
      </vt:variant>
      <vt:variant>
        <vt:lpwstr>archiv-Ablauf1b</vt:lpwstr>
      </vt:variant>
      <vt:variant>
        <vt:lpwstr/>
      </vt:variant>
      <vt:variant>
        <vt:i4>262225</vt:i4>
      </vt:variant>
      <vt:variant>
        <vt:i4>99158</vt:i4>
      </vt:variant>
      <vt:variant>
        <vt:i4>1035</vt:i4>
      </vt:variant>
      <vt:variant>
        <vt:i4>1</vt:i4>
      </vt:variant>
      <vt:variant>
        <vt:lpwstr>archiv-Archivanfrage</vt:lpwstr>
      </vt:variant>
      <vt:variant>
        <vt:lpwstr/>
      </vt:variant>
      <vt:variant>
        <vt:i4>589889</vt:i4>
      </vt:variant>
      <vt:variant>
        <vt:i4>108916</vt:i4>
      </vt:variant>
      <vt:variant>
        <vt:i4>1036</vt:i4>
      </vt:variant>
      <vt:variant>
        <vt:i4>1</vt:i4>
      </vt:variant>
      <vt:variant>
        <vt:lpwstr>archiv-Archivantwort</vt:lpwstr>
      </vt:variant>
      <vt:variant>
        <vt:lpwstr/>
      </vt:variant>
      <vt:variant>
        <vt:i4>393250</vt:i4>
      </vt:variant>
      <vt:variant>
        <vt:i4>110202</vt:i4>
      </vt:variant>
      <vt:variant>
        <vt:i4>1037</vt:i4>
      </vt:variant>
      <vt:variant>
        <vt:i4>1</vt:i4>
      </vt:variant>
      <vt:variant>
        <vt:lpwstr>archiv-ArchivantwortAllgemein</vt:lpwstr>
      </vt:variant>
      <vt:variant>
        <vt:lpwstr/>
      </vt:variant>
      <vt:variant>
        <vt:i4>7864372</vt:i4>
      </vt:variant>
      <vt:variant>
        <vt:i4>112958</vt:i4>
      </vt:variant>
      <vt:variant>
        <vt:i4>1038</vt:i4>
      </vt:variant>
      <vt:variant>
        <vt:i4>1</vt:i4>
      </vt:variant>
      <vt:variant>
        <vt:lpwstr>archiv-ArchivantwortDatenindex</vt:lpwstr>
      </vt:variant>
      <vt:variant>
        <vt:lpwstr/>
      </vt:variant>
      <vt:variant>
        <vt:i4>1572946</vt:i4>
      </vt:variant>
      <vt:variant>
        <vt:i4>117605</vt:i4>
      </vt:variant>
      <vt:variant>
        <vt:i4>1039</vt:i4>
      </vt:variant>
      <vt:variant>
        <vt:i4>1</vt:i4>
      </vt:variant>
      <vt:variant>
        <vt:lpwstr>archiv-ArchivantwortZeit</vt:lpwstr>
      </vt:variant>
      <vt:variant>
        <vt:lpwstr/>
      </vt:variant>
      <vt:variant>
        <vt:i4>6291540</vt:i4>
      </vt:variant>
      <vt:variant>
        <vt:i4>127278</vt:i4>
      </vt:variant>
      <vt:variant>
        <vt:i4>1040</vt:i4>
      </vt:variant>
      <vt:variant>
        <vt:i4>1</vt:i4>
      </vt:variant>
      <vt:variant>
        <vt:lpwstr>archiv-ArchivantwortMix</vt:lpwstr>
      </vt:variant>
      <vt:variant>
        <vt:lpwstr/>
      </vt:variant>
      <vt:variant>
        <vt:i4>7143506</vt:i4>
      </vt:variant>
      <vt:variant>
        <vt:i4>128868</vt:i4>
      </vt:variant>
      <vt:variant>
        <vt:i4>1041</vt:i4>
      </vt:variant>
      <vt:variant>
        <vt:i4>1</vt:i4>
      </vt:variant>
      <vt:variant>
        <vt:lpwstr>archiv-ArchivdatenMultiplex</vt:lpwstr>
      </vt:variant>
      <vt:variant>
        <vt:lpwstr/>
      </vt:variant>
      <vt:variant>
        <vt:i4>6226002</vt:i4>
      </vt:variant>
      <vt:variant>
        <vt:i4>129777</vt:i4>
      </vt:variant>
      <vt:variant>
        <vt:i4>1042</vt:i4>
      </vt:variant>
      <vt:variant>
        <vt:i4>1</vt:i4>
      </vt:variant>
      <vt:variant>
        <vt:lpwstr>archiv-ArchivdatenMultiplex2</vt:lpwstr>
      </vt:variant>
      <vt:variant>
        <vt:lpwstr/>
      </vt:variant>
      <vt:variant>
        <vt:i4>6160466</vt:i4>
      </vt:variant>
      <vt:variant>
        <vt:i4>130570</vt:i4>
      </vt:variant>
      <vt:variant>
        <vt:i4>1043</vt:i4>
      </vt:variant>
      <vt:variant>
        <vt:i4>1</vt:i4>
      </vt:variant>
      <vt:variant>
        <vt:lpwstr>archiv-ArchivdatenMultiplex3</vt:lpwstr>
      </vt:variant>
      <vt:variant>
        <vt:lpwstr/>
      </vt:variant>
      <vt:variant>
        <vt:i4>5832786</vt:i4>
      </vt:variant>
      <vt:variant>
        <vt:i4>131617</vt:i4>
      </vt:variant>
      <vt:variant>
        <vt:i4>1044</vt:i4>
      </vt:variant>
      <vt:variant>
        <vt:i4>1</vt:i4>
      </vt:variant>
      <vt:variant>
        <vt:lpwstr>archiv-ArchivdatenMultiplex4</vt:lpwstr>
      </vt:variant>
      <vt:variant>
        <vt:lpwstr/>
      </vt:variant>
      <vt:variant>
        <vt:i4>5767250</vt:i4>
      </vt:variant>
      <vt:variant>
        <vt:i4>132354</vt:i4>
      </vt:variant>
      <vt:variant>
        <vt:i4>1045</vt:i4>
      </vt:variant>
      <vt:variant>
        <vt:i4>1</vt:i4>
      </vt:variant>
      <vt:variant>
        <vt:lpwstr>archiv-ArchivdatenMultiplex5</vt:lpwstr>
      </vt:variant>
      <vt:variant>
        <vt:lpwstr/>
      </vt:variant>
      <vt:variant>
        <vt:i4>917599</vt:i4>
      </vt:variant>
      <vt:variant>
        <vt:i4>135167</vt:i4>
      </vt:variant>
      <vt:variant>
        <vt:i4>1046</vt:i4>
      </vt:variant>
      <vt:variant>
        <vt:i4>1</vt:i4>
      </vt:variant>
      <vt:variant>
        <vt:lpwstr>archiv-ArchivantwortUebertragung</vt:lpwstr>
      </vt:variant>
      <vt:variant>
        <vt:lpwstr/>
      </vt:variant>
      <vt:variant>
        <vt:i4>917613</vt:i4>
      </vt:variant>
      <vt:variant>
        <vt:i4>136475</vt:i4>
      </vt:variant>
      <vt:variant>
        <vt:i4>1047</vt:i4>
      </vt:variant>
      <vt:variant>
        <vt:i4>1</vt:i4>
      </vt:variant>
      <vt:variant>
        <vt:lpwstr>archiv-ArchivantwortUebertragung2</vt:lpwstr>
      </vt:variant>
      <vt:variant>
        <vt:lpwstr/>
      </vt:variant>
      <vt:variant>
        <vt:i4>131160</vt:i4>
      </vt:variant>
      <vt:variant>
        <vt:i4>146277</vt:i4>
      </vt:variant>
      <vt:variant>
        <vt:i4>1048</vt:i4>
      </vt:variant>
      <vt:variant>
        <vt:i4>1</vt:i4>
      </vt:variant>
      <vt:variant>
        <vt:lpwstr>archiv-Nachforderung</vt:lpwstr>
      </vt:variant>
      <vt:variant>
        <vt:lpwstr/>
      </vt:variant>
      <vt:variant>
        <vt:i4>8192110</vt:i4>
      </vt:variant>
      <vt:variant>
        <vt:i4>158210</vt:i4>
      </vt:variant>
      <vt:variant>
        <vt:i4>1050</vt:i4>
      </vt:variant>
      <vt:variant>
        <vt:i4>1</vt:i4>
      </vt:variant>
      <vt:variant>
        <vt:lpwstr>tanf-vew-SimAblauf</vt:lpwstr>
      </vt:variant>
      <vt:variant>
        <vt:lpwstr/>
      </vt:variant>
      <vt:variant>
        <vt:i4>7405605</vt:i4>
      </vt:variant>
      <vt:variant>
        <vt:i4>171799</vt:i4>
      </vt:variant>
      <vt:variant>
        <vt:i4>1051</vt:i4>
      </vt:variant>
      <vt:variant>
        <vt:i4>1</vt:i4>
      </vt:variant>
      <vt:variant>
        <vt:lpwstr>archiv-Datenexport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Staumanagement NRW</dc:title>
  <dc:subject/>
  <dc:creator>Dipl.-Ing. H.C. Kniß</dc:creator>
  <cp:keywords/>
  <dc:description/>
  <cp:lastModifiedBy>Timur Gadzo</cp:lastModifiedBy>
  <cp:revision>2</cp:revision>
  <cp:lastPrinted>2012-05-15T14:29:00Z</cp:lastPrinted>
  <dcterms:created xsi:type="dcterms:W3CDTF">2021-06-09T10:39:00Z</dcterms:created>
  <dcterms:modified xsi:type="dcterms:W3CDTF">2021-06-09T10:39:00Z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E_TS_TitelGlobal">
    <vt:lpwstr>AK VRZ</vt:lpwstr>
  </property>
  <property fmtid="{D5CDD505-2E9C-101B-9397-08002B2CF9AE}" pid="3" name="XDE_KZ_TitelGlobal">
    <vt:lpwstr>AK VRZ</vt:lpwstr>
  </property>
  <property fmtid="{D5CDD505-2E9C-101B-9397-08002B2CF9AE}" pid="4" name="XDE_Titel_1">
    <vt:lpwstr>Technische Anforderungen</vt:lpwstr>
  </property>
  <property fmtid="{D5CDD505-2E9C-101B-9397-08002B2CF9AE}" pid="5" name="XDE_Titel_2">
    <vt:lpwstr>Archivsystem</vt:lpwstr>
  </property>
  <property fmtid="{D5CDD505-2E9C-101B-9397-08002B2CF9AE}" pid="6" name="XDE_Titel_3">
    <vt:lpwstr> </vt:lpwstr>
  </property>
  <property fmtid="{D5CDD505-2E9C-101B-9397-08002B2CF9AE}" pid="7" name="XDE_Titel_4">
    <vt:lpwstr> </vt:lpwstr>
  </property>
  <property fmtid="{D5CDD505-2E9C-101B-9397-08002B2CF9AE}" pid="8" name="XDE_TS_Ersteller1">
    <vt:lpwstr> </vt:lpwstr>
  </property>
  <property fmtid="{D5CDD505-2E9C-101B-9397-08002B2CF9AE}" pid="9" name="XDE_TS_Ersteller2">
    <vt:lpwstr>Kappich+Kniß Systemberatung Verkehr und Technik</vt:lpwstr>
  </property>
  <property fmtid="{D5CDD505-2E9C-101B-9397-08002B2CF9AE}" pid="10" name="XDE_KZ_Ersteller">
    <vt:lpwstr> </vt:lpwstr>
  </property>
  <property fmtid="{D5CDD505-2E9C-101B-9397-08002B2CF9AE}" pid="11" name="XDE_Autor">
    <vt:lpwstr>Dipl.-Ing. C. Westermann</vt:lpwstr>
  </property>
  <property fmtid="{D5CDD505-2E9C-101B-9397-08002B2CF9AE}" pid="12" name="XDE_Version">
    <vt:lpwstr>3.0</vt:lpwstr>
  </property>
  <property fmtid="{D5CDD505-2E9C-101B-9397-08002B2CF9AE}" pid="13" name="XDE_Stand">
    <vt:lpwstr>23.11.2009</vt:lpwstr>
  </property>
  <property fmtid="{D5CDD505-2E9C-101B-9397-08002B2CF9AE}" pid="14" name="XDE_PID">
    <vt:lpwstr>TAnf_ArS</vt:lpwstr>
  </property>
  <property fmtid="{D5CDD505-2E9C-101B-9397-08002B2CF9AE}" pid="15" name="XDE_Status">
    <vt:lpwstr>akzeptiert</vt:lpwstr>
  </property>
  <property fmtid="{D5CDD505-2E9C-101B-9397-08002B2CF9AE}" pid="16" name="XDE_Submodell">
    <vt:lpwstr>Systementwicklung</vt:lpwstr>
  </property>
  <property fmtid="{D5CDD505-2E9C-101B-9397-08002B2CF9AE}" pid="17" name="XDE_VTEinstufung">
    <vt:lpwstr>----</vt:lpwstr>
  </property>
  <property fmtid="{D5CDD505-2E9C-101B-9397-08002B2CF9AE}" pid="18" name="XDE_ProjektIDAG">
    <vt:lpwstr>AK VRZ</vt:lpwstr>
  </property>
  <property fmtid="{D5CDD505-2E9C-101B-9397-08002B2CF9AE}" pid="19" name="XDE_ImAuftrag">
    <vt:lpwstr>Im Auftrag der Bundesanstalt für Straßenwesen BASt</vt:lpwstr>
  </property>
  <property fmtid="{D5CDD505-2E9C-101B-9397-08002B2CF9AE}" pid="20" name="XDE_Vermerk">
    <vt:lpwstr> </vt:lpwstr>
  </property>
  <property fmtid="{D5CDD505-2E9C-101B-9397-08002B2CF9AE}" pid="21" name="XDE_ProjektIDAN">
    <vt:lpwstr>BAST.06.006 / BAST.07.007</vt:lpwstr>
  </property>
  <property fmtid="{D5CDD505-2E9C-101B-9397-08002B2CF9AE}" pid="22" name="XDE_FZ_Rechts3Zeile">
    <vt:lpwstr>Schutzvermerk DIN 34 beachten</vt:lpwstr>
  </property>
  <property fmtid="{D5CDD505-2E9C-101B-9397-08002B2CF9AE}" pid="23" name="XDE_Titel_5">
    <vt:lpwstr> </vt:lpwstr>
  </property>
  <property fmtid="{D5CDD505-2E9C-101B-9397-08002B2CF9AE}" pid="24" name="XDE_Titel_6">
    <vt:lpwstr> </vt:lpwstr>
  </property>
  <property fmtid="{D5CDD505-2E9C-101B-9397-08002B2CF9AE}" pid="25" name="XDE_TS_TitelLos">
    <vt:lpwstr>Verkehrsrechnerzentralen</vt:lpwstr>
  </property>
  <property fmtid="{D5CDD505-2E9C-101B-9397-08002B2CF9AE}" pid="26" name="XDE_Autor2">
    <vt:lpwstr>Dipl.-Ing. H.C. Kniß</vt:lpwstr>
  </property>
  <property fmtid="{D5CDD505-2E9C-101B-9397-08002B2CF9AE}" pid="27" name="XDE_Autor3">
    <vt:lpwstr>Dipl.-Inform. R. Schmitz</vt:lpwstr>
  </property>
  <property fmtid="{D5CDD505-2E9C-101B-9397-08002B2CF9AE}" pid="28" name="XDE_Segment_Name">
    <vt:lpwstr>Archivsystem</vt:lpwstr>
  </property>
  <property fmtid="{D5CDD505-2E9C-101B-9397-08002B2CF9AE}" pid="29" name="XDE_Segment_Nr">
    <vt:lpwstr>3.0</vt:lpwstr>
  </property>
  <property fmtid="{D5CDD505-2E9C-101B-9397-08002B2CF9AE}" pid="30" name="XDE_Segment_Kurz">
    <vt:lpwstr>ArS</vt:lpwstr>
  </property>
  <property fmtid="{D5CDD505-2E9C-101B-9397-08002B2CF9AE}" pid="31" name="XDE_Autor4">
    <vt:lpwstr> </vt:lpwstr>
  </property>
</Properties>
</file>