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0" w:type="auto"/>
        <w:tblLayout w:type="autofit"/>
        <w:tblLook w:val="04A0"/>
      </w:tblPr>
      <w:tblGrid>
        <w:gridCol w:w="10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05"/>
      </w:tblGrid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pict>
                <v:rect style="position:absolute;margin-left:9pt;margin-top:9pt;width:225pt;height:42pt;z-index:0;;v-text-anchor:top" strokecolor="#000000" stroked="false" fillcolor="#ffffff">
                  <v:fill r:id="image000.png" Type="frame"/>
                </v:rect>
              </w:pic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0" w:type="dxa"/>
            <w:gridSpan w:val="2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> </w:t>
            </w:r>
          </w:p>
        </w:tc>
      </w:tr>
      <w:tr>
        <w:trPr>
          <w:trHeight w:val="690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4805" w:type="dxa"/>
            <w:gridSpan w:val="47"/>
            <w:shd w:val="clear" w:color="FFFFFF" w:fill="auto"/>
            <w:vAlign w:val="center"/>
            <w:tcBorders>
              <w:bottom w:val="single" w:sz="10" w:space="0" w:color="auto"/>
            </w:tcBorders>
          </w:tcPr>
          <w:p>
            <w:pPr>
              <w:jc w:val="left"/>
            </w:pPr>
            <w:r>
              <w:rPr>
                <w:rFonts w:ascii="Arial" w:hAnsi="Arial"/>
                <w:b/>
                <w:sz w:val="28"/>
                <w:szCs w:val="28"/>
              </w:rPr>
              <w:t>Заказ клиента № 164 от 27 июля 2016 г.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890" w:type="dxa"/>
            <w:gridSpan w:val="6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Исполнитель:</w:t>
            </w:r>
          </w:p>
        </w:tc>
        <w:tc>
          <w:tcPr>
            <w:tcW w:w="12915" w:type="dxa"/>
            <w:gridSpan w:val="41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16"/>
                <w:szCs w:val="16"/>
              </w:rPr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890" w:type="dxa"/>
            <w:gridSpan w:val="6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Заказчик:</w:t>
            </w:r>
          </w:p>
        </w:tc>
        <w:tc>
          <w:tcPr>
            <w:tcW w:w="12915" w:type="dxa"/>
            <w:gridSpan w:val="41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Интернет-магазин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890" w:type="dxa"/>
            <w:gridSpan w:val="6"/>
            <w:shd w:val="clear" w:color="FFFFFF" w:fill="auto"/>
            <w:vAlign w:val="center"/>
          </w:tcPr>
          <w:p>
            <w:pPr>
              <w:jc w:val="left"/>
            </w:pPr>
            <w:r>
              <w:rPr>
                <w:rFonts w:ascii="Arial" w:hAnsi="Arial"/>
                <w:sz w:val="18"/>
                <w:szCs w:val="18"/>
              </w:rPr>
              <w:t>Адрес доставки:</w:t>
            </w:r>
          </w:p>
        </w:tc>
        <w:tc>
          <w:tcPr>
            <w:tcW w:w="12915" w:type="dxa"/>
            <w:gridSpan w:val="41"/>
            <w:shd w:val="clear" w:color="FFFFFF" w:fill="auto"/>
            <w:vAlign w:val="top"/>
          </w:tcPr>
          <w:p>
            <w:pPr>
              <w:jc w:val="left"/>
              <w:wordWrap w:val="1"/>
            </w:pPr>
            <w:r>
              <w:rPr>
                <w:rFonts w:ascii="Arial" w:hAnsi="Arial"/>
                <w:b/>
                <w:sz w:val="18"/>
                <w:szCs w:val="18"/>
              </w:rPr>
              <w:t>Иркутск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</w:tbl>
    <w:tbl>
      <w:tblPr>
        <w:tblStyle w:val="TableStyle1"/>
        <w:tblW w:w="0" w:type="auto"/>
        <w:tblLayout w:type="autofit"/>
        <w:tblLook w:val="04A0"/>
      </w:tblPr>
      <w:tblGrid>
        <w:gridCol w:w="105"/>
        <w:gridCol w:w="630"/>
        <w:gridCol w:w="1260"/>
        <w:gridCol w:w="157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>
        <w:trPr>
          <w:trHeight w:val="250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vMerge w:val="restart"/>
            <w:shd w:val="clear" w:color="FFFFFF" w:fill="auto"/>
            <w:vAlign w:val="center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№</w:t>
            </w:r>
          </w:p>
        </w:tc>
        <w:tc>
          <w:tcPr>
            <w:tcW w:w="1260" w:type="dxa"/>
            <w:vMerge w:val="restart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Артикул</w:t>
            </w:r>
          </w:p>
        </w:tc>
        <w:tc>
          <w:tcPr>
            <w:tcW w:w="6300" w:type="dxa"/>
            <w:vMerge w:val="restart"/>
            <w:gridSpan w:val="16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Товары (работы, услуги)</w:t>
            </w:r>
          </w:p>
        </w:tc>
        <w:tc>
          <w:tcPr>
            <w:tcW w:w="1575" w:type="dxa"/>
            <w:vMerge w:val="restart"/>
            <w:gridSpan w:val="5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Количество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Цена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Ставка НДС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Сумма НДС</w:t>
            </w:r>
          </w:p>
        </w:tc>
        <w:tc>
          <w:tcPr>
            <w:tcW w:w="1260" w:type="dxa"/>
            <w:vMerge w:val="restart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Сумма</w:t>
            </w:r>
          </w:p>
        </w:tc>
      </w:tr>
      <w:tr>
        <w:trPr>
          <w:trHeight w:val="24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vMerge w:val="continue"/>
            <w:shd w:val="clear" w:color="FFFFFF" w:fill="auto"/>
            <w:vAlign w:val="center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№</w:t>
            </w:r>
          </w:p>
        </w:tc>
        <w:tc>
          <w:tcPr>
            <w:tcW w:w="1260" w:type="dxa"/>
            <w:vMerge w:val="continue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Артикул</w:t>
            </w:r>
          </w:p>
        </w:tc>
        <w:tc>
          <w:tcPr>
            <w:tcW w:w="6300" w:type="dxa"/>
            <w:vMerge w:val="continue"/>
            <w:gridSpan w:val="16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Товары (работы, услуги)</w:t>
            </w:r>
          </w:p>
        </w:tc>
        <w:tc>
          <w:tcPr>
            <w:tcW w:w="1575" w:type="dxa"/>
            <w:vMerge w:val="continue"/>
            <w:gridSpan w:val="5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Количество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Цена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Ставка НДС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Сумма НДС</w:t>
            </w:r>
          </w:p>
        </w:tc>
        <w:tc>
          <w:tcPr>
            <w:tcW w:w="1260" w:type="dxa"/>
            <w:vMerge w:val="continue"/>
            <w:gridSpan w:val="4"/>
            <w:shd w:val="clear" w:color="FFFFFF" w:fill="auto"/>
            <w:vAlign w:val="center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>
            <w:pPr>
              <w:jc w:val="center"/>
              <w:wordWrap w:val="1"/>
            </w:pPr>
            <w:r>
              <w:rPr>
                <w:rFonts w:ascii="Arial" w:hAnsi="Arial"/>
                <w:b/>
                <w:sz w:val="20"/>
                <w:szCs w:val="20"/>
              </w:rPr>
              <w:t>Сумма</w:t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shd w:val="clear" w:color="FFFFFF" w:fill="auto"/>
            <w:vAlign w:val="bottom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1</w:t>
            </w:r>
          </w:p>
        </w:tc>
        <w:tc>
          <w:tcPr>
            <w:tcW w:w="1260" w:type="dxa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0" w:type="dxa"/>
            <w:gridSpan w:val="16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wordWrap w:val="1"/>
            </w:pPr>
            <w:r>
              <w:rPr/>
              <w:t>Паштет Аргета</w:t>
            </w:r>
          </w:p>
        </w:tc>
        <w:tc>
          <w:tcPr>
            <w:tcW w:w="630" w:type="dxa"/>
            <w:gridSpan w:val="2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2</w:t>
            </w:r>
          </w:p>
        </w:tc>
        <w:tc>
          <w:tcPr>
            <w:tcW w:w="945" w:type="dxa"/>
            <w:gridSpan w:val="3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  <w:wordWrap w:val="0"/>
            </w:pPr>
            <w:r>
              <w:rPr/>
              <w:t>шт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53,00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10%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9,64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>
            <w:pPr>
              <w:jc w:val="right"/>
            </w:pPr>
            <w:r>
              <w:rPr/>
              <w:t>106,00</w:t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shd w:val="clear" w:color="FFFFFF" w:fill="auto"/>
            <w:vAlign w:val="bottom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2</w:t>
            </w:r>
          </w:p>
        </w:tc>
        <w:tc>
          <w:tcPr>
            <w:tcW w:w="1260" w:type="dxa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6300" w:type="dxa"/>
            <w:gridSpan w:val="16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wordWrap w:val="1"/>
            </w:pPr>
            <w:r>
              <w:rPr/>
              <w:t>Каша Беби </w:t>
            </w:r>
          </w:p>
        </w:tc>
        <w:tc>
          <w:tcPr>
            <w:tcW w:w="630" w:type="dxa"/>
            <w:gridSpan w:val="2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4</w:t>
            </w:r>
          </w:p>
        </w:tc>
        <w:tc>
          <w:tcPr>
            <w:tcW w:w="945" w:type="dxa"/>
            <w:gridSpan w:val="3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  <w:wordWrap w:val="0"/>
            </w:pPr>
            <w:r>
              <w:rPr/>
              <w:t>шт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127,00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10%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>
            <w:pPr>
              <w:jc w:val="right"/>
            </w:pPr>
            <w:r>
              <w:rPr/>
              <w:t>46,18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>
            <w:pPr>
              <w:jc w:val="right"/>
            </w:pPr>
            <w:r>
              <w:rPr/>
              <w:t>508,00</w:t>
            </w:r>
          </w:p>
        </w:tc>
      </w:tr>
      <w:tr>
        <w:trPr/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260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57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630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260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57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Итого: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614,00</w:t>
            </w:r>
          </w:p>
        </w:tc>
      </w:tr>
    </w:tbl>
    <w:tbl>
      <w:tblPr>
        <w:tblStyle w:val="TableStyle2"/>
        <w:tblW w:w="0" w:type="auto"/>
        <w:tblLayout w:type="autofit"/>
        <w:tblLook w:val="04A0"/>
      </w:tblPr>
      <w:tblGrid>
        <w:gridCol w:w="10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05"/>
      </w:tblGrid>
      <w:tr>
        <w:trPr>
          <w:trHeight w:val="255" w:hRule="exact"/>
        </w:trPr>
        <w:tc>
          <w:tcPr>
            <w:tcW w:w="13650" w:type="dxa"/>
            <w:gridSpan w:val="44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В т.ч. НДС (10%):</w:t>
            </w:r>
          </w:p>
        </w:tc>
        <w:tc>
          <w:tcPr>
            <w:tcW w:w="1260" w:type="dxa"/>
            <w:gridSpan w:val="4"/>
            <w:shd w:val="clear" w:color="FFFFFF" w:fill="auto"/>
            <w:vAlign w:val="bottom"/>
          </w:tcPr>
          <w:p>
            <w:pPr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55,82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4805" w:type="dxa"/>
            <w:gridSpan w:val="47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sz w:val="20"/>
                <w:szCs w:val="20"/>
              </w:rPr>
              <w:t>Всего наименований 2, на сумму 614,00 RUB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4805" w:type="dxa"/>
            <w:gridSpan w:val="47"/>
            <w:shd w:val="clear" w:color="FFFFFF" w:fill="auto"/>
            <w:vAlign w:val="top"/>
          </w:tcPr>
          <w:p>
            <w:pPr>
              <w:jc w:val="left"/>
            </w:pPr>
            <w:r>
              <w:rPr>
                <w:rFonts w:ascii="Arial" w:hAnsi="Arial"/>
                <w:b/>
                <w:sz w:val="20"/>
                <w:szCs w:val="20"/>
              </w:rPr>
              <w:t>Шестьсот четырнадцать рублей 00 копеек</w:t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140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top w:val="single" w:sz="10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5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575" w:type="dxa"/>
            <w:gridSpan w:val="5"/>
            <w:shd w:val="clear" w:color="FFFFFF" w:fill="auto"/>
            <w:vAlign w:val="bottom"/>
          </w:tcPr>
          <w:p>
            <w:pPr>
              <w:jc w:val="left"/>
            </w:pPr>
            <w:r>
              <w:rPr>
                <w:rFonts w:ascii="Arial" w:hAnsi="Arial"/>
                <w:b/>
                <w:sz w:val="18"/>
                <w:szCs w:val="18"/>
              </w:rPr>
              <w:t>Менеджер</w:t>
            </w:r>
          </w:p>
        </w:tc>
        <w:tc>
          <w:tcPr>
            <w:tcW w:w="315" w:type="dxa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left"/>
            </w:pPr>
            <w:r>
              <w:rPr/>
              <w:t/>
            </w:r>
          </w:p>
        </w:tc>
        <w:tc>
          <w:tcPr>
            <w:tcW w:w="4095" w:type="dxa"/>
            <w:gridSpan w:val="13"/>
            <w:shd w:val="clear" w:color="FFFFFF" w:fill="auto"/>
            <w:vAlign w:val="bottom"/>
            <w:tcBorders>
              <w:bottom w:val="single" w:sz="5" w:space="0" w:color="auto"/>
            </w:tcBorders>
          </w:tcPr>
          <w:p>
            <w:pPr>
              <w:jc w:val="right"/>
            </w:pPr>
            <w:r>
              <w:rPr/>
              <w:t>Менеджер М.М.</w:t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</w:tr>
      <w:tr>
        <w:trPr>
          <w:trHeight w:val="225" w:hRule="exact"/>
        </w:trPr>
        <w:tc>
          <w:tcPr>
            <w:tcW w:w="10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315" w:type="dxa"/>
            <w:shd w:val="clear" w:color="FFFFFF" w:fill="auto"/>
            <w:vAlign w:val="bottom"/>
          </w:tcPr>
          <w:p>
            <w:pPr>
              <w:jc w:val="left"/>
            </w:pPr>
            <w:r>
              <w:rPr/>
            </w:r>
          </w:p>
        </w:tc>
        <w:tc>
          <w:tcPr>
            <w:tcW w:w="12075" w:type="dxa"/>
            <w:gridSpan w:val="37"/>
            <w:shd w:val="clear" w:color="FFFFFF" w:fill="auto"/>
            <w:vAlign w:val="bottom"/>
          </w:tcPr>
          <w:p>
            <w:pPr>
              <w:jc w:val="left"/>
            </w:pPr>
            <w:r>
              <w:rPr/>
              <w:t/>
            </w:r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web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style w:type="table" w:styleId="TableStyle0">
    <w:name w:val="TableStyle0"/>
    <w:pPr>
      <w:spacing w:after="0" w:line="240" w:lineRule="auto"/>
    </w:pPr>
    <w:rPr>
      <w:rFonts w:ascii="Arial" w:hAnsi="Arial"/>
      <w:sz w:val="16"/>
    </w:rPr>
  </w:style>
  <w:style w:type="table" w:styleId="TableStyle1">
    <w:name w:val="TableStyle1"/>
    <w:pPr>
      <w:spacing w:after="0" w:line="240" w:lineRule="auto"/>
    </w:pPr>
    <w:rPr>
      <w:rFonts w:ascii="Arial" w:hAnsi="Arial"/>
      <w:sz w:val="16"/>
    </w:rPr>
  </w:style>
  <w:style w:type="table" w:styleId="TableStyle2">
    <w:name w:val="TableStyle2"/>
    <w:pPr>
      <w:spacing w:after="0" w:line="240" w:lineRule="auto"/>
    </w:pPr>
    <w:rPr>
      <w:rFonts w:ascii="Arial" w:hAnsi="Arial"/>
      <w:sz w:val="16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	<Relationship Id="rId8" Type="http://schemas.openxmlformats.org/officeDocument/2006/relationships/header" Target="header1.xml"/>
	<Relationship Id="rId9" Type="http://schemas.openxmlformats.org/officeDocument/2006/relationships/footer" Target="footer1.xml"/>
	<Relationship Id="rId10" Type="http://schemas.openxmlformats.org/officeDocument/2006/relationships/header" Target="header2.xml"/>
	<Relationship Id="rId11" Type="http://schemas.openxmlformats.org/officeDocument/2006/relationships/footer" Target="footer2.xml"/>
	<Relationship Id="image000.png" Type="http://schemas.openxmlformats.org/officeDocument/2006/relationships/image" Target="media/image000.png"/>
</Relationships>
</file>